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3D7CAE" w14:textId="77777777" w:rsidR="00E026BB" w:rsidRDefault="00E026BB">
      <w:pPr>
        <w:spacing w:line="200" w:lineRule="exact"/>
        <w:rPr>
          <w:rFonts w:ascii="Copperplate Gothic Light" w:eastAsia="Times New Roman" w:hAnsi="Copperplate Gothic Light"/>
          <w:sz w:val="72"/>
          <w:szCs w:val="72"/>
        </w:rPr>
      </w:pPr>
    </w:p>
    <w:p w14:paraId="21E4E14D" w14:textId="77777777" w:rsidR="00E026BB" w:rsidRPr="00E026BB" w:rsidRDefault="00E026BB" w:rsidP="00E026BB">
      <w:pPr>
        <w:spacing w:line="0" w:lineRule="atLeast"/>
        <w:ind w:left="60"/>
        <w:jc w:val="center"/>
        <w:rPr>
          <w:rFonts w:ascii="Copperplate Gothic Light" w:eastAsia="Gill Sans MT" w:hAnsi="Copperplate Gothic Light"/>
          <w:sz w:val="43"/>
        </w:rPr>
      </w:pPr>
    </w:p>
    <w:p w14:paraId="64A40264" w14:textId="77777777" w:rsidR="00E026BB" w:rsidRDefault="00E026BB" w:rsidP="00E026BB">
      <w:pPr>
        <w:spacing w:line="0" w:lineRule="atLeast"/>
        <w:jc w:val="center"/>
        <w:rPr>
          <w:rFonts w:ascii="Copperplate Gothic Light" w:eastAsia="Gill Sans MT" w:hAnsi="Copperplate Gothic Light"/>
          <w:b/>
          <w:sz w:val="56"/>
          <w:szCs w:val="56"/>
        </w:rPr>
      </w:pPr>
      <w:r>
        <w:rPr>
          <w:rFonts w:ascii="Copperplate Gothic Light" w:eastAsia="Gill Sans MT" w:hAnsi="Copperplate Gothic Light"/>
          <w:b/>
          <w:sz w:val="56"/>
          <w:szCs w:val="56"/>
        </w:rPr>
        <w:t xml:space="preserve">   </w:t>
      </w:r>
      <w:r w:rsidRPr="00E026BB">
        <w:rPr>
          <w:rFonts w:ascii="Copperplate Gothic Light" w:eastAsia="Gill Sans MT" w:hAnsi="Copperplate Gothic Light"/>
          <w:b/>
          <w:sz w:val="56"/>
          <w:szCs w:val="56"/>
        </w:rPr>
        <w:t>Saint Ronan’s School</w:t>
      </w:r>
    </w:p>
    <w:p w14:paraId="02FC91BF" w14:textId="77777777" w:rsidR="00E026BB" w:rsidRPr="00E026BB" w:rsidRDefault="00E026BB" w:rsidP="00E026BB">
      <w:pPr>
        <w:spacing w:line="0" w:lineRule="atLeast"/>
        <w:jc w:val="center"/>
        <w:rPr>
          <w:rFonts w:ascii="Copperplate Gothic Light" w:eastAsia="Gill Sans MT" w:hAnsi="Copperplate Gothic Light"/>
          <w:b/>
          <w:sz w:val="56"/>
          <w:szCs w:val="56"/>
        </w:rPr>
      </w:pPr>
    </w:p>
    <w:p w14:paraId="2E6FF094" w14:textId="77777777" w:rsidR="00E026BB" w:rsidRPr="00E026BB" w:rsidRDefault="006C24BD" w:rsidP="00E026BB">
      <w:pPr>
        <w:spacing w:line="0" w:lineRule="atLeast"/>
        <w:jc w:val="center"/>
        <w:rPr>
          <w:rFonts w:ascii="Copperplate Gothic Light" w:eastAsia="Gill Sans MT" w:hAnsi="Copperplate Gothic Light"/>
          <w:sz w:val="43"/>
        </w:rPr>
        <w:sectPr w:rsidR="00E026BB" w:rsidRPr="00E026BB">
          <w:headerReference w:type="even" r:id="rId8"/>
          <w:headerReference w:type="default" r:id="rId9"/>
          <w:footerReference w:type="even" r:id="rId10"/>
          <w:footerReference w:type="default" r:id="rId11"/>
          <w:headerReference w:type="first" r:id="rId12"/>
          <w:footerReference w:type="first" r:id="rId13"/>
          <w:pgSz w:w="11920" w:h="16841"/>
          <w:pgMar w:top="1440" w:right="1031" w:bottom="1440" w:left="1440" w:header="0" w:footer="0" w:gutter="0"/>
          <w:cols w:space="0" w:equalWidth="0">
            <w:col w:w="9440"/>
          </w:cols>
          <w:docGrid w:linePitch="360"/>
        </w:sectPr>
      </w:pPr>
      <w:r w:rsidRPr="00E026BB">
        <w:rPr>
          <w:rFonts w:ascii="Copperplate Gothic Light" w:eastAsia="Gill Sans MT" w:hAnsi="Copperplate Gothic Light"/>
          <w:noProof/>
          <w:sz w:val="43"/>
        </w:rPr>
        <w:drawing>
          <wp:inline distT="0" distB="0" distL="0" distR="0" wp14:anchorId="79D58315" wp14:editId="0F12A60E">
            <wp:extent cx="1295400" cy="11938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193800"/>
                    </a:xfrm>
                    <a:prstGeom prst="rect">
                      <a:avLst/>
                    </a:prstGeom>
                    <a:noFill/>
                    <a:ln>
                      <a:noFill/>
                    </a:ln>
                  </pic:spPr>
                </pic:pic>
              </a:graphicData>
            </a:graphic>
          </wp:inline>
        </w:drawing>
      </w:r>
      <w:r w:rsidR="00E026BB" w:rsidRPr="00E026BB">
        <w:rPr>
          <w:rFonts w:ascii="Copperplate Gothic Light" w:eastAsia="Gill Sans MT" w:hAnsi="Copperplate Gothic Light"/>
          <w:sz w:val="43"/>
        </w:rPr>
        <w:t xml:space="preserve"> </w:t>
      </w:r>
    </w:p>
    <w:p w14:paraId="176D2D58" w14:textId="77777777" w:rsidR="00E026BB" w:rsidRDefault="00E026BB" w:rsidP="00E026BB">
      <w:pPr>
        <w:spacing w:line="200" w:lineRule="exact"/>
        <w:jc w:val="center"/>
        <w:rPr>
          <w:rFonts w:ascii="Times New Roman" w:eastAsia="Times New Roman" w:hAnsi="Times New Roman"/>
          <w:sz w:val="24"/>
        </w:rPr>
      </w:pPr>
    </w:p>
    <w:p w14:paraId="52714FB3" w14:textId="77777777" w:rsidR="00E026BB" w:rsidRDefault="00E026BB">
      <w:pPr>
        <w:spacing w:line="200" w:lineRule="exact"/>
        <w:rPr>
          <w:rFonts w:ascii="Times New Roman" w:eastAsia="Times New Roman" w:hAnsi="Times New Roman"/>
          <w:sz w:val="24"/>
        </w:rPr>
      </w:pPr>
    </w:p>
    <w:p w14:paraId="600B71D9" w14:textId="77777777" w:rsidR="00E026BB" w:rsidRDefault="00E026BB">
      <w:pPr>
        <w:spacing w:line="200" w:lineRule="exact"/>
        <w:rPr>
          <w:rFonts w:ascii="Times New Roman" w:eastAsia="Times New Roman" w:hAnsi="Times New Roman"/>
          <w:sz w:val="24"/>
        </w:rPr>
      </w:pPr>
    </w:p>
    <w:p w14:paraId="321B7A49" w14:textId="77777777" w:rsidR="00E026BB" w:rsidRDefault="00E026BB">
      <w:pPr>
        <w:spacing w:line="200" w:lineRule="exact"/>
        <w:rPr>
          <w:rFonts w:ascii="Times New Roman" w:eastAsia="Times New Roman" w:hAnsi="Times New Roman"/>
          <w:sz w:val="24"/>
        </w:rPr>
      </w:pPr>
    </w:p>
    <w:p w14:paraId="632EFDF0" w14:textId="77777777" w:rsidR="00E026BB" w:rsidRDefault="00E026BB">
      <w:pPr>
        <w:spacing w:line="200" w:lineRule="exact"/>
        <w:rPr>
          <w:rFonts w:ascii="Times New Roman" w:eastAsia="Times New Roman" w:hAnsi="Times New Roman"/>
          <w:sz w:val="24"/>
        </w:rPr>
      </w:pPr>
    </w:p>
    <w:p w14:paraId="1CD0BB9A" w14:textId="77777777" w:rsidR="00E026BB" w:rsidRDefault="00E026BB">
      <w:pPr>
        <w:spacing w:line="200" w:lineRule="exact"/>
        <w:rPr>
          <w:rFonts w:ascii="Times New Roman" w:eastAsia="Times New Roman" w:hAnsi="Times New Roman"/>
          <w:sz w:val="24"/>
        </w:rPr>
      </w:pPr>
    </w:p>
    <w:p w14:paraId="0EB9CD81" w14:textId="77777777" w:rsidR="00E026BB" w:rsidRDefault="00E026BB">
      <w:pPr>
        <w:spacing w:line="200" w:lineRule="exact"/>
        <w:rPr>
          <w:rFonts w:ascii="Times New Roman" w:eastAsia="Times New Roman" w:hAnsi="Times New Roman"/>
          <w:sz w:val="24"/>
        </w:rPr>
      </w:pPr>
    </w:p>
    <w:p w14:paraId="090D7714" w14:textId="77777777" w:rsidR="00E026BB" w:rsidRDefault="00E026BB">
      <w:pPr>
        <w:spacing w:line="200" w:lineRule="exact"/>
        <w:rPr>
          <w:rFonts w:ascii="Times New Roman" w:eastAsia="Times New Roman" w:hAnsi="Times New Roman"/>
          <w:sz w:val="24"/>
        </w:rPr>
      </w:pPr>
    </w:p>
    <w:p w14:paraId="649DE9FE" w14:textId="77777777" w:rsidR="00E026BB" w:rsidRPr="00E026BB" w:rsidRDefault="00E026BB" w:rsidP="00E026BB">
      <w:pPr>
        <w:spacing w:line="0" w:lineRule="atLeast"/>
        <w:jc w:val="center"/>
        <w:rPr>
          <w:rFonts w:ascii="Copperplate Gothic Light" w:eastAsia="Gill Sans MT" w:hAnsi="Copperplate Gothic Light"/>
          <w:sz w:val="43"/>
        </w:rPr>
      </w:pPr>
      <w:r w:rsidRPr="00E026BB">
        <w:rPr>
          <w:rFonts w:ascii="Copperplate Gothic Light" w:eastAsia="Gill Sans MT" w:hAnsi="Copperplate Gothic Light"/>
          <w:sz w:val="43"/>
        </w:rPr>
        <w:t>SAFEGUARDING POLICY</w:t>
      </w:r>
    </w:p>
    <w:p w14:paraId="1926AA2A" w14:textId="77777777" w:rsidR="00E026BB" w:rsidRDefault="00E026BB">
      <w:pPr>
        <w:spacing w:line="281" w:lineRule="exact"/>
        <w:rPr>
          <w:rFonts w:ascii="Times New Roman" w:eastAsia="Times New Roman" w:hAnsi="Times New Roman"/>
          <w:sz w:val="24"/>
        </w:rPr>
      </w:pPr>
    </w:p>
    <w:p w14:paraId="7B5ACE84" w14:textId="77777777" w:rsidR="004A3489" w:rsidRPr="00CE15D1" w:rsidRDefault="004A3489" w:rsidP="004A3489">
      <w:pPr>
        <w:spacing w:line="281" w:lineRule="exact"/>
        <w:jc w:val="center"/>
        <w:rPr>
          <w:rFonts w:ascii="Times New Roman" w:eastAsia="Times New Roman" w:hAnsi="Times New Roman"/>
          <w:b/>
          <w:sz w:val="28"/>
          <w:szCs w:val="28"/>
        </w:rPr>
      </w:pPr>
      <w:r w:rsidRPr="00CE15D1">
        <w:rPr>
          <w:rFonts w:ascii="Times New Roman" w:eastAsia="Times New Roman" w:hAnsi="Times New Roman"/>
          <w:b/>
          <w:sz w:val="28"/>
          <w:szCs w:val="28"/>
        </w:rPr>
        <w:t>Applies to Prep, Pre Prep</w:t>
      </w:r>
      <w:r w:rsidR="00CE15D1" w:rsidRPr="00CE15D1">
        <w:rPr>
          <w:rFonts w:ascii="Times New Roman" w:eastAsia="Times New Roman" w:hAnsi="Times New Roman"/>
          <w:b/>
          <w:sz w:val="28"/>
          <w:szCs w:val="28"/>
        </w:rPr>
        <w:t xml:space="preserve">, Boarding </w:t>
      </w:r>
      <w:r w:rsidRPr="00CE15D1">
        <w:rPr>
          <w:rFonts w:ascii="Times New Roman" w:eastAsia="Times New Roman" w:hAnsi="Times New Roman"/>
          <w:b/>
          <w:sz w:val="28"/>
          <w:szCs w:val="28"/>
        </w:rPr>
        <w:t>and EYFS</w:t>
      </w:r>
    </w:p>
    <w:p w14:paraId="65B1A62C" w14:textId="77777777" w:rsidR="00E026BB" w:rsidRDefault="00E026BB">
      <w:pPr>
        <w:spacing w:line="200" w:lineRule="exact"/>
        <w:rPr>
          <w:rFonts w:ascii="Times New Roman" w:eastAsia="Times New Roman" w:hAnsi="Times New Roman"/>
          <w:sz w:val="24"/>
        </w:rPr>
      </w:pPr>
    </w:p>
    <w:p w14:paraId="6B40C883" w14:textId="77777777" w:rsidR="00E026BB" w:rsidRDefault="00E026BB">
      <w:pPr>
        <w:spacing w:line="200" w:lineRule="exact"/>
        <w:rPr>
          <w:rFonts w:ascii="Times New Roman" w:eastAsia="Times New Roman" w:hAnsi="Times New Roman"/>
          <w:sz w:val="24"/>
        </w:rPr>
      </w:pPr>
    </w:p>
    <w:p w14:paraId="2F594453" w14:textId="77777777" w:rsidR="00E026BB" w:rsidRDefault="00E026BB">
      <w:pPr>
        <w:spacing w:line="200" w:lineRule="exact"/>
        <w:rPr>
          <w:rFonts w:ascii="Times New Roman" w:eastAsia="Times New Roman" w:hAnsi="Times New Roman"/>
          <w:sz w:val="24"/>
        </w:rPr>
      </w:pPr>
    </w:p>
    <w:p w14:paraId="0E9EEC03" w14:textId="77777777" w:rsidR="00E026BB" w:rsidRDefault="00E026BB">
      <w:pPr>
        <w:spacing w:line="200" w:lineRule="exact"/>
        <w:rPr>
          <w:rFonts w:ascii="Times New Roman" w:eastAsia="Times New Roman" w:hAnsi="Times New Roman"/>
          <w:sz w:val="24"/>
        </w:rPr>
      </w:pPr>
    </w:p>
    <w:p w14:paraId="01D0E9FD" w14:textId="77777777" w:rsidR="009C3483" w:rsidRDefault="009C3483">
      <w:pPr>
        <w:spacing w:line="200" w:lineRule="exact"/>
        <w:rPr>
          <w:rFonts w:ascii="Times New Roman" w:eastAsia="Times New Roman" w:hAnsi="Times New Roman"/>
          <w:sz w:val="24"/>
        </w:rPr>
      </w:pPr>
    </w:p>
    <w:p w14:paraId="46AD398B" w14:textId="77777777" w:rsidR="00E026BB" w:rsidRPr="00CE15D1" w:rsidRDefault="00E026BB">
      <w:pPr>
        <w:spacing w:line="200" w:lineRule="exact"/>
        <w:rPr>
          <w:rFonts w:ascii="Tw Cen MT" w:eastAsia="Times New Roman" w:hAnsi="Tw Cen MT"/>
          <w:sz w:val="24"/>
        </w:rPr>
      </w:pPr>
    </w:p>
    <w:p w14:paraId="7E8570E5" w14:textId="77777777" w:rsidR="00E026BB" w:rsidRPr="00CE15D1" w:rsidRDefault="00E026BB">
      <w:pPr>
        <w:spacing w:line="200" w:lineRule="exact"/>
        <w:rPr>
          <w:rFonts w:ascii="Tw Cen MT" w:eastAsia="Times New Roman" w:hAnsi="Tw Cen MT"/>
          <w:sz w:val="24"/>
        </w:rPr>
      </w:pPr>
    </w:p>
    <w:p w14:paraId="60490B82" w14:textId="77777777" w:rsidR="00E026BB" w:rsidRPr="00CE15D1" w:rsidRDefault="00E026BB">
      <w:pPr>
        <w:spacing w:line="200" w:lineRule="exact"/>
        <w:rPr>
          <w:rFonts w:ascii="Tw Cen MT" w:eastAsia="Times New Roman" w:hAnsi="Tw Cen MT"/>
          <w:sz w:val="24"/>
        </w:rPr>
      </w:pPr>
    </w:p>
    <w:p w14:paraId="6D4B600D" w14:textId="77777777" w:rsidR="00E026BB" w:rsidRPr="00CE15D1" w:rsidRDefault="00E026BB">
      <w:pPr>
        <w:spacing w:line="200" w:lineRule="exact"/>
        <w:rPr>
          <w:rFonts w:ascii="Tw Cen MT" w:eastAsia="Times New Roman" w:hAnsi="Tw Cen MT"/>
          <w:sz w:val="24"/>
        </w:rPr>
      </w:pPr>
    </w:p>
    <w:p w14:paraId="7FB0CD27" w14:textId="77777777" w:rsidR="00E026BB" w:rsidRPr="00CE15D1" w:rsidRDefault="00E026BB">
      <w:pPr>
        <w:spacing w:line="200" w:lineRule="exact"/>
        <w:rPr>
          <w:rFonts w:ascii="Tw Cen MT" w:eastAsia="Times New Roman" w:hAnsi="Tw Cen MT"/>
          <w:sz w:val="24"/>
        </w:rPr>
      </w:pPr>
    </w:p>
    <w:p w14:paraId="3CBB49E1" w14:textId="77777777" w:rsidR="00E026BB" w:rsidRPr="00CE15D1" w:rsidRDefault="00E026BB">
      <w:pPr>
        <w:spacing w:line="200" w:lineRule="exact"/>
        <w:rPr>
          <w:rFonts w:ascii="Tw Cen MT" w:eastAsia="Times New Roman" w:hAnsi="Tw Cen MT"/>
          <w:sz w:val="24"/>
        </w:rPr>
      </w:pPr>
    </w:p>
    <w:p w14:paraId="780E0830" w14:textId="77777777" w:rsidR="00E026BB" w:rsidRPr="00CE15D1" w:rsidRDefault="00E026BB">
      <w:pPr>
        <w:spacing w:line="200" w:lineRule="exact"/>
        <w:rPr>
          <w:rFonts w:ascii="Tw Cen MT" w:eastAsia="Times New Roman" w:hAnsi="Tw Cen MT"/>
          <w:sz w:val="24"/>
        </w:rPr>
      </w:pPr>
    </w:p>
    <w:p w14:paraId="4D5D1644" w14:textId="77777777" w:rsidR="00E026BB" w:rsidRPr="00CE15D1" w:rsidRDefault="00E026BB">
      <w:pPr>
        <w:spacing w:line="200" w:lineRule="exact"/>
        <w:rPr>
          <w:rFonts w:ascii="Tw Cen MT" w:eastAsia="Times New Roman" w:hAnsi="Tw Cen MT"/>
          <w:sz w:val="24"/>
        </w:rPr>
      </w:pPr>
    </w:p>
    <w:p w14:paraId="072C2039" w14:textId="77777777" w:rsidR="00E026BB" w:rsidRPr="00CE15D1" w:rsidRDefault="00E026BB">
      <w:pPr>
        <w:spacing w:line="200" w:lineRule="exact"/>
        <w:rPr>
          <w:rFonts w:ascii="Tw Cen MT" w:eastAsia="Times New Roman" w:hAnsi="Tw Cen MT"/>
          <w:sz w:val="24"/>
        </w:rPr>
      </w:pPr>
    </w:p>
    <w:p w14:paraId="42DCE54D" w14:textId="77777777" w:rsidR="00E026BB" w:rsidRPr="00CE15D1" w:rsidRDefault="00E026BB">
      <w:pPr>
        <w:spacing w:line="238" w:lineRule="exact"/>
        <w:rPr>
          <w:rFonts w:ascii="Tw Cen MT" w:eastAsia="Times New Roman" w:hAnsi="Tw Cen MT"/>
          <w:sz w:val="24"/>
        </w:rPr>
      </w:pPr>
    </w:p>
    <w:tbl>
      <w:tblPr>
        <w:tblW w:w="0" w:type="auto"/>
        <w:tblInd w:w="250" w:type="dxa"/>
        <w:tblLayout w:type="fixed"/>
        <w:tblCellMar>
          <w:top w:w="0" w:type="dxa"/>
          <w:left w:w="0" w:type="dxa"/>
          <w:bottom w:w="0" w:type="dxa"/>
          <w:right w:w="0" w:type="dxa"/>
        </w:tblCellMar>
        <w:tblLook w:val="0000" w:firstRow="0" w:lastRow="0" w:firstColumn="0" w:lastColumn="0" w:noHBand="0" w:noVBand="0"/>
      </w:tblPr>
      <w:tblGrid>
        <w:gridCol w:w="3000"/>
        <w:gridCol w:w="3140"/>
        <w:gridCol w:w="2900"/>
      </w:tblGrid>
      <w:tr w:rsidR="00E026BB" w:rsidRPr="00CE15D1" w14:paraId="4F1A8820" w14:textId="77777777">
        <w:trPr>
          <w:trHeight w:val="264"/>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14:paraId="2F559676" w14:textId="77777777" w:rsidR="00E026BB" w:rsidRPr="00CE15D1" w:rsidRDefault="00E026BB">
            <w:pPr>
              <w:spacing w:line="0" w:lineRule="atLeast"/>
              <w:ind w:left="120"/>
              <w:rPr>
                <w:rFonts w:ascii="Tw Cen MT" w:eastAsia="Gill Sans MT" w:hAnsi="Tw Cen MT"/>
                <w:b/>
                <w:sz w:val="22"/>
              </w:rPr>
            </w:pPr>
            <w:r w:rsidRPr="00CE15D1">
              <w:rPr>
                <w:rFonts w:ascii="Tw Cen MT" w:eastAsia="Gill Sans MT" w:hAnsi="Tw Cen MT"/>
                <w:b/>
                <w:sz w:val="22"/>
              </w:rPr>
              <w:t>Author</w:t>
            </w:r>
          </w:p>
        </w:tc>
        <w:tc>
          <w:tcPr>
            <w:tcW w:w="3140" w:type="dxa"/>
            <w:tcBorders>
              <w:top w:val="single" w:sz="8" w:space="0" w:color="auto"/>
              <w:bottom w:val="single" w:sz="8" w:space="0" w:color="auto"/>
              <w:right w:val="single" w:sz="8" w:space="0" w:color="auto"/>
            </w:tcBorders>
            <w:shd w:val="clear" w:color="auto" w:fill="auto"/>
            <w:vAlign w:val="bottom"/>
          </w:tcPr>
          <w:p w14:paraId="0179FE65" w14:textId="77777777" w:rsidR="00E026BB" w:rsidRPr="00CE15D1" w:rsidRDefault="00E026BB">
            <w:pPr>
              <w:spacing w:line="0" w:lineRule="atLeast"/>
              <w:ind w:left="100"/>
              <w:rPr>
                <w:rFonts w:ascii="Tw Cen MT" w:eastAsia="Gill Sans MT" w:hAnsi="Tw Cen MT"/>
                <w:sz w:val="22"/>
              </w:rPr>
            </w:pPr>
            <w:r w:rsidRPr="00CE15D1">
              <w:rPr>
                <w:rFonts w:ascii="Tw Cen MT" w:eastAsia="Gill Sans MT" w:hAnsi="Tw Cen MT"/>
                <w:sz w:val="22"/>
              </w:rPr>
              <w:t xml:space="preserve">Designated Safeguarding Lead </w:t>
            </w:r>
          </w:p>
        </w:tc>
        <w:tc>
          <w:tcPr>
            <w:tcW w:w="2900" w:type="dxa"/>
            <w:tcBorders>
              <w:top w:val="single" w:sz="8" w:space="0" w:color="auto"/>
              <w:bottom w:val="single" w:sz="8" w:space="0" w:color="auto"/>
              <w:right w:val="single" w:sz="8" w:space="0" w:color="auto"/>
            </w:tcBorders>
            <w:shd w:val="clear" w:color="auto" w:fill="auto"/>
            <w:vAlign w:val="bottom"/>
          </w:tcPr>
          <w:p w14:paraId="40210DC8" w14:textId="77777777" w:rsidR="00E026BB" w:rsidRPr="00CE15D1" w:rsidRDefault="00E026BB" w:rsidP="009B505F">
            <w:pPr>
              <w:spacing w:line="0" w:lineRule="atLeast"/>
              <w:ind w:left="100"/>
              <w:rPr>
                <w:rFonts w:ascii="Tw Cen MT" w:eastAsia="Gill Sans MT" w:hAnsi="Tw Cen MT"/>
                <w:sz w:val="22"/>
              </w:rPr>
            </w:pPr>
            <w:r w:rsidRPr="00CE15D1">
              <w:rPr>
                <w:rFonts w:ascii="Tw Cen MT" w:eastAsia="Gill Sans MT" w:hAnsi="Tw Cen MT"/>
                <w:sz w:val="22"/>
              </w:rPr>
              <w:t xml:space="preserve">Date: </w:t>
            </w:r>
            <w:r w:rsidR="009B505F">
              <w:rPr>
                <w:rFonts w:ascii="Tw Cen MT" w:eastAsia="Gill Sans MT" w:hAnsi="Tw Cen MT"/>
                <w:sz w:val="22"/>
              </w:rPr>
              <w:t>November</w:t>
            </w:r>
            <w:r w:rsidRPr="00CE15D1">
              <w:rPr>
                <w:rFonts w:ascii="Tw Cen MT" w:eastAsia="Gill Sans MT" w:hAnsi="Tw Cen MT"/>
                <w:sz w:val="22"/>
              </w:rPr>
              <w:t xml:space="preserve"> 2020</w:t>
            </w:r>
          </w:p>
        </w:tc>
      </w:tr>
      <w:tr w:rsidR="00E026BB" w:rsidRPr="00CE15D1" w14:paraId="48D65DCD" w14:textId="77777777">
        <w:trPr>
          <w:trHeight w:val="224"/>
        </w:trPr>
        <w:tc>
          <w:tcPr>
            <w:tcW w:w="3000" w:type="dxa"/>
            <w:tcBorders>
              <w:left w:val="single" w:sz="8" w:space="0" w:color="auto"/>
              <w:right w:val="single" w:sz="8" w:space="0" w:color="auto"/>
            </w:tcBorders>
            <w:shd w:val="clear" w:color="auto" w:fill="auto"/>
            <w:vAlign w:val="bottom"/>
          </w:tcPr>
          <w:p w14:paraId="47E50A18" w14:textId="77777777" w:rsidR="00E026BB" w:rsidRPr="00CE15D1" w:rsidRDefault="00E026BB">
            <w:pPr>
              <w:spacing w:line="224" w:lineRule="exact"/>
              <w:ind w:left="120"/>
              <w:rPr>
                <w:rFonts w:ascii="Tw Cen MT" w:eastAsia="Gill Sans MT" w:hAnsi="Tw Cen MT"/>
                <w:b/>
                <w:sz w:val="22"/>
              </w:rPr>
            </w:pPr>
            <w:r w:rsidRPr="00CE15D1">
              <w:rPr>
                <w:rFonts w:ascii="Tw Cen MT" w:eastAsia="Gill Sans MT" w:hAnsi="Tw Cen MT"/>
                <w:b/>
                <w:sz w:val="22"/>
              </w:rPr>
              <w:t>Reviewed by</w:t>
            </w:r>
          </w:p>
        </w:tc>
        <w:tc>
          <w:tcPr>
            <w:tcW w:w="3140" w:type="dxa"/>
            <w:tcBorders>
              <w:right w:val="single" w:sz="8" w:space="0" w:color="auto"/>
            </w:tcBorders>
            <w:shd w:val="clear" w:color="auto" w:fill="auto"/>
            <w:vAlign w:val="bottom"/>
          </w:tcPr>
          <w:p w14:paraId="38C105B9" w14:textId="77777777" w:rsidR="00E026BB" w:rsidRPr="00CE15D1" w:rsidRDefault="00E026BB">
            <w:pPr>
              <w:spacing w:line="224" w:lineRule="exact"/>
              <w:ind w:left="100"/>
              <w:rPr>
                <w:rFonts w:ascii="Tw Cen MT" w:eastAsia="Gill Sans MT" w:hAnsi="Tw Cen MT"/>
                <w:sz w:val="22"/>
              </w:rPr>
            </w:pPr>
            <w:r w:rsidRPr="00CE15D1">
              <w:rPr>
                <w:rFonts w:ascii="Tw Cen MT" w:eastAsia="Gill Sans MT" w:hAnsi="Tw Cen MT"/>
                <w:sz w:val="22"/>
              </w:rPr>
              <w:t>Headmaster</w:t>
            </w:r>
          </w:p>
        </w:tc>
        <w:tc>
          <w:tcPr>
            <w:tcW w:w="2900" w:type="dxa"/>
            <w:tcBorders>
              <w:right w:val="single" w:sz="8" w:space="0" w:color="auto"/>
            </w:tcBorders>
            <w:shd w:val="clear" w:color="auto" w:fill="auto"/>
            <w:vAlign w:val="bottom"/>
          </w:tcPr>
          <w:p w14:paraId="60055D3A" w14:textId="77777777" w:rsidR="00E026BB" w:rsidRPr="00CE15D1" w:rsidRDefault="00E026BB" w:rsidP="009B505F">
            <w:pPr>
              <w:spacing w:line="224" w:lineRule="exact"/>
              <w:ind w:left="100"/>
              <w:rPr>
                <w:rFonts w:ascii="Tw Cen MT" w:eastAsia="Gill Sans MT" w:hAnsi="Tw Cen MT"/>
                <w:sz w:val="22"/>
              </w:rPr>
            </w:pPr>
            <w:r w:rsidRPr="00CE15D1">
              <w:rPr>
                <w:rFonts w:ascii="Tw Cen MT" w:eastAsia="Gill Sans MT" w:hAnsi="Tw Cen MT"/>
                <w:sz w:val="22"/>
              </w:rPr>
              <w:t xml:space="preserve">Date: </w:t>
            </w:r>
            <w:r w:rsidR="009B505F">
              <w:rPr>
                <w:rFonts w:ascii="Tw Cen MT" w:eastAsia="Gill Sans MT" w:hAnsi="Tw Cen MT"/>
                <w:sz w:val="22"/>
              </w:rPr>
              <w:t xml:space="preserve">November </w:t>
            </w:r>
            <w:r w:rsidRPr="00CE15D1">
              <w:rPr>
                <w:rFonts w:ascii="Tw Cen MT" w:eastAsia="Gill Sans MT" w:hAnsi="Tw Cen MT"/>
                <w:sz w:val="22"/>
              </w:rPr>
              <w:t>2020</w:t>
            </w:r>
          </w:p>
        </w:tc>
      </w:tr>
      <w:tr w:rsidR="00E026BB" w:rsidRPr="00CE15D1" w14:paraId="377F3F70" w14:textId="77777777">
        <w:trPr>
          <w:trHeight w:val="254"/>
        </w:trPr>
        <w:tc>
          <w:tcPr>
            <w:tcW w:w="3000" w:type="dxa"/>
            <w:tcBorders>
              <w:left w:val="single" w:sz="8" w:space="0" w:color="auto"/>
              <w:right w:val="single" w:sz="8" w:space="0" w:color="auto"/>
            </w:tcBorders>
            <w:shd w:val="clear" w:color="auto" w:fill="auto"/>
            <w:vAlign w:val="bottom"/>
          </w:tcPr>
          <w:p w14:paraId="62D9523E" w14:textId="77777777" w:rsidR="00E026BB" w:rsidRPr="00CE15D1" w:rsidRDefault="00E026BB">
            <w:pPr>
              <w:spacing w:line="0" w:lineRule="atLeast"/>
              <w:rPr>
                <w:rFonts w:ascii="Tw Cen MT" w:eastAsia="Times New Roman" w:hAnsi="Tw Cen MT"/>
                <w:sz w:val="22"/>
              </w:rPr>
            </w:pPr>
          </w:p>
        </w:tc>
        <w:tc>
          <w:tcPr>
            <w:tcW w:w="3140" w:type="dxa"/>
            <w:tcBorders>
              <w:right w:val="single" w:sz="8" w:space="0" w:color="auto"/>
            </w:tcBorders>
            <w:shd w:val="clear" w:color="auto" w:fill="auto"/>
            <w:vAlign w:val="bottom"/>
          </w:tcPr>
          <w:p w14:paraId="46350D62" w14:textId="77777777" w:rsidR="00E026BB" w:rsidRDefault="00E026BB">
            <w:pPr>
              <w:spacing w:line="0" w:lineRule="atLeast"/>
              <w:ind w:left="100"/>
              <w:rPr>
                <w:rFonts w:ascii="Tw Cen MT" w:eastAsia="Gill Sans MT" w:hAnsi="Tw Cen MT"/>
                <w:sz w:val="22"/>
              </w:rPr>
            </w:pPr>
            <w:r w:rsidRPr="00CE15D1">
              <w:rPr>
                <w:rFonts w:ascii="Tw Cen MT" w:eastAsia="Gill Sans MT" w:hAnsi="Tw Cen MT"/>
                <w:sz w:val="22"/>
              </w:rPr>
              <w:t xml:space="preserve">Senior Management Team </w:t>
            </w:r>
          </w:p>
          <w:p w14:paraId="7C4F41EA" w14:textId="77777777" w:rsidR="009B505F" w:rsidRPr="00CE15D1" w:rsidRDefault="009B505F">
            <w:pPr>
              <w:spacing w:line="0" w:lineRule="atLeast"/>
              <w:ind w:left="100"/>
              <w:rPr>
                <w:rFonts w:ascii="Tw Cen MT" w:eastAsia="Gill Sans MT" w:hAnsi="Tw Cen MT"/>
                <w:sz w:val="22"/>
              </w:rPr>
            </w:pPr>
          </w:p>
        </w:tc>
        <w:tc>
          <w:tcPr>
            <w:tcW w:w="2900" w:type="dxa"/>
            <w:tcBorders>
              <w:right w:val="single" w:sz="8" w:space="0" w:color="auto"/>
            </w:tcBorders>
            <w:shd w:val="clear" w:color="auto" w:fill="auto"/>
            <w:vAlign w:val="bottom"/>
          </w:tcPr>
          <w:p w14:paraId="07A09BA2" w14:textId="77777777" w:rsidR="00E026BB" w:rsidRPr="00CE15D1" w:rsidRDefault="00E026BB">
            <w:pPr>
              <w:spacing w:line="0" w:lineRule="atLeast"/>
              <w:rPr>
                <w:rFonts w:ascii="Tw Cen MT" w:eastAsia="Times New Roman" w:hAnsi="Tw Cen MT"/>
                <w:sz w:val="22"/>
              </w:rPr>
            </w:pPr>
          </w:p>
        </w:tc>
      </w:tr>
      <w:tr w:rsidR="00E026BB" w:rsidRPr="00CE15D1" w14:paraId="6F50EB91" w14:textId="77777777">
        <w:trPr>
          <w:trHeight w:val="255"/>
        </w:trPr>
        <w:tc>
          <w:tcPr>
            <w:tcW w:w="3000" w:type="dxa"/>
            <w:tcBorders>
              <w:left w:val="single" w:sz="8" w:space="0" w:color="auto"/>
              <w:right w:val="single" w:sz="8" w:space="0" w:color="auto"/>
            </w:tcBorders>
            <w:shd w:val="clear" w:color="auto" w:fill="auto"/>
            <w:vAlign w:val="bottom"/>
          </w:tcPr>
          <w:p w14:paraId="27B17E43" w14:textId="77777777" w:rsidR="00E026BB" w:rsidRPr="00CE15D1" w:rsidRDefault="00E026BB">
            <w:pPr>
              <w:spacing w:line="0" w:lineRule="atLeast"/>
              <w:rPr>
                <w:rFonts w:ascii="Tw Cen MT" w:eastAsia="Times New Roman" w:hAnsi="Tw Cen MT"/>
                <w:sz w:val="22"/>
              </w:rPr>
            </w:pPr>
          </w:p>
        </w:tc>
        <w:tc>
          <w:tcPr>
            <w:tcW w:w="3140" w:type="dxa"/>
            <w:tcBorders>
              <w:right w:val="single" w:sz="8" w:space="0" w:color="auto"/>
            </w:tcBorders>
            <w:shd w:val="clear" w:color="auto" w:fill="auto"/>
            <w:vAlign w:val="bottom"/>
          </w:tcPr>
          <w:p w14:paraId="5F458A42" w14:textId="77777777" w:rsidR="00E026BB" w:rsidRPr="00CE15D1" w:rsidRDefault="00E026BB">
            <w:pPr>
              <w:spacing w:line="0" w:lineRule="atLeast"/>
              <w:ind w:left="100"/>
              <w:rPr>
                <w:rFonts w:ascii="Tw Cen MT" w:eastAsia="Gill Sans MT" w:hAnsi="Tw Cen MT"/>
                <w:sz w:val="22"/>
              </w:rPr>
            </w:pPr>
          </w:p>
        </w:tc>
        <w:tc>
          <w:tcPr>
            <w:tcW w:w="2900" w:type="dxa"/>
            <w:tcBorders>
              <w:right w:val="single" w:sz="8" w:space="0" w:color="auto"/>
            </w:tcBorders>
            <w:shd w:val="clear" w:color="auto" w:fill="auto"/>
            <w:vAlign w:val="bottom"/>
          </w:tcPr>
          <w:p w14:paraId="09D5EF7B" w14:textId="77777777" w:rsidR="00E026BB" w:rsidRPr="00CE15D1" w:rsidRDefault="00E026BB">
            <w:pPr>
              <w:spacing w:line="0" w:lineRule="atLeast"/>
              <w:rPr>
                <w:rFonts w:ascii="Tw Cen MT" w:eastAsia="Times New Roman" w:hAnsi="Tw Cen MT"/>
                <w:sz w:val="22"/>
              </w:rPr>
            </w:pPr>
          </w:p>
        </w:tc>
      </w:tr>
      <w:tr w:rsidR="00E026BB" w:rsidRPr="00CE15D1" w14:paraId="31D118B9" w14:textId="77777777">
        <w:trPr>
          <w:trHeight w:val="257"/>
        </w:trPr>
        <w:tc>
          <w:tcPr>
            <w:tcW w:w="3000" w:type="dxa"/>
            <w:tcBorders>
              <w:left w:val="single" w:sz="8" w:space="0" w:color="auto"/>
              <w:right w:val="single" w:sz="8" w:space="0" w:color="auto"/>
            </w:tcBorders>
            <w:shd w:val="clear" w:color="auto" w:fill="auto"/>
            <w:vAlign w:val="bottom"/>
          </w:tcPr>
          <w:p w14:paraId="0E6A0820" w14:textId="77777777" w:rsidR="00E026BB" w:rsidRPr="00CE15D1" w:rsidRDefault="00E026BB">
            <w:pPr>
              <w:spacing w:line="0" w:lineRule="atLeast"/>
              <w:rPr>
                <w:rFonts w:ascii="Tw Cen MT" w:eastAsia="Times New Roman" w:hAnsi="Tw Cen MT"/>
                <w:sz w:val="22"/>
              </w:rPr>
            </w:pPr>
          </w:p>
        </w:tc>
        <w:tc>
          <w:tcPr>
            <w:tcW w:w="3140" w:type="dxa"/>
            <w:tcBorders>
              <w:right w:val="single" w:sz="8" w:space="0" w:color="auto"/>
            </w:tcBorders>
            <w:shd w:val="clear" w:color="auto" w:fill="auto"/>
            <w:vAlign w:val="bottom"/>
          </w:tcPr>
          <w:p w14:paraId="14C65D37" w14:textId="77777777" w:rsidR="00E026BB" w:rsidRPr="00CE15D1" w:rsidRDefault="00E026BB" w:rsidP="00404A9E">
            <w:pPr>
              <w:spacing w:line="0" w:lineRule="atLeast"/>
              <w:rPr>
                <w:rFonts w:ascii="Tw Cen MT" w:eastAsia="Gill Sans MT" w:hAnsi="Tw Cen MT"/>
                <w:sz w:val="22"/>
              </w:rPr>
            </w:pPr>
          </w:p>
        </w:tc>
        <w:tc>
          <w:tcPr>
            <w:tcW w:w="2900" w:type="dxa"/>
            <w:tcBorders>
              <w:right w:val="single" w:sz="8" w:space="0" w:color="auto"/>
            </w:tcBorders>
            <w:shd w:val="clear" w:color="auto" w:fill="auto"/>
            <w:vAlign w:val="bottom"/>
          </w:tcPr>
          <w:p w14:paraId="18F2B331" w14:textId="77777777" w:rsidR="00E026BB" w:rsidRPr="00CE15D1" w:rsidRDefault="00E026BB">
            <w:pPr>
              <w:spacing w:line="0" w:lineRule="atLeast"/>
              <w:rPr>
                <w:rFonts w:ascii="Tw Cen MT" w:eastAsia="Times New Roman" w:hAnsi="Tw Cen MT"/>
                <w:sz w:val="22"/>
              </w:rPr>
            </w:pPr>
          </w:p>
        </w:tc>
      </w:tr>
      <w:tr w:rsidR="00E026BB" w:rsidRPr="00CE15D1" w14:paraId="38C72566" w14:textId="77777777" w:rsidTr="004A3489">
        <w:trPr>
          <w:trHeight w:val="22"/>
        </w:trPr>
        <w:tc>
          <w:tcPr>
            <w:tcW w:w="3000" w:type="dxa"/>
            <w:tcBorders>
              <w:left w:val="single" w:sz="8" w:space="0" w:color="auto"/>
              <w:bottom w:val="single" w:sz="8" w:space="0" w:color="auto"/>
              <w:right w:val="single" w:sz="8" w:space="0" w:color="auto"/>
            </w:tcBorders>
            <w:shd w:val="clear" w:color="auto" w:fill="auto"/>
            <w:vAlign w:val="bottom"/>
          </w:tcPr>
          <w:p w14:paraId="3DAE3458" w14:textId="77777777" w:rsidR="00E026BB" w:rsidRPr="00CE15D1" w:rsidRDefault="00E026BB">
            <w:pPr>
              <w:spacing w:line="20" w:lineRule="exact"/>
              <w:rPr>
                <w:rFonts w:ascii="Tw Cen MT" w:eastAsia="Times New Roman" w:hAnsi="Tw Cen MT"/>
                <w:sz w:val="1"/>
              </w:rPr>
            </w:pPr>
          </w:p>
        </w:tc>
        <w:tc>
          <w:tcPr>
            <w:tcW w:w="3140" w:type="dxa"/>
            <w:tcBorders>
              <w:bottom w:val="single" w:sz="4" w:space="0" w:color="auto"/>
              <w:right w:val="single" w:sz="8" w:space="0" w:color="auto"/>
            </w:tcBorders>
            <w:shd w:val="clear" w:color="auto" w:fill="auto"/>
            <w:vAlign w:val="bottom"/>
          </w:tcPr>
          <w:p w14:paraId="5F1AE437" w14:textId="77777777" w:rsidR="00E026BB" w:rsidRPr="00CE15D1" w:rsidRDefault="004A3489">
            <w:pPr>
              <w:spacing w:line="20" w:lineRule="exact"/>
              <w:rPr>
                <w:rFonts w:ascii="Tw Cen MT" w:eastAsia="Times New Roman" w:hAnsi="Tw Cen MT"/>
                <w:sz w:val="1"/>
              </w:rPr>
            </w:pPr>
            <w:r w:rsidRPr="00CE15D1">
              <w:rPr>
                <w:rFonts w:ascii="Tw Cen MT" w:eastAsia="Times New Roman" w:hAnsi="Tw Cen MT"/>
                <w:sz w:val="1"/>
              </w:rPr>
              <w:t>M rs G MacLeay</w:t>
            </w:r>
          </w:p>
        </w:tc>
        <w:tc>
          <w:tcPr>
            <w:tcW w:w="2900" w:type="dxa"/>
            <w:tcBorders>
              <w:bottom w:val="single" w:sz="8" w:space="0" w:color="auto"/>
              <w:right w:val="single" w:sz="8" w:space="0" w:color="auto"/>
            </w:tcBorders>
            <w:shd w:val="clear" w:color="auto" w:fill="auto"/>
            <w:vAlign w:val="bottom"/>
          </w:tcPr>
          <w:p w14:paraId="25B2006D" w14:textId="77777777" w:rsidR="00E026BB" w:rsidRPr="00CE15D1" w:rsidRDefault="00E026BB">
            <w:pPr>
              <w:spacing w:line="20" w:lineRule="exact"/>
              <w:rPr>
                <w:rFonts w:ascii="Tw Cen MT" w:eastAsia="Times New Roman" w:hAnsi="Tw Cen MT"/>
                <w:sz w:val="1"/>
              </w:rPr>
            </w:pPr>
          </w:p>
        </w:tc>
      </w:tr>
      <w:tr w:rsidR="00E026BB" w:rsidRPr="00CE15D1" w14:paraId="4CD75DB0" w14:textId="77777777" w:rsidTr="004A3489">
        <w:trPr>
          <w:trHeight w:val="244"/>
        </w:trPr>
        <w:tc>
          <w:tcPr>
            <w:tcW w:w="3000" w:type="dxa"/>
            <w:tcBorders>
              <w:left w:val="single" w:sz="8" w:space="0" w:color="auto"/>
              <w:bottom w:val="single" w:sz="8" w:space="0" w:color="auto"/>
              <w:right w:val="single" w:sz="4" w:space="0" w:color="auto"/>
            </w:tcBorders>
            <w:shd w:val="clear" w:color="auto" w:fill="auto"/>
            <w:vAlign w:val="bottom"/>
          </w:tcPr>
          <w:p w14:paraId="4AF27EB0" w14:textId="77777777" w:rsidR="00E026BB" w:rsidRPr="00CE15D1" w:rsidRDefault="00E026BB">
            <w:pPr>
              <w:spacing w:line="244" w:lineRule="exact"/>
              <w:ind w:left="120"/>
              <w:rPr>
                <w:rFonts w:ascii="Tw Cen MT" w:eastAsia="Gill Sans MT" w:hAnsi="Tw Cen MT"/>
                <w:b/>
                <w:sz w:val="22"/>
              </w:rPr>
            </w:pPr>
            <w:r w:rsidRPr="00CE15D1">
              <w:rPr>
                <w:rFonts w:ascii="Tw Cen MT" w:eastAsia="Gill Sans MT" w:hAnsi="Tw Cen MT"/>
                <w:b/>
                <w:sz w:val="22"/>
              </w:rPr>
              <w:t>Approved by Safeguarding Governor</w:t>
            </w:r>
          </w:p>
        </w:tc>
        <w:tc>
          <w:tcPr>
            <w:tcW w:w="3140" w:type="dxa"/>
            <w:tcBorders>
              <w:top w:val="single" w:sz="4" w:space="0" w:color="auto"/>
              <w:left w:val="single" w:sz="4" w:space="0" w:color="auto"/>
              <w:bottom w:val="single" w:sz="8" w:space="0" w:color="auto"/>
              <w:right w:val="single" w:sz="8" w:space="0" w:color="auto"/>
            </w:tcBorders>
            <w:shd w:val="clear" w:color="auto" w:fill="auto"/>
            <w:vAlign w:val="bottom"/>
          </w:tcPr>
          <w:p w14:paraId="53F30E76" w14:textId="77777777" w:rsidR="00E026BB" w:rsidRPr="00CE15D1" w:rsidRDefault="00E026BB">
            <w:pPr>
              <w:spacing w:line="0" w:lineRule="atLeast"/>
              <w:rPr>
                <w:rFonts w:ascii="Tw Cen MT" w:eastAsia="Times New Roman" w:hAnsi="Tw Cen MT"/>
                <w:sz w:val="21"/>
              </w:rPr>
            </w:pPr>
          </w:p>
        </w:tc>
        <w:tc>
          <w:tcPr>
            <w:tcW w:w="2900" w:type="dxa"/>
            <w:tcBorders>
              <w:bottom w:val="single" w:sz="8" w:space="0" w:color="auto"/>
              <w:right w:val="single" w:sz="8" w:space="0" w:color="auto"/>
            </w:tcBorders>
            <w:shd w:val="clear" w:color="auto" w:fill="auto"/>
            <w:vAlign w:val="bottom"/>
          </w:tcPr>
          <w:p w14:paraId="2E7EAD9E" w14:textId="77777777" w:rsidR="00E026BB" w:rsidRPr="00CE15D1" w:rsidRDefault="00E026BB" w:rsidP="00E026BB">
            <w:pPr>
              <w:spacing w:line="244" w:lineRule="exact"/>
              <w:ind w:left="100"/>
              <w:rPr>
                <w:rFonts w:ascii="Tw Cen MT" w:eastAsia="Gill Sans MT" w:hAnsi="Tw Cen MT"/>
                <w:sz w:val="22"/>
              </w:rPr>
            </w:pPr>
            <w:r w:rsidRPr="00CE15D1">
              <w:rPr>
                <w:rFonts w:ascii="Tw Cen MT" w:eastAsia="Gill Sans MT" w:hAnsi="Tw Cen MT"/>
                <w:sz w:val="22"/>
              </w:rPr>
              <w:t xml:space="preserve">Date: </w:t>
            </w:r>
            <w:r w:rsidR="009B505F">
              <w:rPr>
                <w:rFonts w:ascii="Tw Cen MT" w:eastAsia="Gill Sans MT" w:hAnsi="Tw Cen MT"/>
                <w:sz w:val="22"/>
              </w:rPr>
              <w:t>November 2020</w:t>
            </w:r>
          </w:p>
        </w:tc>
      </w:tr>
      <w:tr w:rsidR="00E026BB" w:rsidRPr="00CE15D1" w14:paraId="00A8B0D4" w14:textId="77777777">
        <w:trPr>
          <w:trHeight w:val="246"/>
        </w:trPr>
        <w:tc>
          <w:tcPr>
            <w:tcW w:w="6140" w:type="dxa"/>
            <w:gridSpan w:val="2"/>
            <w:tcBorders>
              <w:left w:val="single" w:sz="8" w:space="0" w:color="auto"/>
              <w:bottom w:val="single" w:sz="8" w:space="0" w:color="auto"/>
              <w:right w:val="single" w:sz="8" w:space="0" w:color="auto"/>
            </w:tcBorders>
            <w:shd w:val="clear" w:color="auto" w:fill="auto"/>
            <w:vAlign w:val="bottom"/>
          </w:tcPr>
          <w:p w14:paraId="7D321A3A" w14:textId="77777777" w:rsidR="00E026BB" w:rsidRPr="00CE15D1" w:rsidRDefault="00E026BB" w:rsidP="00E026BB">
            <w:pPr>
              <w:spacing w:line="246" w:lineRule="exact"/>
              <w:ind w:left="120"/>
              <w:rPr>
                <w:rFonts w:ascii="Tw Cen MT" w:eastAsia="Gill Sans MT" w:hAnsi="Tw Cen MT"/>
                <w:b/>
                <w:sz w:val="22"/>
              </w:rPr>
            </w:pPr>
            <w:r w:rsidRPr="00CE15D1">
              <w:rPr>
                <w:rFonts w:ascii="Tw Cen MT" w:eastAsia="Gill Sans MT" w:hAnsi="Tw Cen MT"/>
                <w:b/>
                <w:sz w:val="22"/>
              </w:rPr>
              <w:t xml:space="preserve">Adopted by Chairman and Governing Body </w:t>
            </w:r>
          </w:p>
          <w:p w14:paraId="0625157D" w14:textId="77777777" w:rsidR="004A3489" w:rsidRPr="00CE15D1" w:rsidRDefault="004A3489" w:rsidP="00E026BB">
            <w:pPr>
              <w:spacing w:line="246" w:lineRule="exact"/>
              <w:ind w:left="120"/>
              <w:rPr>
                <w:rFonts w:ascii="Tw Cen MT" w:eastAsia="Gill Sans MT" w:hAnsi="Tw Cen MT"/>
                <w:b/>
                <w:sz w:val="22"/>
              </w:rPr>
            </w:pPr>
          </w:p>
        </w:tc>
        <w:tc>
          <w:tcPr>
            <w:tcW w:w="2900" w:type="dxa"/>
            <w:tcBorders>
              <w:bottom w:val="single" w:sz="8" w:space="0" w:color="auto"/>
              <w:right w:val="single" w:sz="8" w:space="0" w:color="auto"/>
            </w:tcBorders>
            <w:shd w:val="clear" w:color="auto" w:fill="auto"/>
            <w:vAlign w:val="bottom"/>
          </w:tcPr>
          <w:p w14:paraId="57B61DF9" w14:textId="77777777" w:rsidR="00E026BB" w:rsidRPr="00CE15D1" w:rsidRDefault="00E026BB" w:rsidP="00E026BB">
            <w:pPr>
              <w:spacing w:line="246" w:lineRule="exact"/>
              <w:ind w:left="100"/>
              <w:rPr>
                <w:rFonts w:ascii="Tw Cen MT" w:eastAsia="Gill Sans MT" w:hAnsi="Tw Cen MT"/>
                <w:sz w:val="22"/>
              </w:rPr>
            </w:pPr>
            <w:r w:rsidRPr="00CE15D1">
              <w:rPr>
                <w:rFonts w:ascii="Tw Cen MT" w:eastAsia="Gill Sans MT" w:hAnsi="Tw Cen MT"/>
                <w:sz w:val="22"/>
              </w:rPr>
              <w:t xml:space="preserve">Date: </w:t>
            </w:r>
            <w:r w:rsidR="00403C3A">
              <w:rPr>
                <w:rFonts w:ascii="Tw Cen MT" w:eastAsia="Gill Sans MT" w:hAnsi="Tw Cen MT"/>
                <w:sz w:val="22"/>
              </w:rPr>
              <w:t xml:space="preserve"> 26</w:t>
            </w:r>
            <w:r w:rsidR="00403C3A" w:rsidRPr="00403C3A">
              <w:rPr>
                <w:rFonts w:ascii="Tw Cen MT" w:eastAsia="Gill Sans MT" w:hAnsi="Tw Cen MT"/>
                <w:sz w:val="22"/>
                <w:vertAlign w:val="superscript"/>
              </w:rPr>
              <w:t>th</w:t>
            </w:r>
            <w:r w:rsidR="00403C3A">
              <w:rPr>
                <w:rFonts w:ascii="Tw Cen MT" w:eastAsia="Gill Sans MT" w:hAnsi="Tw Cen MT"/>
                <w:sz w:val="22"/>
              </w:rPr>
              <w:t xml:space="preserve"> November 2020</w:t>
            </w:r>
          </w:p>
        </w:tc>
      </w:tr>
      <w:tr w:rsidR="00E026BB" w:rsidRPr="00CE15D1" w14:paraId="60AE4CC8" w14:textId="77777777">
        <w:trPr>
          <w:trHeight w:val="528"/>
        </w:trPr>
        <w:tc>
          <w:tcPr>
            <w:tcW w:w="3000" w:type="dxa"/>
            <w:tcBorders>
              <w:bottom w:val="single" w:sz="8" w:space="0" w:color="auto"/>
            </w:tcBorders>
            <w:shd w:val="clear" w:color="auto" w:fill="auto"/>
            <w:vAlign w:val="bottom"/>
          </w:tcPr>
          <w:p w14:paraId="6294608C" w14:textId="77777777" w:rsidR="00E026BB" w:rsidRPr="00CE15D1" w:rsidRDefault="00E026BB">
            <w:pPr>
              <w:spacing w:line="0" w:lineRule="atLeast"/>
              <w:rPr>
                <w:rFonts w:ascii="Tw Cen MT" w:eastAsia="Times New Roman" w:hAnsi="Tw Cen MT"/>
                <w:sz w:val="24"/>
              </w:rPr>
            </w:pPr>
          </w:p>
        </w:tc>
        <w:tc>
          <w:tcPr>
            <w:tcW w:w="3140" w:type="dxa"/>
            <w:tcBorders>
              <w:bottom w:val="single" w:sz="8" w:space="0" w:color="auto"/>
            </w:tcBorders>
            <w:shd w:val="clear" w:color="auto" w:fill="auto"/>
            <w:vAlign w:val="bottom"/>
          </w:tcPr>
          <w:p w14:paraId="7148C927" w14:textId="77777777" w:rsidR="00E026BB" w:rsidRPr="00CE15D1" w:rsidRDefault="00E026BB">
            <w:pPr>
              <w:spacing w:line="0" w:lineRule="atLeast"/>
              <w:rPr>
                <w:rFonts w:ascii="Tw Cen MT" w:eastAsia="Times New Roman" w:hAnsi="Tw Cen MT"/>
                <w:sz w:val="24"/>
              </w:rPr>
            </w:pPr>
          </w:p>
        </w:tc>
        <w:tc>
          <w:tcPr>
            <w:tcW w:w="2900" w:type="dxa"/>
            <w:tcBorders>
              <w:bottom w:val="single" w:sz="8" w:space="0" w:color="auto"/>
            </w:tcBorders>
            <w:shd w:val="clear" w:color="auto" w:fill="auto"/>
            <w:vAlign w:val="bottom"/>
          </w:tcPr>
          <w:p w14:paraId="1059D0DC" w14:textId="77777777" w:rsidR="00E026BB" w:rsidRPr="00CE15D1" w:rsidRDefault="00E026BB">
            <w:pPr>
              <w:spacing w:line="0" w:lineRule="atLeast"/>
              <w:rPr>
                <w:rFonts w:ascii="Tw Cen MT" w:eastAsia="Times New Roman" w:hAnsi="Tw Cen MT"/>
                <w:sz w:val="24"/>
              </w:rPr>
            </w:pPr>
          </w:p>
        </w:tc>
      </w:tr>
      <w:tr w:rsidR="00E026BB" w:rsidRPr="00CE15D1" w14:paraId="59FC0494" w14:textId="77777777">
        <w:trPr>
          <w:trHeight w:val="244"/>
        </w:trPr>
        <w:tc>
          <w:tcPr>
            <w:tcW w:w="3000" w:type="dxa"/>
            <w:tcBorders>
              <w:left w:val="single" w:sz="8" w:space="0" w:color="auto"/>
              <w:bottom w:val="single" w:sz="8" w:space="0" w:color="auto"/>
              <w:right w:val="single" w:sz="8" w:space="0" w:color="auto"/>
            </w:tcBorders>
            <w:shd w:val="clear" w:color="auto" w:fill="auto"/>
            <w:vAlign w:val="bottom"/>
          </w:tcPr>
          <w:p w14:paraId="19C46BBA" w14:textId="77777777" w:rsidR="00E026BB" w:rsidRPr="00CE15D1" w:rsidRDefault="00E026BB">
            <w:pPr>
              <w:spacing w:line="244" w:lineRule="exact"/>
              <w:ind w:left="120"/>
              <w:rPr>
                <w:rFonts w:ascii="Tw Cen MT" w:eastAsia="Gill Sans MT" w:hAnsi="Tw Cen MT"/>
                <w:b/>
                <w:sz w:val="22"/>
              </w:rPr>
            </w:pPr>
            <w:r w:rsidRPr="00CE15D1">
              <w:rPr>
                <w:rFonts w:ascii="Tw Cen MT" w:eastAsia="Gill Sans MT" w:hAnsi="Tw Cen MT"/>
                <w:b/>
                <w:sz w:val="22"/>
              </w:rPr>
              <w:t>Date of Next review</w:t>
            </w:r>
          </w:p>
        </w:tc>
        <w:tc>
          <w:tcPr>
            <w:tcW w:w="3140" w:type="dxa"/>
            <w:tcBorders>
              <w:bottom w:val="single" w:sz="8" w:space="0" w:color="auto"/>
              <w:right w:val="single" w:sz="8" w:space="0" w:color="auto"/>
            </w:tcBorders>
            <w:shd w:val="clear" w:color="auto" w:fill="auto"/>
            <w:vAlign w:val="bottom"/>
          </w:tcPr>
          <w:p w14:paraId="1F657499" w14:textId="77777777" w:rsidR="00E026BB" w:rsidRPr="00CE15D1" w:rsidRDefault="00E026BB">
            <w:pPr>
              <w:spacing w:line="244" w:lineRule="exact"/>
              <w:ind w:left="100"/>
              <w:rPr>
                <w:rFonts w:ascii="Tw Cen MT" w:eastAsia="Gill Sans MT" w:hAnsi="Tw Cen MT"/>
                <w:sz w:val="22"/>
              </w:rPr>
            </w:pPr>
            <w:r w:rsidRPr="00CE15D1">
              <w:rPr>
                <w:rFonts w:ascii="Tw Cen MT" w:eastAsia="Gill Sans MT" w:hAnsi="Tw Cen MT"/>
                <w:sz w:val="22"/>
              </w:rPr>
              <w:t xml:space="preserve">Designated Safeguarding Lead </w:t>
            </w:r>
          </w:p>
        </w:tc>
        <w:tc>
          <w:tcPr>
            <w:tcW w:w="2900" w:type="dxa"/>
            <w:tcBorders>
              <w:bottom w:val="single" w:sz="8" w:space="0" w:color="auto"/>
              <w:right w:val="single" w:sz="8" w:space="0" w:color="auto"/>
            </w:tcBorders>
            <w:shd w:val="clear" w:color="auto" w:fill="auto"/>
            <w:vAlign w:val="bottom"/>
          </w:tcPr>
          <w:p w14:paraId="1236C3A3" w14:textId="77777777" w:rsidR="00E026BB" w:rsidRPr="00CE15D1" w:rsidRDefault="00E026BB" w:rsidP="00E026BB">
            <w:pPr>
              <w:spacing w:line="244" w:lineRule="exact"/>
              <w:ind w:left="100"/>
              <w:rPr>
                <w:rFonts w:ascii="Tw Cen MT" w:eastAsia="Gill Sans MT" w:hAnsi="Tw Cen MT"/>
                <w:sz w:val="22"/>
              </w:rPr>
            </w:pPr>
            <w:r w:rsidRPr="00CE15D1">
              <w:rPr>
                <w:rFonts w:ascii="Tw Cen MT" w:eastAsia="Gill Sans MT" w:hAnsi="Tw Cen MT"/>
                <w:sz w:val="22"/>
              </w:rPr>
              <w:t>September 2021</w:t>
            </w:r>
          </w:p>
        </w:tc>
      </w:tr>
      <w:tr w:rsidR="00E026BB" w:rsidRPr="00CE15D1" w14:paraId="1BC43CEF" w14:textId="77777777">
        <w:trPr>
          <w:trHeight w:val="224"/>
        </w:trPr>
        <w:tc>
          <w:tcPr>
            <w:tcW w:w="3000" w:type="dxa"/>
            <w:tcBorders>
              <w:left w:val="single" w:sz="8" w:space="0" w:color="auto"/>
              <w:right w:val="single" w:sz="8" w:space="0" w:color="auto"/>
            </w:tcBorders>
            <w:shd w:val="clear" w:color="auto" w:fill="auto"/>
            <w:vAlign w:val="bottom"/>
          </w:tcPr>
          <w:p w14:paraId="34487CBB" w14:textId="77777777" w:rsidR="00E026BB" w:rsidRPr="00CE15D1" w:rsidRDefault="00E026BB">
            <w:pPr>
              <w:spacing w:line="224" w:lineRule="exact"/>
              <w:ind w:left="120"/>
              <w:rPr>
                <w:rFonts w:ascii="Tw Cen MT" w:eastAsia="Gill Sans MT" w:hAnsi="Tw Cen MT"/>
                <w:sz w:val="22"/>
              </w:rPr>
            </w:pPr>
            <w:r w:rsidRPr="00CE15D1">
              <w:rPr>
                <w:rFonts w:ascii="Tw Cen MT" w:eastAsia="Gill Sans MT" w:hAnsi="Tw Cen MT"/>
                <w:sz w:val="22"/>
              </w:rPr>
              <w:t>Regulatory Compliance</w:t>
            </w:r>
          </w:p>
        </w:tc>
        <w:tc>
          <w:tcPr>
            <w:tcW w:w="6040" w:type="dxa"/>
            <w:gridSpan w:val="2"/>
            <w:tcBorders>
              <w:right w:val="single" w:sz="8" w:space="0" w:color="auto"/>
            </w:tcBorders>
            <w:shd w:val="clear" w:color="auto" w:fill="auto"/>
            <w:vAlign w:val="bottom"/>
          </w:tcPr>
          <w:p w14:paraId="5BE5D90A" w14:textId="77777777" w:rsidR="00E026BB" w:rsidRPr="00CE15D1" w:rsidRDefault="00E026BB">
            <w:pPr>
              <w:spacing w:line="224" w:lineRule="exact"/>
              <w:ind w:left="100"/>
              <w:rPr>
                <w:rFonts w:ascii="Tw Cen MT" w:eastAsia="Gill Sans MT" w:hAnsi="Tw Cen MT"/>
                <w:sz w:val="22"/>
              </w:rPr>
            </w:pPr>
            <w:r w:rsidRPr="00CE15D1">
              <w:rPr>
                <w:rFonts w:ascii="Tw Cen MT" w:eastAsia="Gill Sans MT" w:hAnsi="Tw Cen MT"/>
                <w:sz w:val="22"/>
              </w:rPr>
              <w:t>Independent School Standards Regulations (2014)</w:t>
            </w:r>
          </w:p>
        </w:tc>
      </w:tr>
      <w:tr w:rsidR="00E026BB" w:rsidRPr="00CE15D1" w14:paraId="1B94231A" w14:textId="77777777">
        <w:trPr>
          <w:trHeight w:val="254"/>
        </w:trPr>
        <w:tc>
          <w:tcPr>
            <w:tcW w:w="3000" w:type="dxa"/>
            <w:tcBorders>
              <w:left w:val="single" w:sz="8" w:space="0" w:color="auto"/>
              <w:right w:val="single" w:sz="8" w:space="0" w:color="auto"/>
            </w:tcBorders>
            <w:shd w:val="clear" w:color="auto" w:fill="auto"/>
            <w:vAlign w:val="bottom"/>
          </w:tcPr>
          <w:p w14:paraId="526270AB" w14:textId="77777777" w:rsidR="00E026BB" w:rsidRPr="00CE15D1" w:rsidRDefault="00E026BB">
            <w:pPr>
              <w:spacing w:line="0" w:lineRule="atLeast"/>
              <w:rPr>
                <w:rFonts w:ascii="Tw Cen MT" w:eastAsia="Times New Roman" w:hAnsi="Tw Cen MT"/>
                <w:sz w:val="22"/>
              </w:rPr>
            </w:pPr>
          </w:p>
        </w:tc>
        <w:tc>
          <w:tcPr>
            <w:tcW w:w="6040" w:type="dxa"/>
            <w:gridSpan w:val="2"/>
            <w:tcBorders>
              <w:right w:val="single" w:sz="8" w:space="0" w:color="auto"/>
            </w:tcBorders>
            <w:shd w:val="clear" w:color="auto" w:fill="auto"/>
            <w:vAlign w:val="bottom"/>
          </w:tcPr>
          <w:p w14:paraId="258933C7" w14:textId="77777777" w:rsidR="00E026BB" w:rsidRPr="00CE15D1" w:rsidRDefault="00E026BB">
            <w:pPr>
              <w:spacing w:line="0" w:lineRule="atLeast"/>
              <w:ind w:left="100"/>
              <w:rPr>
                <w:rFonts w:ascii="Tw Cen MT" w:eastAsia="Gill Sans MT" w:hAnsi="Tw Cen MT"/>
                <w:sz w:val="22"/>
              </w:rPr>
            </w:pPr>
            <w:r w:rsidRPr="00CE15D1">
              <w:rPr>
                <w:rFonts w:ascii="Tw Cen MT" w:eastAsia="Gill Sans MT" w:hAnsi="Tw Cen MT"/>
                <w:sz w:val="22"/>
              </w:rPr>
              <w:t>National Minimum Standards for Boarding (2015)</w:t>
            </w:r>
          </w:p>
        </w:tc>
      </w:tr>
      <w:tr w:rsidR="00E026BB" w:rsidRPr="00CE15D1" w14:paraId="233FBFE0" w14:textId="77777777">
        <w:trPr>
          <w:trHeight w:val="255"/>
        </w:trPr>
        <w:tc>
          <w:tcPr>
            <w:tcW w:w="3000" w:type="dxa"/>
            <w:tcBorders>
              <w:left w:val="single" w:sz="8" w:space="0" w:color="auto"/>
              <w:right w:val="single" w:sz="8" w:space="0" w:color="auto"/>
            </w:tcBorders>
            <w:shd w:val="clear" w:color="auto" w:fill="auto"/>
            <w:vAlign w:val="bottom"/>
          </w:tcPr>
          <w:p w14:paraId="1D134CB4" w14:textId="77777777" w:rsidR="00E026BB" w:rsidRPr="00CE15D1" w:rsidRDefault="00E026BB">
            <w:pPr>
              <w:spacing w:line="0" w:lineRule="atLeast"/>
              <w:rPr>
                <w:rFonts w:ascii="Tw Cen MT" w:eastAsia="Times New Roman" w:hAnsi="Tw Cen MT"/>
                <w:sz w:val="22"/>
              </w:rPr>
            </w:pPr>
          </w:p>
        </w:tc>
        <w:tc>
          <w:tcPr>
            <w:tcW w:w="6040" w:type="dxa"/>
            <w:gridSpan w:val="2"/>
            <w:tcBorders>
              <w:right w:val="single" w:sz="8" w:space="0" w:color="auto"/>
            </w:tcBorders>
            <w:shd w:val="clear" w:color="auto" w:fill="auto"/>
            <w:vAlign w:val="bottom"/>
          </w:tcPr>
          <w:p w14:paraId="087247F9" w14:textId="77777777" w:rsidR="00E026BB" w:rsidRPr="00CE15D1" w:rsidRDefault="00E026BB" w:rsidP="00C074B5">
            <w:pPr>
              <w:spacing w:line="0" w:lineRule="atLeast"/>
              <w:ind w:left="100"/>
              <w:rPr>
                <w:rFonts w:ascii="Tw Cen MT" w:eastAsia="Gill Sans MT" w:hAnsi="Tw Cen MT"/>
                <w:sz w:val="22"/>
              </w:rPr>
            </w:pPr>
            <w:r w:rsidRPr="00CE15D1">
              <w:rPr>
                <w:rFonts w:ascii="Tw Cen MT" w:eastAsia="Gill Sans MT" w:hAnsi="Tw Cen MT"/>
                <w:sz w:val="22"/>
              </w:rPr>
              <w:t>Keeping Children Safe In Education (202</w:t>
            </w:r>
            <w:r w:rsidR="00C074B5">
              <w:rPr>
                <w:rFonts w:ascii="Tw Cen MT" w:eastAsia="Gill Sans MT" w:hAnsi="Tw Cen MT"/>
                <w:sz w:val="22"/>
              </w:rPr>
              <w:t>1</w:t>
            </w:r>
            <w:r w:rsidRPr="00CE15D1">
              <w:rPr>
                <w:rFonts w:ascii="Tw Cen MT" w:eastAsia="Gill Sans MT" w:hAnsi="Tw Cen MT"/>
                <w:sz w:val="22"/>
              </w:rPr>
              <w:t>)</w:t>
            </w:r>
          </w:p>
        </w:tc>
      </w:tr>
      <w:tr w:rsidR="00E026BB" w:rsidRPr="00CE15D1" w14:paraId="1CC54FA7" w14:textId="77777777">
        <w:trPr>
          <w:trHeight w:val="22"/>
        </w:trPr>
        <w:tc>
          <w:tcPr>
            <w:tcW w:w="3000" w:type="dxa"/>
            <w:tcBorders>
              <w:left w:val="single" w:sz="8" w:space="0" w:color="auto"/>
              <w:bottom w:val="single" w:sz="8" w:space="0" w:color="auto"/>
              <w:right w:val="single" w:sz="8" w:space="0" w:color="auto"/>
            </w:tcBorders>
            <w:shd w:val="clear" w:color="auto" w:fill="auto"/>
            <w:vAlign w:val="bottom"/>
          </w:tcPr>
          <w:p w14:paraId="5FB0B27D" w14:textId="77777777" w:rsidR="00E026BB" w:rsidRPr="00CE15D1" w:rsidRDefault="00E026BB">
            <w:pPr>
              <w:spacing w:line="20" w:lineRule="exact"/>
              <w:rPr>
                <w:rFonts w:ascii="Tw Cen MT" w:eastAsia="Times New Roman" w:hAnsi="Tw Cen MT"/>
                <w:sz w:val="1"/>
              </w:rPr>
            </w:pPr>
          </w:p>
        </w:tc>
        <w:tc>
          <w:tcPr>
            <w:tcW w:w="3140" w:type="dxa"/>
            <w:tcBorders>
              <w:bottom w:val="single" w:sz="8" w:space="0" w:color="auto"/>
            </w:tcBorders>
            <w:shd w:val="clear" w:color="auto" w:fill="auto"/>
            <w:vAlign w:val="bottom"/>
          </w:tcPr>
          <w:p w14:paraId="18BC5581" w14:textId="77777777" w:rsidR="00E026BB" w:rsidRPr="00CE15D1" w:rsidRDefault="00E026BB">
            <w:pPr>
              <w:spacing w:line="20" w:lineRule="exact"/>
              <w:rPr>
                <w:rFonts w:ascii="Tw Cen MT" w:eastAsia="Times New Roman" w:hAnsi="Tw Cen MT"/>
                <w:sz w:val="1"/>
              </w:rPr>
            </w:pPr>
          </w:p>
        </w:tc>
        <w:tc>
          <w:tcPr>
            <w:tcW w:w="2900" w:type="dxa"/>
            <w:tcBorders>
              <w:bottom w:val="single" w:sz="8" w:space="0" w:color="auto"/>
              <w:right w:val="single" w:sz="8" w:space="0" w:color="auto"/>
            </w:tcBorders>
            <w:shd w:val="clear" w:color="auto" w:fill="auto"/>
            <w:vAlign w:val="bottom"/>
          </w:tcPr>
          <w:p w14:paraId="0C290584" w14:textId="77777777" w:rsidR="00E026BB" w:rsidRPr="00CE15D1" w:rsidRDefault="00E026BB">
            <w:pPr>
              <w:spacing w:line="20" w:lineRule="exact"/>
              <w:rPr>
                <w:rFonts w:ascii="Tw Cen MT" w:eastAsia="Times New Roman" w:hAnsi="Tw Cen MT"/>
                <w:sz w:val="1"/>
              </w:rPr>
            </w:pPr>
          </w:p>
        </w:tc>
      </w:tr>
      <w:tr w:rsidR="00E026BB" w:rsidRPr="00CE15D1" w14:paraId="30EC235F" w14:textId="77777777">
        <w:trPr>
          <w:trHeight w:val="24"/>
        </w:trPr>
        <w:tc>
          <w:tcPr>
            <w:tcW w:w="3000" w:type="dxa"/>
            <w:tcBorders>
              <w:left w:val="single" w:sz="8" w:space="0" w:color="auto"/>
              <w:bottom w:val="single" w:sz="8" w:space="0" w:color="auto"/>
              <w:right w:val="single" w:sz="8" w:space="0" w:color="auto"/>
            </w:tcBorders>
            <w:shd w:val="clear" w:color="auto" w:fill="auto"/>
            <w:vAlign w:val="bottom"/>
          </w:tcPr>
          <w:p w14:paraId="588D8412" w14:textId="77777777" w:rsidR="00E026BB" w:rsidRPr="00CE15D1" w:rsidRDefault="00E026BB">
            <w:pPr>
              <w:spacing w:line="0" w:lineRule="atLeast"/>
              <w:rPr>
                <w:rFonts w:ascii="Tw Cen MT" w:eastAsia="Times New Roman" w:hAnsi="Tw Cen MT"/>
                <w:sz w:val="2"/>
              </w:rPr>
            </w:pPr>
          </w:p>
        </w:tc>
        <w:tc>
          <w:tcPr>
            <w:tcW w:w="3140" w:type="dxa"/>
            <w:tcBorders>
              <w:bottom w:val="single" w:sz="8" w:space="0" w:color="auto"/>
            </w:tcBorders>
            <w:shd w:val="clear" w:color="auto" w:fill="auto"/>
            <w:vAlign w:val="bottom"/>
          </w:tcPr>
          <w:p w14:paraId="48108E8A" w14:textId="77777777" w:rsidR="00E026BB" w:rsidRPr="00CE15D1" w:rsidRDefault="00E026BB">
            <w:pPr>
              <w:spacing w:line="0" w:lineRule="atLeast"/>
              <w:rPr>
                <w:rFonts w:ascii="Tw Cen MT" w:eastAsia="Times New Roman" w:hAnsi="Tw Cen MT"/>
                <w:sz w:val="2"/>
              </w:rPr>
            </w:pPr>
          </w:p>
        </w:tc>
        <w:tc>
          <w:tcPr>
            <w:tcW w:w="2900" w:type="dxa"/>
            <w:tcBorders>
              <w:bottom w:val="single" w:sz="8" w:space="0" w:color="auto"/>
              <w:right w:val="single" w:sz="8" w:space="0" w:color="auto"/>
            </w:tcBorders>
            <w:shd w:val="clear" w:color="auto" w:fill="auto"/>
            <w:vAlign w:val="bottom"/>
          </w:tcPr>
          <w:p w14:paraId="3E392278" w14:textId="77777777" w:rsidR="00E026BB" w:rsidRPr="00CE15D1" w:rsidRDefault="00E026BB">
            <w:pPr>
              <w:spacing w:line="0" w:lineRule="atLeast"/>
              <w:rPr>
                <w:rFonts w:ascii="Tw Cen MT" w:eastAsia="Times New Roman" w:hAnsi="Tw Cen MT"/>
                <w:sz w:val="2"/>
              </w:rPr>
            </w:pPr>
          </w:p>
        </w:tc>
      </w:tr>
    </w:tbl>
    <w:p w14:paraId="6E15BBD1" w14:textId="77777777" w:rsidR="00E026BB" w:rsidRPr="00CE15D1" w:rsidRDefault="006C24BD">
      <w:pPr>
        <w:spacing w:line="20" w:lineRule="exact"/>
        <w:rPr>
          <w:rFonts w:ascii="Tw Cen MT" w:eastAsia="Times New Roman" w:hAnsi="Tw Cen MT"/>
          <w:sz w:val="24"/>
        </w:rPr>
      </w:pPr>
      <w:r w:rsidRPr="00CE15D1">
        <w:rPr>
          <w:rFonts w:ascii="Tw Cen MT" w:eastAsia="Times New Roman" w:hAnsi="Tw Cen MT"/>
          <w:noProof/>
          <w:sz w:val="2"/>
        </w:rPr>
        <mc:AlternateContent>
          <mc:Choice Requires="wps">
            <w:drawing>
              <wp:anchor distT="0" distB="0" distL="114300" distR="114300" simplePos="0" relativeHeight="251652096" behindDoc="1" locked="0" layoutInCell="1" allowOverlap="1" wp14:anchorId="59793071" wp14:editId="19443239">
                <wp:simplePos x="0" y="0"/>
                <wp:positionH relativeFrom="column">
                  <wp:posOffset>5878830</wp:posOffset>
                </wp:positionH>
                <wp:positionV relativeFrom="paragraph">
                  <wp:posOffset>-2501265</wp:posOffset>
                </wp:positionV>
                <wp:extent cx="12700" cy="12065"/>
                <wp:effectExtent l="0" t="0" r="0" b="6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A59C" id="Rectangle 3" o:spid="_x0000_s1026" style="position:absolute;margin-left:462.9pt;margin-top:-196.95pt;width:1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" fillcolor="black" strokecolor="white">
                <v:path arrowok="t"/>
              </v:rect>
            </w:pict>
          </mc:Fallback>
        </mc:AlternateContent>
      </w:r>
      <w:r w:rsidRPr="00CE15D1">
        <w:rPr>
          <w:rFonts w:ascii="Tw Cen MT" w:eastAsia="Times New Roman" w:hAnsi="Tw Cen MT"/>
          <w:noProof/>
          <w:sz w:val="2"/>
        </w:rPr>
        <mc:AlternateContent>
          <mc:Choice Requires="wps">
            <w:drawing>
              <wp:anchor distT="0" distB="0" distL="114300" distR="114300" simplePos="0" relativeHeight="251653120" behindDoc="1" locked="0" layoutInCell="1" allowOverlap="1" wp14:anchorId="68478002" wp14:editId="1A06BBA0">
                <wp:simplePos x="0" y="0"/>
                <wp:positionH relativeFrom="column">
                  <wp:posOffset>5878830</wp:posOffset>
                </wp:positionH>
                <wp:positionV relativeFrom="paragraph">
                  <wp:posOffset>-1510030</wp:posOffset>
                </wp:positionV>
                <wp:extent cx="12700" cy="12065"/>
                <wp:effectExtent l="0" t="0" r="0" b="6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0F80" id="Rectangle 4" o:spid="_x0000_s1026" style="position:absolute;margin-left:462.9pt;margin-top:-118.9pt;width: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" fillcolor="black" strokecolor="white">
                <v:path arrowok="t"/>
              </v:rect>
            </w:pict>
          </mc:Fallback>
        </mc:AlternateContent>
      </w:r>
    </w:p>
    <w:p w14:paraId="52D325A1" w14:textId="77777777" w:rsidR="00E026BB" w:rsidRPr="00CE15D1" w:rsidRDefault="00E026BB">
      <w:pPr>
        <w:spacing w:line="20" w:lineRule="exact"/>
        <w:rPr>
          <w:rFonts w:ascii="Tw Cen MT" w:eastAsia="Times New Roman" w:hAnsi="Tw Cen MT"/>
          <w:sz w:val="24"/>
        </w:rPr>
        <w:sectPr w:rsidR="00E026BB" w:rsidRPr="00CE15D1">
          <w:type w:val="continuous"/>
          <w:pgSz w:w="11920" w:h="16841"/>
          <w:pgMar w:top="1440" w:right="1031" w:bottom="1440" w:left="1440" w:header="0" w:footer="0" w:gutter="0"/>
          <w:cols w:space="0" w:equalWidth="0">
            <w:col w:w="9440"/>
          </w:cols>
          <w:docGrid w:linePitch="360"/>
        </w:sectPr>
      </w:pPr>
    </w:p>
    <w:p w14:paraId="09577020" w14:textId="77777777" w:rsidR="00EF7DB8" w:rsidRDefault="00EF7DB8" w:rsidP="00EF7DB8">
      <w:pPr>
        <w:spacing w:line="0" w:lineRule="atLeast"/>
        <w:rPr>
          <w:rFonts w:ascii="Gill Sans MT" w:eastAsia="Gill Sans MT" w:hAnsi="Gill Sans MT"/>
          <w:b/>
          <w:color w:val="2E74B5"/>
          <w:sz w:val="22"/>
        </w:rPr>
      </w:pPr>
      <w:bookmarkStart w:id="0" w:name="page2"/>
      <w:bookmarkEnd w:id="0"/>
      <w:r>
        <w:rPr>
          <w:rFonts w:ascii="Gill Sans MT" w:eastAsia="Gill Sans MT" w:hAnsi="Gill Sans MT"/>
          <w:b/>
          <w:color w:val="2E74B5"/>
          <w:sz w:val="22"/>
        </w:rPr>
        <w:lastRenderedPageBreak/>
        <w:t>CONTENTS</w:t>
      </w:r>
      <w:r w:rsidR="00543A0A">
        <w:rPr>
          <w:rFonts w:ascii="Gill Sans MT" w:eastAsia="Gill Sans MT" w:hAnsi="Gill Sans MT"/>
          <w:b/>
          <w:color w:val="2E74B5"/>
          <w:sz w:val="22"/>
        </w:rPr>
        <w:t xml:space="preserve"> </w:t>
      </w:r>
    </w:p>
    <w:p w14:paraId="7A753EE8" w14:textId="77777777" w:rsidR="00EF7DB8" w:rsidRDefault="00EF7DB8" w:rsidP="00EF7DB8">
      <w:pPr>
        <w:spacing w:line="314" w:lineRule="exact"/>
        <w:rPr>
          <w:rFonts w:ascii="Times New Roman" w:eastAsia="Times New Roman" w:hAnsi="Times New Roman"/>
        </w:rPr>
      </w:pPr>
    </w:p>
    <w:p w14:paraId="7EFB4ED3" w14:textId="77777777" w:rsidR="00EF7DB8" w:rsidRDefault="00EF7DB8" w:rsidP="00EF7DB8">
      <w:pPr>
        <w:tabs>
          <w:tab w:val="left" w:pos="860"/>
          <w:tab w:val="left" w:leader="dot" w:pos="9580"/>
        </w:tabs>
        <w:spacing w:line="0" w:lineRule="atLeast"/>
        <w:ind w:left="360"/>
        <w:rPr>
          <w:rFonts w:ascii="Gill Sans MT" w:eastAsia="Gill Sans MT" w:hAnsi="Gill Sans MT"/>
          <w:sz w:val="19"/>
        </w:rPr>
      </w:pPr>
      <w:r>
        <w:rPr>
          <w:rFonts w:ascii="Gill Sans MT" w:eastAsia="Gill Sans MT" w:hAnsi="Gill Sans MT"/>
          <w:sz w:val="22"/>
        </w:rPr>
        <w:t>1.</w:t>
      </w:r>
      <w:r>
        <w:rPr>
          <w:rFonts w:ascii="Times New Roman" w:eastAsia="Times New Roman" w:hAnsi="Times New Roman"/>
        </w:rPr>
        <w:tab/>
      </w:r>
      <w:hyperlink w:anchor="page3" w:history="1">
        <w:r>
          <w:rPr>
            <w:rFonts w:ascii="Gill Sans MT" w:eastAsia="Gill Sans MT" w:hAnsi="Gill Sans MT"/>
            <w:sz w:val="22"/>
          </w:rPr>
          <w:t>Introduction</w:t>
        </w:r>
      </w:hyperlink>
      <w:r>
        <w:rPr>
          <w:rFonts w:ascii="Gill Sans MT" w:eastAsia="Gill Sans MT" w:hAnsi="Gill Sans MT"/>
          <w:sz w:val="22"/>
        </w:rPr>
        <w:tab/>
      </w:r>
      <w:hyperlink w:anchor="page3" w:history="1">
        <w:r>
          <w:rPr>
            <w:rFonts w:ascii="Gill Sans MT" w:eastAsia="Gill Sans MT" w:hAnsi="Gill Sans MT"/>
            <w:sz w:val="19"/>
          </w:rPr>
          <w:t>3</w:t>
        </w:r>
      </w:hyperlink>
    </w:p>
    <w:p w14:paraId="0A0C014C" w14:textId="77777777" w:rsidR="00EF7DB8" w:rsidRDefault="00EF7DB8" w:rsidP="00EF7DB8">
      <w:pPr>
        <w:spacing w:line="256" w:lineRule="exact"/>
        <w:rPr>
          <w:rFonts w:ascii="Times New Roman" w:eastAsia="Times New Roman" w:hAnsi="Times New Roman"/>
        </w:rPr>
      </w:pPr>
    </w:p>
    <w:p w14:paraId="099A71D7" w14:textId="77777777" w:rsidR="00EF7DB8" w:rsidRDefault="00EF7DB8" w:rsidP="00EF7DB8">
      <w:pPr>
        <w:tabs>
          <w:tab w:val="left" w:pos="860"/>
          <w:tab w:val="left" w:leader="dot" w:pos="9580"/>
        </w:tabs>
        <w:spacing w:line="0" w:lineRule="atLeast"/>
        <w:ind w:left="360"/>
        <w:rPr>
          <w:rFonts w:ascii="Gill Sans MT" w:eastAsia="Gill Sans MT" w:hAnsi="Gill Sans MT"/>
          <w:sz w:val="19"/>
        </w:rPr>
      </w:pPr>
      <w:r>
        <w:rPr>
          <w:rFonts w:ascii="Gill Sans MT" w:eastAsia="Gill Sans MT" w:hAnsi="Gill Sans MT"/>
          <w:sz w:val="22"/>
        </w:rPr>
        <w:t>2.</w:t>
      </w:r>
      <w:r>
        <w:rPr>
          <w:rFonts w:ascii="Times New Roman" w:eastAsia="Times New Roman" w:hAnsi="Times New Roman"/>
        </w:rPr>
        <w:tab/>
      </w:r>
      <w:hyperlink w:anchor="page3" w:history="1">
        <w:r>
          <w:rPr>
            <w:rFonts w:ascii="Gill Sans MT" w:eastAsia="Gill Sans MT" w:hAnsi="Gill Sans MT"/>
            <w:sz w:val="22"/>
          </w:rPr>
          <w:t>Policy Aims</w:t>
        </w:r>
      </w:hyperlink>
      <w:r>
        <w:rPr>
          <w:rFonts w:ascii="Gill Sans MT" w:eastAsia="Gill Sans MT" w:hAnsi="Gill Sans MT"/>
          <w:sz w:val="22"/>
        </w:rPr>
        <w:tab/>
      </w:r>
      <w:hyperlink w:anchor="page3" w:history="1">
        <w:r>
          <w:rPr>
            <w:rFonts w:ascii="Gill Sans MT" w:eastAsia="Gill Sans MT" w:hAnsi="Gill Sans MT"/>
            <w:sz w:val="19"/>
          </w:rPr>
          <w:t>3</w:t>
        </w:r>
      </w:hyperlink>
    </w:p>
    <w:p w14:paraId="050E058C" w14:textId="77777777" w:rsidR="00EF7DB8" w:rsidRDefault="00EF7DB8" w:rsidP="00EF7DB8">
      <w:pPr>
        <w:spacing w:line="254" w:lineRule="exact"/>
        <w:rPr>
          <w:rFonts w:ascii="Times New Roman" w:eastAsia="Times New Roman" w:hAnsi="Times New Roman"/>
        </w:rPr>
      </w:pPr>
    </w:p>
    <w:p w14:paraId="05F7876E" w14:textId="77777777" w:rsidR="00EF7DB8" w:rsidRDefault="00EF7DB8" w:rsidP="00EF7DB8">
      <w:pPr>
        <w:tabs>
          <w:tab w:val="left" w:pos="860"/>
          <w:tab w:val="left" w:leader="dot" w:pos="9580"/>
        </w:tabs>
        <w:spacing w:line="0" w:lineRule="atLeast"/>
        <w:ind w:left="360"/>
        <w:rPr>
          <w:rFonts w:ascii="Gill Sans MT" w:eastAsia="Gill Sans MT" w:hAnsi="Gill Sans MT"/>
          <w:sz w:val="19"/>
        </w:rPr>
      </w:pPr>
      <w:r>
        <w:rPr>
          <w:rFonts w:ascii="Gill Sans MT" w:eastAsia="Gill Sans MT" w:hAnsi="Gill Sans MT"/>
          <w:sz w:val="22"/>
        </w:rPr>
        <w:t>3.</w:t>
      </w:r>
      <w:r>
        <w:rPr>
          <w:rFonts w:ascii="Times New Roman" w:eastAsia="Times New Roman" w:hAnsi="Times New Roman"/>
        </w:rPr>
        <w:tab/>
      </w:r>
      <w:hyperlink w:anchor="page5" w:history="1">
        <w:r>
          <w:rPr>
            <w:rFonts w:ascii="Gill Sans MT" w:eastAsia="Gill Sans MT" w:hAnsi="Gill Sans MT"/>
            <w:sz w:val="22"/>
          </w:rPr>
          <w:t>Safeguarding contact details</w:t>
        </w:r>
      </w:hyperlink>
      <w:r>
        <w:rPr>
          <w:rFonts w:ascii="Gill Sans MT" w:eastAsia="Gill Sans MT" w:hAnsi="Gill Sans MT"/>
          <w:sz w:val="22"/>
        </w:rPr>
        <w:tab/>
      </w:r>
      <w:hyperlink w:anchor="page5" w:history="1">
        <w:r>
          <w:rPr>
            <w:rFonts w:ascii="Gill Sans MT" w:eastAsia="Gill Sans MT" w:hAnsi="Gill Sans MT"/>
            <w:sz w:val="19"/>
          </w:rPr>
          <w:t>5</w:t>
        </w:r>
      </w:hyperlink>
    </w:p>
    <w:p w14:paraId="041349F3" w14:textId="77777777" w:rsidR="00EF7DB8" w:rsidRDefault="00EF7DB8" w:rsidP="00EF7DB8">
      <w:pPr>
        <w:spacing w:line="256" w:lineRule="exact"/>
        <w:rPr>
          <w:rFonts w:ascii="Times New Roman" w:eastAsia="Times New Roman" w:hAnsi="Times New Roman"/>
        </w:rPr>
      </w:pPr>
    </w:p>
    <w:p w14:paraId="7308B196" w14:textId="77777777" w:rsidR="00EF7DB8" w:rsidRDefault="00EF7DB8" w:rsidP="00EF7DB8">
      <w:pPr>
        <w:tabs>
          <w:tab w:val="left" w:pos="860"/>
          <w:tab w:val="left" w:leader="dot" w:pos="9580"/>
        </w:tabs>
        <w:spacing w:line="0" w:lineRule="atLeast"/>
        <w:ind w:left="360"/>
        <w:rPr>
          <w:rFonts w:ascii="Gill Sans MT" w:eastAsia="Gill Sans MT" w:hAnsi="Gill Sans MT"/>
          <w:sz w:val="19"/>
        </w:rPr>
      </w:pPr>
      <w:r>
        <w:rPr>
          <w:rFonts w:ascii="Gill Sans MT" w:eastAsia="Gill Sans MT" w:hAnsi="Gill Sans MT"/>
          <w:sz w:val="22"/>
        </w:rPr>
        <w:t>4.</w:t>
      </w:r>
      <w:r>
        <w:rPr>
          <w:rFonts w:ascii="Times New Roman" w:eastAsia="Times New Roman" w:hAnsi="Times New Roman"/>
        </w:rPr>
        <w:tab/>
      </w:r>
      <w:hyperlink w:anchor="page6" w:history="1">
        <w:r>
          <w:rPr>
            <w:rFonts w:ascii="Gill Sans MT" w:eastAsia="Gill Sans MT" w:hAnsi="Gill Sans MT"/>
            <w:sz w:val="22"/>
          </w:rPr>
          <w:t>Policy Details</w:t>
        </w:r>
      </w:hyperlink>
      <w:r>
        <w:rPr>
          <w:rFonts w:ascii="Gill Sans MT" w:eastAsia="Gill Sans MT" w:hAnsi="Gill Sans MT"/>
          <w:sz w:val="22"/>
        </w:rPr>
        <w:tab/>
      </w:r>
      <w:hyperlink w:anchor="page6" w:history="1">
        <w:r>
          <w:rPr>
            <w:rFonts w:ascii="Gill Sans MT" w:eastAsia="Gill Sans MT" w:hAnsi="Gill Sans MT"/>
            <w:sz w:val="19"/>
          </w:rPr>
          <w:t>7</w:t>
        </w:r>
      </w:hyperlink>
    </w:p>
    <w:p w14:paraId="2F91BE2E" w14:textId="77777777" w:rsidR="00EF7DB8" w:rsidRDefault="00EF7DB8" w:rsidP="00EF7DB8">
      <w:pPr>
        <w:spacing w:line="239" w:lineRule="exact"/>
        <w:rPr>
          <w:rFonts w:ascii="Times New Roman" w:eastAsia="Times New Roman" w:hAnsi="Times New Roman"/>
        </w:rPr>
      </w:pPr>
    </w:p>
    <w:p w14:paraId="0539B9C4" w14:textId="77777777" w:rsidR="00EF7DB8" w:rsidRDefault="00EF7DB8" w:rsidP="00EF7DB8">
      <w:pPr>
        <w:tabs>
          <w:tab w:val="left" w:pos="1080"/>
          <w:tab w:val="left" w:leader="dot" w:pos="9580"/>
        </w:tabs>
        <w:spacing w:line="0" w:lineRule="atLeast"/>
        <w:ind w:left="360"/>
        <w:rPr>
          <w:rFonts w:ascii="Gill Sans MT" w:eastAsia="Gill Sans MT" w:hAnsi="Gill Sans MT"/>
          <w:sz w:val="19"/>
        </w:rPr>
      </w:pPr>
      <w:hyperlink w:anchor="page6" w:history="1">
        <w:r>
          <w:rPr>
            <w:rFonts w:ascii="Gill Sans MT" w:eastAsia="Gill Sans MT" w:hAnsi="Gill Sans MT"/>
            <w:sz w:val="22"/>
          </w:rPr>
          <w:t>4.1</w:t>
        </w:r>
      </w:hyperlink>
      <w:r>
        <w:rPr>
          <w:rFonts w:ascii="Gill Sans MT" w:eastAsia="Gill Sans MT" w:hAnsi="Gill Sans MT"/>
          <w:sz w:val="22"/>
        </w:rPr>
        <w:tab/>
      </w:r>
      <w:hyperlink w:anchor="page6" w:history="1">
        <w:r>
          <w:rPr>
            <w:rFonts w:ascii="Gill Sans MT" w:eastAsia="Gill Sans MT" w:hAnsi="Gill Sans MT"/>
            <w:sz w:val="22"/>
          </w:rPr>
          <w:t>A Listening School</w:t>
        </w:r>
      </w:hyperlink>
      <w:r>
        <w:rPr>
          <w:rFonts w:ascii="Gill Sans MT" w:eastAsia="Gill Sans MT" w:hAnsi="Gill Sans MT"/>
          <w:sz w:val="22"/>
        </w:rPr>
        <w:tab/>
      </w:r>
      <w:hyperlink w:anchor="page6" w:history="1">
        <w:r>
          <w:rPr>
            <w:rFonts w:ascii="Gill Sans MT" w:eastAsia="Gill Sans MT" w:hAnsi="Gill Sans MT"/>
            <w:sz w:val="19"/>
          </w:rPr>
          <w:t>7</w:t>
        </w:r>
      </w:hyperlink>
    </w:p>
    <w:p w14:paraId="12983985" w14:textId="77777777" w:rsidR="00EF7DB8" w:rsidRDefault="00EF7DB8" w:rsidP="00EF7DB8">
      <w:pPr>
        <w:tabs>
          <w:tab w:val="left" w:pos="1080"/>
          <w:tab w:val="left" w:leader="dot" w:pos="9580"/>
        </w:tabs>
        <w:spacing w:line="0" w:lineRule="atLeast"/>
        <w:ind w:left="360"/>
        <w:rPr>
          <w:rFonts w:ascii="Gill Sans MT" w:eastAsia="Gill Sans MT" w:hAnsi="Gill Sans MT"/>
          <w:sz w:val="19"/>
        </w:rPr>
      </w:pPr>
      <w:hyperlink w:anchor="page6" w:history="1">
        <w:r>
          <w:rPr>
            <w:rFonts w:ascii="Gill Sans MT" w:eastAsia="Gill Sans MT" w:hAnsi="Gill Sans MT"/>
            <w:sz w:val="22"/>
          </w:rPr>
          <w:t>4.2</w:t>
        </w:r>
      </w:hyperlink>
      <w:r>
        <w:rPr>
          <w:rFonts w:ascii="Gill Sans MT" w:eastAsia="Gill Sans MT" w:hAnsi="Gill Sans MT"/>
          <w:sz w:val="22"/>
        </w:rPr>
        <w:tab/>
      </w:r>
      <w:hyperlink w:anchor="page6" w:history="1">
        <w:r>
          <w:rPr>
            <w:rFonts w:ascii="Gill Sans MT" w:eastAsia="Gill Sans MT" w:hAnsi="Gill Sans MT"/>
            <w:sz w:val="22"/>
          </w:rPr>
          <w:t>Types of Abuse</w:t>
        </w:r>
      </w:hyperlink>
      <w:r>
        <w:rPr>
          <w:rFonts w:ascii="Gill Sans MT" w:eastAsia="Gill Sans MT" w:hAnsi="Gill Sans MT"/>
          <w:sz w:val="22"/>
        </w:rPr>
        <w:tab/>
      </w:r>
      <w:hyperlink w:anchor="page6" w:history="1">
        <w:r>
          <w:rPr>
            <w:rFonts w:ascii="Gill Sans MT" w:eastAsia="Gill Sans MT" w:hAnsi="Gill Sans MT"/>
            <w:sz w:val="19"/>
          </w:rPr>
          <w:t>7</w:t>
        </w:r>
      </w:hyperlink>
    </w:p>
    <w:p w14:paraId="74E36853" w14:textId="77777777" w:rsidR="00EF7DB8" w:rsidRDefault="00EF7DB8" w:rsidP="00EF7DB8">
      <w:pPr>
        <w:spacing w:line="1" w:lineRule="exact"/>
        <w:rPr>
          <w:rFonts w:ascii="Gill Sans MT" w:eastAsia="Gill Sans MT" w:hAnsi="Gill Sans MT"/>
          <w:sz w:val="22"/>
        </w:rPr>
      </w:pPr>
    </w:p>
    <w:p w14:paraId="53261D28" w14:textId="77777777" w:rsidR="00EF7DB8" w:rsidRDefault="00EF7DB8" w:rsidP="00EF7DB8">
      <w:pPr>
        <w:tabs>
          <w:tab w:val="left" w:pos="1080"/>
          <w:tab w:val="left" w:leader="dot" w:pos="9580"/>
        </w:tabs>
        <w:spacing w:line="0" w:lineRule="atLeast"/>
        <w:ind w:left="360"/>
        <w:rPr>
          <w:rFonts w:ascii="Gill Sans MT" w:eastAsia="Gill Sans MT" w:hAnsi="Gill Sans MT"/>
          <w:sz w:val="19"/>
        </w:rPr>
      </w:pPr>
      <w:hyperlink w:anchor="page7" w:history="1">
        <w:r>
          <w:rPr>
            <w:rFonts w:ascii="Gill Sans MT" w:eastAsia="Gill Sans MT" w:hAnsi="Gill Sans MT"/>
            <w:sz w:val="22"/>
          </w:rPr>
          <w:t>4.3</w:t>
        </w:r>
      </w:hyperlink>
      <w:r>
        <w:rPr>
          <w:rFonts w:ascii="Gill Sans MT" w:eastAsia="Gill Sans MT" w:hAnsi="Gill Sans MT"/>
          <w:sz w:val="22"/>
        </w:rPr>
        <w:tab/>
      </w:r>
      <w:hyperlink w:anchor="page7" w:history="1">
        <w:r>
          <w:rPr>
            <w:rFonts w:ascii="Gill Sans MT" w:eastAsia="Gill Sans MT" w:hAnsi="Gill Sans MT"/>
            <w:sz w:val="22"/>
          </w:rPr>
          <w:t>Procedure to Follow</w:t>
        </w:r>
      </w:hyperlink>
      <w:r>
        <w:rPr>
          <w:rFonts w:ascii="Gill Sans MT" w:eastAsia="Gill Sans MT" w:hAnsi="Gill Sans MT"/>
          <w:sz w:val="22"/>
        </w:rPr>
        <w:tab/>
      </w:r>
      <w:hyperlink w:anchor="page7" w:history="1">
        <w:r w:rsidRPr="00AA5621">
          <w:rPr>
            <w:rFonts w:ascii="Gill Sans MT" w:eastAsia="Gill Sans MT" w:hAnsi="Gill Sans MT"/>
            <w:sz w:val="19"/>
          </w:rPr>
          <w:t>8</w:t>
        </w:r>
      </w:hyperlink>
    </w:p>
    <w:p w14:paraId="78395BAC" w14:textId="77777777" w:rsidR="00EF7DB8" w:rsidRPr="00AA5621" w:rsidRDefault="00EF7DB8" w:rsidP="00EF7DB8">
      <w:pPr>
        <w:tabs>
          <w:tab w:val="left" w:pos="1080"/>
          <w:tab w:val="left" w:leader="dot" w:pos="9580"/>
        </w:tabs>
        <w:spacing w:line="0" w:lineRule="atLeast"/>
        <w:ind w:left="360"/>
        <w:rPr>
          <w:rFonts w:ascii="Gill Sans MT" w:eastAsia="Gill Sans MT" w:hAnsi="Gill Sans MT"/>
          <w:sz w:val="19"/>
        </w:rPr>
      </w:pPr>
      <w:hyperlink w:anchor="page8" w:history="1">
        <w:r>
          <w:rPr>
            <w:rFonts w:ascii="Gill Sans MT" w:eastAsia="Gill Sans MT" w:hAnsi="Gill Sans MT"/>
            <w:sz w:val="22"/>
          </w:rPr>
          <w:t>4.4</w:t>
        </w:r>
      </w:hyperlink>
      <w:r>
        <w:rPr>
          <w:rFonts w:ascii="Gill Sans MT" w:eastAsia="Gill Sans MT" w:hAnsi="Gill Sans MT"/>
          <w:sz w:val="22"/>
        </w:rPr>
        <w:tab/>
      </w:r>
      <w:hyperlink w:anchor="page8" w:history="1">
        <w:r>
          <w:rPr>
            <w:rFonts w:ascii="Gill Sans MT" w:eastAsia="Gill Sans MT" w:hAnsi="Gill Sans MT"/>
            <w:sz w:val="22"/>
          </w:rPr>
          <w:t>What to do if someone makes a disclosure – ‘The Six Rs’</w:t>
        </w:r>
      </w:hyperlink>
      <w:r>
        <w:t>………………………………………………………………</w:t>
      </w:r>
      <w:r w:rsidR="009B505F" w:rsidRPr="00AA5621">
        <w:rPr>
          <w:rFonts w:ascii="Gill Sans MT" w:hAnsi="Gill Sans MT"/>
        </w:rPr>
        <w:t>10</w:t>
      </w:r>
      <w:hyperlink w:anchor="page8" w:history="1"/>
    </w:p>
    <w:p w14:paraId="4B7ED503" w14:textId="77777777" w:rsidR="00EF7DB8" w:rsidRDefault="00EF7DB8" w:rsidP="00EF7DB8">
      <w:pPr>
        <w:tabs>
          <w:tab w:val="left" w:pos="1100"/>
          <w:tab w:val="left" w:leader="dot" w:pos="9580"/>
        </w:tabs>
        <w:spacing w:line="0" w:lineRule="atLeast"/>
        <w:ind w:left="360"/>
        <w:rPr>
          <w:rFonts w:ascii="Gill Sans MT" w:eastAsia="Gill Sans MT" w:hAnsi="Gill Sans MT"/>
          <w:sz w:val="19"/>
        </w:rPr>
      </w:pPr>
      <w:hyperlink w:anchor="page9" w:history="1">
        <w:r>
          <w:rPr>
            <w:rFonts w:ascii="Gill Sans MT" w:eastAsia="Gill Sans MT" w:hAnsi="Gill Sans MT"/>
            <w:sz w:val="22"/>
          </w:rPr>
          <w:t>4.5</w:t>
        </w:r>
      </w:hyperlink>
      <w:r>
        <w:rPr>
          <w:rFonts w:ascii="Gill Sans MT" w:eastAsia="Gill Sans MT" w:hAnsi="Gill Sans MT"/>
          <w:sz w:val="22"/>
        </w:rPr>
        <w:tab/>
      </w:r>
      <w:hyperlink w:anchor="page9" w:history="1">
        <w:r>
          <w:rPr>
            <w:rFonts w:ascii="Gill Sans MT" w:eastAsia="Gill Sans MT" w:hAnsi="Gill Sans MT"/>
            <w:sz w:val="22"/>
          </w:rPr>
          <w:t>What to do if you suspect a pupil is suffering or likely to suffer harm</w:t>
        </w:r>
      </w:hyperlink>
      <w:r w:rsidR="009B505F">
        <w:t>……………………</w:t>
      </w:r>
      <w:r w:rsidR="00AA5621">
        <w:t>..</w:t>
      </w:r>
      <w:r w:rsidR="009B505F">
        <w:t>……………………</w:t>
      </w:r>
      <w:r w:rsidR="00AA5621" w:rsidRPr="00AA5621">
        <w:rPr>
          <w:rFonts w:ascii="Gill Sans MT" w:hAnsi="Gill Sans MT"/>
        </w:rPr>
        <w:t>11</w:t>
      </w:r>
    </w:p>
    <w:p w14:paraId="5BBEB3EC" w14:textId="77777777" w:rsidR="00EF7DB8" w:rsidRDefault="00EF7DB8" w:rsidP="00EF7DB8">
      <w:pPr>
        <w:spacing w:line="295" w:lineRule="exact"/>
        <w:rPr>
          <w:rFonts w:ascii="Gill Sans MT" w:eastAsia="Gill Sans MT" w:hAnsi="Gill Sans MT"/>
          <w:sz w:val="22"/>
        </w:rPr>
      </w:pPr>
    </w:p>
    <w:p w14:paraId="3E094ACA" w14:textId="77777777" w:rsidR="00EF7DB8" w:rsidRDefault="00EF7DB8" w:rsidP="00EF7DB8">
      <w:pPr>
        <w:tabs>
          <w:tab w:val="left" w:pos="860"/>
          <w:tab w:val="left" w:leader="dot" w:pos="9460"/>
        </w:tabs>
        <w:spacing w:line="0" w:lineRule="atLeast"/>
        <w:ind w:left="360"/>
        <w:rPr>
          <w:rFonts w:ascii="Gill Sans MT" w:eastAsia="Gill Sans MT" w:hAnsi="Gill Sans MT"/>
          <w:sz w:val="21"/>
        </w:rPr>
      </w:pPr>
      <w:r>
        <w:rPr>
          <w:rFonts w:ascii="Gill Sans MT" w:eastAsia="Gill Sans MT" w:hAnsi="Gill Sans MT"/>
          <w:sz w:val="22"/>
        </w:rPr>
        <w:t>5.</w:t>
      </w:r>
      <w:r>
        <w:rPr>
          <w:rFonts w:ascii="Times New Roman" w:eastAsia="Times New Roman" w:hAnsi="Times New Roman"/>
        </w:rPr>
        <w:tab/>
      </w:r>
      <w:hyperlink w:anchor="page11" w:history="1">
        <w:r>
          <w:rPr>
            <w:rFonts w:ascii="Gill Sans MT" w:eastAsia="Gill Sans MT" w:hAnsi="Gill Sans MT"/>
            <w:sz w:val="22"/>
          </w:rPr>
          <w:t>Concerns about a Pupil</w:t>
        </w:r>
      </w:hyperlink>
      <w:r>
        <w:rPr>
          <w:rFonts w:ascii="Gill Sans MT" w:eastAsia="Gill Sans MT" w:hAnsi="Gill Sans MT"/>
          <w:sz w:val="22"/>
        </w:rPr>
        <w:tab/>
        <w:t>1</w:t>
      </w:r>
      <w:r w:rsidR="00AA5621">
        <w:rPr>
          <w:rFonts w:ascii="Gill Sans MT" w:eastAsia="Gill Sans MT" w:hAnsi="Gill Sans MT"/>
          <w:sz w:val="22"/>
        </w:rPr>
        <w:t>2</w:t>
      </w:r>
    </w:p>
    <w:p w14:paraId="0586E9FF" w14:textId="77777777" w:rsidR="00EF7DB8" w:rsidRDefault="00EF7DB8" w:rsidP="00EF7DB8">
      <w:pPr>
        <w:spacing w:line="239" w:lineRule="exact"/>
        <w:rPr>
          <w:rFonts w:ascii="Times New Roman" w:eastAsia="Times New Roman" w:hAnsi="Times New Roman"/>
        </w:rPr>
      </w:pPr>
    </w:p>
    <w:p w14:paraId="23CBA179"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1" w:history="1">
        <w:r>
          <w:rPr>
            <w:rFonts w:ascii="Gill Sans MT" w:eastAsia="Gill Sans MT" w:hAnsi="Gill Sans MT"/>
            <w:sz w:val="22"/>
          </w:rPr>
          <w:t>5.1</w:t>
        </w:r>
      </w:hyperlink>
      <w:r>
        <w:rPr>
          <w:rFonts w:ascii="Gill Sans MT" w:eastAsia="Gill Sans MT" w:hAnsi="Gill Sans MT"/>
          <w:sz w:val="22"/>
        </w:rPr>
        <w:tab/>
      </w:r>
      <w:hyperlink w:anchor="page11" w:history="1">
        <w:r>
          <w:rPr>
            <w:rFonts w:ascii="Gill Sans MT" w:eastAsia="Gill Sans MT" w:hAnsi="Gill Sans MT"/>
            <w:sz w:val="22"/>
          </w:rPr>
          <w:t>Early Help, Child in Need, Child at Risk</w:t>
        </w:r>
      </w:hyperlink>
      <w:r>
        <w:rPr>
          <w:rFonts w:ascii="Gill Sans MT" w:eastAsia="Gill Sans MT" w:hAnsi="Gill Sans MT"/>
          <w:sz w:val="22"/>
        </w:rPr>
        <w:tab/>
        <w:t>1</w:t>
      </w:r>
      <w:r w:rsidR="00AA5621">
        <w:rPr>
          <w:rFonts w:ascii="Gill Sans MT" w:eastAsia="Gill Sans MT" w:hAnsi="Gill Sans MT"/>
          <w:sz w:val="22"/>
        </w:rPr>
        <w:t>2</w:t>
      </w:r>
    </w:p>
    <w:p w14:paraId="55FE5D85" w14:textId="77777777" w:rsidR="00EF7DB8" w:rsidRDefault="00EF7DB8" w:rsidP="00EF7DB8">
      <w:pPr>
        <w:spacing w:line="1" w:lineRule="exact"/>
        <w:rPr>
          <w:rFonts w:ascii="Gill Sans MT" w:eastAsia="Gill Sans MT" w:hAnsi="Gill Sans MT"/>
          <w:sz w:val="22"/>
        </w:rPr>
      </w:pPr>
    </w:p>
    <w:p w14:paraId="1A56AADC"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1" w:history="1">
        <w:r>
          <w:rPr>
            <w:rFonts w:ascii="Gill Sans MT" w:eastAsia="Gill Sans MT" w:hAnsi="Gill Sans MT"/>
            <w:sz w:val="22"/>
          </w:rPr>
          <w:t>5.2</w:t>
        </w:r>
      </w:hyperlink>
      <w:r>
        <w:rPr>
          <w:rFonts w:ascii="Gill Sans MT" w:eastAsia="Gill Sans MT" w:hAnsi="Gill Sans MT"/>
          <w:sz w:val="22"/>
        </w:rPr>
        <w:tab/>
      </w:r>
      <w:hyperlink w:anchor="page11" w:history="1">
        <w:r>
          <w:rPr>
            <w:rFonts w:ascii="Gill Sans MT" w:eastAsia="Gill Sans MT" w:hAnsi="Gill Sans MT"/>
            <w:sz w:val="22"/>
          </w:rPr>
          <w:t>Pupil at risk of immediate harm</w:t>
        </w:r>
      </w:hyperlink>
      <w:r>
        <w:rPr>
          <w:rFonts w:ascii="Gill Sans MT" w:eastAsia="Gill Sans MT" w:hAnsi="Gill Sans MT"/>
          <w:sz w:val="22"/>
        </w:rPr>
        <w:tab/>
        <w:t>1</w:t>
      </w:r>
      <w:r w:rsidR="00AA5621">
        <w:rPr>
          <w:rFonts w:ascii="Gill Sans MT" w:eastAsia="Gill Sans MT" w:hAnsi="Gill Sans MT"/>
          <w:sz w:val="22"/>
        </w:rPr>
        <w:t>2</w:t>
      </w:r>
    </w:p>
    <w:p w14:paraId="09E570D9"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2" w:history="1">
        <w:r>
          <w:rPr>
            <w:rFonts w:ascii="Gill Sans MT" w:eastAsia="Gill Sans MT" w:hAnsi="Gill Sans MT"/>
            <w:sz w:val="22"/>
          </w:rPr>
          <w:t>5.3</w:t>
        </w:r>
      </w:hyperlink>
      <w:r>
        <w:rPr>
          <w:rFonts w:ascii="Gill Sans MT" w:eastAsia="Gill Sans MT" w:hAnsi="Gill Sans MT"/>
          <w:sz w:val="22"/>
        </w:rPr>
        <w:tab/>
      </w:r>
      <w:hyperlink w:anchor="page12" w:history="1">
        <w:r>
          <w:rPr>
            <w:rFonts w:ascii="Gill Sans MT" w:eastAsia="Gill Sans MT" w:hAnsi="Gill Sans MT"/>
            <w:sz w:val="22"/>
          </w:rPr>
          <w:t>Pupil at risk of radicalisation</w:t>
        </w:r>
      </w:hyperlink>
      <w:r>
        <w:rPr>
          <w:rFonts w:ascii="Gill Sans MT" w:eastAsia="Gill Sans MT" w:hAnsi="Gill Sans MT"/>
          <w:sz w:val="22"/>
        </w:rPr>
        <w:tab/>
      </w:r>
      <w:hyperlink w:anchor="page12" w:history="1">
        <w:r w:rsidRPr="00AA5621">
          <w:rPr>
            <w:rFonts w:ascii="Gill Sans MT" w:eastAsia="Gill Sans MT" w:hAnsi="Gill Sans MT"/>
            <w:sz w:val="22"/>
            <w:szCs w:val="22"/>
          </w:rPr>
          <w:t>1</w:t>
        </w:r>
      </w:hyperlink>
      <w:r w:rsidR="00AA5621" w:rsidRPr="00AA5621">
        <w:rPr>
          <w:rFonts w:ascii="Gill Sans MT" w:hAnsi="Gill Sans MT"/>
          <w:sz w:val="22"/>
          <w:szCs w:val="22"/>
        </w:rPr>
        <w:t>3</w:t>
      </w:r>
    </w:p>
    <w:p w14:paraId="4226EDC7"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3" w:history="1">
        <w:r>
          <w:rPr>
            <w:rFonts w:ascii="Gill Sans MT" w:eastAsia="Gill Sans MT" w:hAnsi="Gill Sans MT"/>
            <w:sz w:val="22"/>
          </w:rPr>
          <w:t>5.4</w:t>
        </w:r>
      </w:hyperlink>
      <w:r>
        <w:rPr>
          <w:rFonts w:ascii="Gill Sans MT" w:eastAsia="Gill Sans MT" w:hAnsi="Gill Sans MT"/>
          <w:sz w:val="22"/>
        </w:rPr>
        <w:tab/>
      </w:r>
      <w:hyperlink w:anchor="page13" w:history="1">
        <w:r>
          <w:rPr>
            <w:rFonts w:ascii="Gill Sans MT" w:eastAsia="Gill Sans MT" w:hAnsi="Gill Sans MT"/>
            <w:sz w:val="22"/>
          </w:rPr>
          <w:t>Pupil missing from education</w:t>
        </w:r>
      </w:hyperlink>
      <w:r>
        <w:rPr>
          <w:rFonts w:ascii="Gill Sans MT" w:eastAsia="Gill Sans MT" w:hAnsi="Gill Sans MT"/>
          <w:sz w:val="22"/>
        </w:rPr>
        <w:tab/>
      </w:r>
      <w:hyperlink w:anchor="page13" w:history="1">
        <w:r w:rsidRPr="00AA5621">
          <w:rPr>
            <w:rFonts w:ascii="Gill Sans MT" w:eastAsia="Gill Sans MT" w:hAnsi="Gill Sans MT"/>
          </w:rPr>
          <w:t>1</w:t>
        </w:r>
      </w:hyperlink>
      <w:r w:rsidR="00AA5621" w:rsidRPr="00AA5621">
        <w:rPr>
          <w:rFonts w:ascii="Gill Sans MT" w:hAnsi="Gill Sans MT"/>
        </w:rPr>
        <w:t>4</w:t>
      </w:r>
    </w:p>
    <w:p w14:paraId="6A7CC6EE"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3" w:history="1">
        <w:r>
          <w:rPr>
            <w:rFonts w:ascii="Gill Sans MT" w:eastAsia="Gill Sans MT" w:hAnsi="Gill Sans MT"/>
            <w:sz w:val="22"/>
          </w:rPr>
          <w:t>5.5</w:t>
        </w:r>
      </w:hyperlink>
      <w:r>
        <w:rPr>
          <w:rFonts w:ascii="Gill Sans MT" w:eastAsia="Gill Sans MT" w:hAnsi="Gill Sans MT"/>
          <w:sz w:val="22"/>
        </w:rPr>
        <w:tab/>
      </w:r>
      <w:hyperlink w:anchor="page13" w:history="1">
        <w:r>
          <w:rPr>
            <w:rFonts w:ascii="Gill Sans MT" w:eastAsia="Gill Sans MT" w:hAnsi="Gill Sans MT"/>
            <w:sz w:val="22"/>
          </w:rPr>
          <w:t>Child Exploitation</w:t>
        </w:r>
      </w:hyperlink>
      <w:r>
        <w:rPr>
          <w:rFonts w:ascii="Gill Sans MT" w:eastAsia="Gill Sans MT" w:hAnsi="Gill Sans MT"/>
          <w:sz w:val="22"/>
        </w:rPr>
        <w:tab/>
      </w:r>
      <w:hyperlink w:anchor="page13" w:history="1">
        <w:r w:rsidR="00AA5621" w:rsidRPr="00AA5621">
          <w:rPr>
            <w:rFonts w:ascii="Gill Sans MT" w:eastAsia="Gill Sans MT" w:hAnsi="Gill Sans MT"/>
          </w:rPr>
          <w:t>1</w:t>
        </w:r>
      </w:hyperlink>
      <w:r w:rsidR="00AA5621" w:rsidRPr="00AA5621">
        <w:rPr>
          <w:rFonts w:ascii="Gill Sans MT" w:hAnsi="Gill Sans MT"/>
        </w:rPr>
        <w:t>4</w:t>
      </w:r>
      <w:hyperlink w:anchor="page13" w:history="1"/>
    </w:p>
    <w:p w14:paraId="4FE877EB" w14:textId="77777777" w:rsidR="00EF7DB8" w:rsidRDefault="00EF7DB8" w:rsidP="00EF7DB8">
      <w:pPr>
        <w:spacing w:line="1" w:lineRule="exact"/>
        <w:rPr>
          <w:rFonts w:ascii="Gill Sans MT" w:eastAsia="Gill Sans MT" w:hAnsi="Gill Sans MT"/>
          <w:sz w:val="22"/>
        </w:rPr>
      </w:pPr>
    </w:p>
    <w:p w14:paraId="244D5BF2" w14:textId="77777777" w:rsidR="00EF7DB8" w:rsidRDefault="00EF7DB8" w:rsidP="00EF7DB8">
      <w:pPr>
        <w:tabs>
          <w:tab w:val="left" w:pos="1100"/>
          <w:tab w:val="left" w:leader="dot" w:pos="9460"/>
        </w:tabs>
        <w:spacing w:line="0" w:lineRule="atLeast"/>
        <w:ind w:left="360"/>
        <w:rPr>
          <w:rFonts w:ascii="Gill Sans MT" w:eastAsia="Gill Sans MT" w:hAnsi="Gill Sans MT"/>
          <w:sz w:val="21"/>
        </w:rPr>
      </w:pPr>
      <w:hyperlink w:anchor="page13" w:history="1">
        <w:r>
          <w:rPr>
            <w:rFonts w:ascii="Gill Sans MT" w:eastAsia="Gill Sans MT" w:hAnsi="Gill Sans MT"/>
            <w:sz w:val="22"/>
          </w:rPr>
          <w:t>5.6</w:t>
        </w:r>
      </w:hyperlink>
      <w:r>
        <w:rPr>
          <w:rFonts w:ascii="Gill Sans MT" w:eastAsia="Gill Sans MT" w:hAnsi="Gill Sans MT"/>
          <w:sz w:val="22"/>
        </w:rPr>
        <w:tab/>
      </w:r>
      <w:hyperlink w:anchor="page13" w:history="1">
        <w:r>
          <w:rPr>
            <w:rFonts w:ascii="Gill Sans MT" w:eastAsia="Gill Sans MT" w:hAnsi="Gill Sans MT"/>
            <w:sz w:val="22"/>
          </w:rPr>
          <w:t>Peer on peer abuse</w:t>
        </w:r>
      </w:hyperlink>
      <w:r>
        <w:rPr>
          <w:rFonts w:ascii="Gill Sans MT" w:eastAsia="Gill Sans MT" w:hAnsi="Gill Sans MT"/>
          <w:sz w:val="22"/>
        </w:rPr>
        <w:tab/>
      </w:r>
      <w:hyperlink w:anchor="page13" w:history="1">
        <w:r w:rsidR="00AA5621" w:rsidRPr="00AA5621">
          <w:rPr>
            <w:rFonts w:ascii="Gill Sans MT" w:eastAsia="Gill Sans MT" w:hAnsi="Gill Sans MT"/>
          </w:rPr>
          <w:t>1</w:t>
        </w:r>
      </w:hyperlink>
      <w:r w:rsidR="00AA5621" w:rsidRPr="00AA5621">
        <w:rPr>
          <w:rFonts w:ascii="Gill Sans MT" w:hAnsi="Gill Sans MT"/>
        </w:rPr>
        <w:t>4</w:t>
      </w:r>
    </w:p>
    <w:p w14:paraId="46CD2A21" w14:textId="77777777" w:rsidR="00EF7DB8" w:rsidRPr="00FF31B8" w:rsidRDefault="00EF7DB8" w:rsidP="00EF7DB8">
      <w:pPr>
        <w:tabs>
          <w:tab w:val="left" w:pos="1080"/>
          <w:tab w:val="left" w:leader="dot" w:pos="9460"/>
        </w:tabs>
        <w:spacing w:line="0" w:lineRule="atLeast"/>
        <w:ind w:left="360"/>
        <w:rPr>
          <w:rFonts w:ascii="Gill Sans MT" w:eastAsia="Gill Sans MT" w:hAnsi="Gill Sans MT"/>
          <w:sz w:val="22"/>
          <w:szCs w:val="22"/>
        </w:rPr>
      </w:pPr>
      <w:hyperlink w:anchor="page16" w:history="1">
        <w:r w:rsidRPr="00FF31B8">
          <w:rPr>
            <w:rFonts w:ascii="Gill Sans MT" w:eastAsia="Gill Sans MT" w:hAnsi="Gill Sans MT"/>
            <w:sz w:val="22"/>
            <w:szCs w:val="22"/>
          </w:rPr>
          <w:t>5.7</w:t>
        </w:r>
      </w:hyperlink>
      <w:r w:rsidRPr="00FF31B8">
        <w:rPr>
          <w:rFonts w:ascii="Gill Sans MT" w:eastAsia="Gill Sans MT" w:hAnsi="Gill Sans MT"/>
          <w:sz w:val="22"/>
          <w:szCs w:val="22"/>
        </w:rPr>
        <w:tab/>
      </w:r>
      <w:hyperlink w:anchor="page16" w:history="1">
        <w:r w:rsidRPr="00FF31B8">
          <w:rPr>
            <w:rFonts w:ascii="Gill Sans MT" w:eastAsia="Gill Sans MT" w:hAnsi="Gill Sans MT"/>
            <w:sz w:val="22"/>
            <w:szCs w:val="22"/>
          </w:rPr>
          <w:t>Online Safety</w:t>
        </w:r>
      </w:hyperlink>
      <w:r w:rsidR="00CF7EC5" w:rsidRPr="00FF31B8">
        <w:rPr>
          <w:rFonts w:ascii="Gill Sans MT" w:hAnsi="Gill Sans MT"/>
          <w:sz w:val="22"/>
          <w:szCs w:val="22"/>
        </w:rPr>
        <w:t xml:space="preserve"> and Mobile </w:t>
      </w:r>
      <w:r w:rsidR="002132A9" w:rsidRPr="00404A9E">
        <w:rPr>
          <w:rFonts w:ascii="Gill Sans MT" w:hAnsi="Gill Sans MT"/>
          <w:sz w:val="22"/>
          <w:szCs w:val="22"/>
        </w:rPr>
        <w:t>P</w:t>
      </w:r>
      <w:r w:rsidR="002132A9" w:rsidRPr="00FF31B8">
        <w:rPr>
          <w:rFonts w:ascii="Gill Sans MT" w:hAnsi="Gill Sans MT"/>
          <w:sz w:val="22"/>
          <w:szCs w:val="22"/>
        </w:rPr>
        <w:t>hones</w:t>
      </w:r>
      <w:r w:rsidRPr="00FF31B8">
        <w:rPr>
          <w:rFonts w:ascii="Gill Sans MT" w:eastAsia="Gill Sans MT" w:hAnsi="Gill Sans MT"/>
          <w:sz w:val="22"/>
          <w:szCs w:val="22"/>
        </w:rPr>
        <w:tab/>
      </w:r>
      <w:hyperlink w:anchor="page16" w:history="1">
        <w:r w:rsidRPr="00FF31B8">
          <w:rPr>
            <w:rFonts w:ascii="Gill Sans MT" w:eastAsia="Gill Sans MT" w:hAnsi="Gill Sans MT"/>
            <w:sz w:val="22"/>
            <w:szCs w:val="22"/>
          </w:rPr>
          <w:t>1</w:t>
        </w:r>
      </w:hyperlink>
      <w:r w:rsidR="00AA5621">
        <w:rPr>
          <w:rFonts w:ascii="Gill Sans MT" w:hAnsi="Gill Sans MT"/>
          <w:sz w:val="22"/>
          <w:szCs w:val="22"/>
        </w:rPr>
        <w:t>7</w:t>
      </w:r>
    </w:p>
    <w:p w14:paraId="47D61E50" w14:textId="77777777" w:rsidR="00EF7DB8" w:rsidRPr="00FF31B8" w:rsidRDefault="00EF7DB8" w:rsidP="00EF7DB8">
      <w:pPr>
        <w:tabs>
          <w:tab w:val="left" w:pos="1080"/>
          <w:tab w:val="left" w:leader="dot" w:pos="9460"/>
        </w:tabs>
        <w:spacing w:line="0" w:lineRule="atLeast"/>
        <w:ind w:left="360"/>
        <w:rPr>
          <w:rFonts w:ascii="Gill Sans MT" w:eastAsia="Gill Sans MT" w:hAnsi="Gill Sans MT"/>
          <w:sz w:val="22"/>
          <w:szCs w:val="22"/>
        </w:rPr>
      </w:pPr>
      <w:hyperlink w:anchor="page16" w:history="1">
        <w:r w:rsidRPr="00FF31B8">
          <w:rPr>
            <w:rFonts w:ascii="Gill Sans MT" w:eastAsia="Gill Sans MT" w:hAnsi="Gill Sans MT"/>
            <w:sz w:val="22"/>
            <w:szCs w:val="22"/>
          </w:rPr>
          <w:t>5.</w:t>
        </w:r>
      </w:hyperlink>
      <w:r w:rsidR="00FF31B8" w:rsidRPr="00FF31B8">
        <w:rPr>
          <w:rFonts w:ascii="Gill Sans MT" w:hAnsi="Gill Sans MT"/>
          <w:sz w:val="22"/>
          <w:szCs w:val="22"/>
        </w:rPr>
        <w:t xml:space="preserve"> 9</w:t>
      </w:r>
      <w:r w:rsidRPr="00FF31B8">
        <w:rPr>
          <w:rFonts w:ascii="Gill Sans MT" w:eastAsia="Gill Sans MT" w:hAnsi="Gill Sans MT"/>
          <w:sz w:val="22"/>
          <w:szCs w:val="22"/>
        </w:rPr>
        <w:tab/>
      </w:r>
      <w:hyperlink w:anchor="page16" w:history="1">
        <w:r w:rsidRPr="00FF31B8">
          <w:rPr>
            <w:rFonts w:ascii="Gill Sans MT" w:eastAsia="Gill Sans MT" w:hAnsi="Gill Sans MT"/>
            <w:sz w:val="22"/>
            <w:szCs w:val="22"/>
          </w:rPr>
          <w:t>Safeguarding SEND pupils</w:t>
        </w:r>
      </w:hyperlink>
      <w:r w:rsidRPr="00FF31B8">
        <w:rPr>
          <w:rFonts w:ascii="Gill Sans MT" w:eastAsia="Gill Sans MT" w:hAnsi="Gill Sans MT"/>
          <w:sz w:val="22"/>
          <w:szCs w:val="22"/>
        </w:rPr>
        <w:tab/>
      </w:r>
      <w:hyperlink w:anchor="page16" w:history="1">
        <w:r w:rsidRPr="00FF31B8">
          <w:rPr>
            <w:rFonts w:ascii="Gill Sans MT" w:eastAsia="Gill Sans MT" w:hAnsi="Gill Sans MT"/>
            <w:sz w:val="22"/>
            <w:szCs w:val="22"/>
          </w:rPr>
          <w:t>18</w:t>
        </w:r>
      </w:hyperlink>
    </w:p>
    <w:p w14:paraId="7C55B33B" w14:textId="77777777" w:rsidR="00EF7DB8" w:rsidRPr="00FF31B8" w:rsidRDefault="00EF7DB8" w:rsidP="00EF7DB8">
      <w:pPr>
        <w:spacing w:line="1" w:lineRule="exact"/>
        <w:rPr>
          <w:rFonts w:ascii="Gill Sans MT" w:eastAsia="Gill Sans MT" w:hAnsi="Gill Sans MT"/>
          <w:sz w:val="22"/>
          <w:szCs w:val="22"/>
        </w:rPr>
      </w:pPr>
    </w:p>
    <w:p w14:paraId="7EC9EC45" w14:textId="77777777" w:rsidR="00EF7DB8" w:rsidRPr="00FF31B8" w:rsidRDefault="00EF7DB8" w:rsidP="00EF7DB8">
      <w:pPr>
        <w:tabs>
          <w:tab w:val="left" w:pos="1080"/>
          <w:tab w:val="left" w:leader="dot" w:pos="9460"/>
        </w:tabs>
        <w:spacing w:line="0" w:lineRule="atLeast"/>
        <w:ind w:left="360"/>
        <w:rPr>
          <w:rFonts w:ascii="Gill Sans MT" w:eastAsia="Gill Sans MT" w:hAnsi="Gill Sans MT"/>
          <w:sz w:val="22"/>
          <w:szCs w:val="22"/>
        </w:rPr>
      </w:pPr>
      <w:hyperlink w:anchor="page16" w:history="1">
        <w:r w:rsidR="00FF31B8" w:rsidRPr="00FF31B8">
          <w:rPr>
            <w:rFonts w:ascii="Gill Sans MT" w:eastAsia="Gill Sans MT" w:hAnsi="Gill Sans MT"/>
            <w:sz w:val="22"/>
            <w:szCs w:val="22"/>
          </w:rPr>
          <w:t>5.10</w:t>
        </w:r>
      </w:hyperlink>
      <w:r w:rsidRPr="00FF31B8">
        <w:rPr>
          <w:rFonts w:ascii="Gill Sans MT" w:eastAsia="Gill Sans MT" w:hAnsi="Gill Sans MT"/>
          <w:sz w:val="22"/>
          <w:szCs w:val="22"/>
        </w:rPr>
        <w:tab/>
      </w:r>
      <w:hyperlink w:anchor="page16" w:history="1">
        <w:r w:rsidRPr="00FF31B8">
          <w:rPr>
            <w:rFonts w:ascii="Gill Sans MT" w:eastAsia="Gill Sans MT" w:hAnsi="Gill Sans MT"/>
            <w:sz w:val="22"/>
            <w:szCs w:val="22"/>
          </w:rPr>
          <w:t>Safeguarding and Mental Health</w:t>
        </w:r>
      </w:hyperlink>
      <w:r w:rsidRPr="00FF31B8">
        <w:rPr>
          <w:rFonts w:ascii="Gill Sans MT" w:eastAsia="Gill Sans MT" w:hAnsi="Gill Sans MT"/>
          <w:sz w:val="22"/>
          <w:szCs w:val="22"/>
        </w:rPr>
        <w:tab/>
      </w:r>
      <w:hyperlink w:anchor="page16" w:history="1">
        <w:r w:rsidRPr="00FF31B8">
          <w:rPr>
            <w:rFonts w:ascii="Gill Sans MT" w:eastAsia="Gill Sans MT" w:hAnsi="Gill Sans MT"/>
            <w:sz w:val="22"/>
            <w:szCs w:val="22"/>
          </w:rPr>
          <w:t>18</w:t>
        </w:r>
      </w:hyperlink>
    </w:p>
    <w:p w14:paraId="237A0D6D" w14:textId="77777777" w:rsidR="00EF7DB8" w:rsidRPr="00FF31B8" w:rsidRDefault="00FF31B8" w:rsidP="00EF7DB8">
      <w:pPr>
        <w:tabs>
          <w:tab w:val="left" w:pos="1080"/>
          <w:tab w:val="left" w:leader="dot" w:pos="9460"/>
        </w:tabs>
        <w:spacing w:line="0" w:lineRule="atLeast"/>
        <w:ind w:left="360"/>
        <w:rPr>
          <w:rFonts w:ascii="Gill Sans MT" w:eastAsia="Gill Sans MT" w:hAnsi="Gill Sans MT"/>
          <w:sz w:val="22"/>
          <w:szCs w:val="22"/>
        </w:rPr>
      </w:pPr>
      <w:r w:rsidRPr="00FF31B8">
        <w:rPr>
          <w:rFonts w:ascii="Gill Sans MT" w:hAnsi="Gill Sans MT"/>
          <w:sz w:val="22"/>
          <w:szCs w:val="22"/>
        </w:rPr>
        <w:t>5.11</w:t>
      </w:r>
      <w:r w:rsidR="00EF7DB8" w:rsidRPr="00FF31B8">
        <w:rPr>
          <w:rFonts w:ascii="Gill Sans MT" w:eastAsia="Gill Sans MT" w:hAnsi="Gill Sans MT"/>
          <w:sz w:val="22"/>
          <w:szCs w:val="22"/>
        </w:rPr>
        <w:tab/>
      </w:r>
      <w:hyperlink w:anchor="page17" w:history="1">
        <w:r w:rsidR="00EF7DB8" w:rsidRPr="00FF31B8">
          <w:rPr>
            <w:rFonts w:ascii="Gill Sans MT" w:eastAsia="Gill Sans MT" w:hAnsi="Gill Sans MT"/>
            <w:sz w:val="22"/>
            <w:szCs w:val="22"/>
          </w:rPr>
          <w:t>Pupils who are looked after children, or were previously looked after children</w:t>
        </w:r>
      </w:hyperlink>
      <w:r w:rsidR="00EF7DB8" w:rsidRPr="00FF31B8">
        <w:rPr>
          <w:rFonts w:ascii="Gill Sans MT" w:eastAsia="Gill Sans MT" w:hAnsi="Gill Sans MT"/>
          <w:sz w:val="22"/>
          <w:szCs w:val="22"/>
        </w:rPr>
        <w:tab/>
      </w:r>
      <w:hyperlink w:anchor="page17" w:history="1">
        <w:r w:rsidR="00EF7DB8" w:rsidRPr="00FF31B8">
          <w:rPr>
            <w:rFonts w:ascii="Gill Sans MT" w:eastAsia="Gill Sans MT" w:hAnsi="Gill Sans MT"/>
            <w:sz w:val="22"/>
            <w:szCs w:val="22"/>
          </w:rPr>
          <w:t>1</w:t>
        </w:r>
        <w:r w:rsidR="00AA5621">
          <w:rPr>
            <w:rFonts w:ascii="Gill Sans MT" w:eastAsia="Gill Sans MT" w:hAnsi="Gill Sans MT"/>
            <w:sz w:val="22"/>
            <w:szCs w:val="22"/>
          </w:rPr>
          <w:t>8</w:t>
        </w:r>
      </w:hyperlink>
    </w:p>
    <w:p w14:paraId="1C61D9E7" w14:textId="77777777" w:rsidR="00EF7DB8" w:rsidRPr="00FF31B8" w:rsidRDefault="00EF7DB8" w:rsidP="00EF7DB8">
      <w:pPr>
        <w:tabs>
          <w:tab w:val="left" w:pos="1080"/>
          <w:tab w:val="left" w:leader="dot" w:pos="9460"/>
        </w:tabs>
        <w:spacing w:line="0" w:lineRule="atLeast"/>
        <w:ind w:left="360"/>
        <w:rPr>
          <w:rFonts w:ascii="Gill Sans MT" w:eastAsia="Gill Sans MT" w:hAnsi="Gill Sans MT"/>
          <w:sz w:val="22"/>
          <w:szCs w:val="22"/>
        </w:rPr>
      </w:pPr>
      <w:hyperlink w:anchor="page17" w:history="1">
        <w:r w:rsidR="00FF31B8" w:rsidRPr="00FF31B8">
          <w:rPr>
            <w:rFonts w:ascii="Gill Sans MT" w:eastAsia="Gill Sans MT" w:hAnsi="Gill Sans MT"/>
            <w:sz w:val="22"/>
            <w:szCs w:val="22"/>
          </w:rPr>
          <w:t>5.12</w:t>
        </w:r>
      </w:hyperlink>
      <w:r w:rsidRPr="00FF31B8">
        <w:rPr>
          <w:rFonts w:ascii="Gill Sans MT" w:eastAsia="Gill Sans MT" w:hAnsi="Gill Sans MT"/>
          <w:sz w:val="22"/>
          <w:szCs w:val="22"/>
        </w:rPr>
        <w:tab/>
      </w:r>
      <w:hyperlink w:anchor="page17" w:history="1">
        <w:r w:rsidRPr="00FF31B8">
          <w:rPr>
            <w:rFonts w:ascii="Gill Sans MT" w:eastAsia="Gill Sans MT" w:hAnsi="Gill Sans MT"/>
            <w:sz w:val="22"/>
            <w:szCs w:val="22"/>
          </w:rPr>
          <w:t>Pupil reporting Honour Based Abuse (HBA)</w:t>
        </w:r>
      </w:hyperlink>
      <w:r w:rsidRPr="00FF31B8">
        <w:rPr>
          <w:rFonts w:ascii="Gill Sans MT" w:eastAsia="Gill Sans MT" w:hAnsi="Gill Sans MT"/>
          <w:sz w:val="22"/>
          <w:szCs w:val="22"/>
        </w:rPr>
        <w:tab/>
      </w:r>
      <w:hyperlink w:anchor="page17" w:history="1">
        <w:r w:rsidRPr="00FF31B8">
          <w:rPr>
            <w:rFonts w:ascii="Gill Sans MT" w:eastAsia="Gill Sans MT" w:hAnsi="Gill Sans MT"/>
            <w:sz w:val="22"/>
            <w:szCs w:val="22"/>
          </w:rPr>
          <w:t>1</w:t>
        </w:r>
        <w:r w:rsidR="00AA5621">
          <w:rPr>
            <w:rFonts w:ascii="Gill Sans MT" w:eastAsia="Gill Sans MT" w:hAnsi="Gill Sans MT"/>
            <w:sz w:val="22"/>
            <w:szCs w:val="22"/>
          </w:rPr>
          <w:t>8</w:t>
        </w:r>
      </w:hyperlink>
    </w:p>
    <w:p w14:paraId="70F13B72" w14:textId="77777777" w:rsidR="00EF7DB8" w:rsidRPr="00FF31B8" w:rsidRDefault="00EF7DB8" w:rsidP="00EF7DB8">
      <w:pPr>
        <w:spacing w:line="2" w:lineRule="exact"/>
        <w:rPr>
          <w:rFonts w:ascii="Gill Sans MT" w:eastAsia="Gill Sans MT" w:hAnsi="Gill Sans MT"/>
          <w:sz w:val="22"/>
          <w:szCs w:val="22"/>
        </w:rPr>
      </w:pPr>
    </w:p>
    <w:p w14:paraId="71827E05"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7" w:history="1">
        <w:r w:rsidRPr="00FF31B8">
          <w:rPr>
            <w:rFonts w:ascii="Gill Sans MT" w:eastAsia="Gill Sans MT" w:hAnsi="Gill Sans MT"/>
            <w:sz w:val="22"/>
            <w:szCs w:val="22"/>
          </w:rPr>
          <w:t>5.1</w:t>
        </w:r>
      </w:hyperlink>
      <w:r w:rsidR="00FF31B8" w:rsidRPr="00FF31B8">
        <w:rPr>
          <w:rFonts w:ascii="Gill Sans MT" w:hAnsi="Gill Sans MT"/>
          <w:sz w:val="22"/>
          <w:szCs w:val="22"/>
        </w:rPr>
        <w:t>3</w:t>
      </w:r>
      <w:r>
        <w:rPr>
          <w:rFonts w:ascii="Gill Sans MT" w:eastAsia="Gill Sans MT" w:hAnsi="Gill Sans MT"/>
          <w:sz w:val="22"/>
        </w:rPr>
        <w:tab/>
      </w:r>
      <w:hyperlink w:anchor="page17" w:history="1">
        <w:r>
          <w:rPr>
            <w:rFonts w:ascii="Gill Sans MT" w:eastAsia="Gill Sans MT" w:hAnsi="Gill Sans MT"/>
            <w:sz w:val="22"/>
          </w:rPr>
          <w:t>Dealing with allegations against a pupil</w:t>
        </w:r>
      </w:hyperlink>
      <w:r>
        <w:rPr>
          <w:rFonts w:ascii="Gill Sans MT" w:eastAsia="Gill Sans MT" w:hAnsi="Gill Sans MT"/>
          <w:sz w:val="22"/>
        </w:rPr>
        <w:tab/>
      </w:r>
      <w:hyperlink w:anchor="page17" w:history="1">
        <w:r>
          <w:rPr>
            <w:rFonts w:ascii="Gill Sans MT" w:eastAsia="Gill Sans MT" w:hAnsi="Gill Sans MT"/>
            <w:sz w:val="21"/>
          </w:rPr>
          <w:t>1</w:t>
        </w:r>
        <w:r w:rsidR="00AA5621">
          <w:rPr>
            <w:rFonts w:ascii="Gill Sans MT" w:eastAsia="Gill Sans MT" w:hAnsi="Gill Sans MT"/>
            <w:sz w:val="21"/>
          </w:rPr>
          <w:t>8</w:t>
        </w:r>
      </w:hyperlink>
    </w:p>
    <w:p w14:paraId="36297E87" w14:textId="77777777" w:rsidR="00EF7DB8" w:rsidRDefault="00EF7DB8" w:rsidP="00EF7DB8">
      <w:pPr>
        <w:spacing w:line="294" w:lineRule="exact"/>
        <w:rPr>
          <w:rFonts w:ascii="Gill Sans MT" w:eastAsia="Gill Sans MT" w:hAnsi="Gill Sans MT"/>
          <w:sz w:val="22"/>
        </w:rPr>
      </w:pPr>
    </w:p>
    <w:p w14:paraId="70E7CC7E" w14:textId="77777777" w:rsidR="00EF7DB8" w:rsidRDefault="00EF7DB8" w:rsidP="00EF7DB8">
      <w:pPr>
        <w:tabs>
          <w:tab w:val="left" w:pos="860"/>
          <w:tab w:val="left" w:leader="dot" w:pos="9460"/>
        </w:tabs>
        <w:spacing w:line="0" w:lineRule="atLeast"/>
        <w:ind w:left="360"/>
        <w:rPr>
          <w:rFonts w:ascii="Gill Sans MT" w:eastAsia="Gill Sans MT" w:hAnsi="Gill Sans MT"/>
          <w:sz w:val="21"/>
        </w:rPr>
      </w:pPr>
      <w:r>
        <w:rPr>
          <w:rFonts w:ascii="Gill Sans MT" w:eastAsia="Gill Sans MT" w:hAnsi="Gill Sans MT"/>
          <w:sz w:val="22"/>
        </w:rPr>
        <w:t>6.</w:t>
      </w:r>
      <w:r>
        <w:rPr>
          <w:rFonts w:ascii="Times New Roman" w:eastAsia="Times New Roman" w:hAnsi="Times New Roman"/>
        </w:rPr>
        <w:tab/>
      </w:r>
      <w:hyperlink w:anchor="page17" w:history="1">
        <w:r>
          <w:rPr>
            <w:rFonts w:ascii="Gill Sans MT" w:eastAsia="Gill Sans MT" w:hAnsi="Gill Sans MT"/>
            <w:sz w:val="22"/>
          </w:rPr>
          <w:t>Concerns about a member of staff</w:t>
        </w:r>
      </w:hyperlink>
      <w:r>
        <w:rPr>
          <w:rFonts w:ascii="Gill Sans MT" w:eastAsia="Gill Sans MT" w:hAnsi="Gill Sans MT"/>
          <w:sz w:val="22"/>
        </w:rPr>
        <w:tab/>
      </w:r>
      <w:hyperlink w:anchor="page17" w:history="1">
        <w:r>
          <w:rPr>
            <w:rFonts w:ascii="Gill Sans MT" w:eastAsia="Gill Sans MT" w:hAnsi="Gill Sans MT"/>
            <w:sz w:val="21"/>
          </w:rPr>
          <w:t>19</w:t>
        </w:r>
      </w:hyperlink>
    </w:p>
    <w:p w14:paraId="079CFA9C" w14:textId="77777777" w:rsidR="00EF7DB8" w:rsidRDefault="00EF7DB8" w:rsidP="00EF7DB8">
      <w:pPr>
        <w:spacing w:line="239" w:lineRule="exact"/>
        <w:rPr>
          <w:rFonts w:ascii="Times New Roman" w:eastAsia="Times New Roman" w:hAnsi="Times New Roman"/>
        </w:rPr>
      </w:pPr>
    </w:p>
    <w:p w14:paraId="2C46D777" w14:textId="77777777" w:rsidR="00EF7DB8" w:rsidRDefault="00EF7DB8" w:rsidP="00EF7DB8">
      <w:pPr>
        <w:tabs>
          <w:tab w:val="left" w:pos="1100"/>
          <w:tab w:val="left" w:leader="dot" w:pos="9460"/>
        </w:tabs>
        <w:spacing w:line="0" w:lineRule="atLeast"/>
        <w:ind w:left="360"/>
        <w:rPr>
          <w:rFonts w:ascii="Gill Sans MT" w:eastAsia="Gill Sans MT" w:hAnsi="Gill Sans MT"/>
          <w:sz w:val="21"/>
        </w:rPr>
      </w:pPr>
      <w:hyperlink w:anchor="page17" w:history="1">
        <w:r>
          <w:rPr>
            <w:rFonts w:ascii="Gill Sans MT" w:eastAsia="Gill Sans MT" w:hAnsi="Gill Sans MT"/>
            <w:sz w:val="22"/>
          </w:rPr>
          <w:t>6.1</w:t>
        </w:r>
      </w:hyperlink>
      <w:r>
        <w:rPr>
          <w:rFonts w:ascii="Gill Sans MT" w:eastAsia="Gill Sans MT" w:hAnsi="Gill Sans MT"/>
          <w:sz w:val="22"/>
        </w:rPr>
        <w:tab/>
      </w:r>
      <w:hyperlink w:anchor="page17" w:history="1">
        <w:r>
          <w:rPr>
            <w:rFonts w:ascii="Gill Sans MT" w:eastAsia="Gill Sans MT" w:hAnsi="Gill Sans MT"/>
            <w:sz w:val="22"/>
          </w:rPr>
          <w:t>Child protection concerns</w:t>
        </w:r>
      </w:hyperlink>
      <w:r>
        <w:rPr>
          <w:rFonts w:ascii="Gill Sans MT" w:eastAsia="Gill Sans MT" w:hAnsi="Gill Sans MT"/>
          <w:sz w:val="22"/>
        </w:rPr>
        <w:tab/>
      </w:r>
      <w:hyperlink w:anchor="page17" w:history="1">
        <w:r>
          <w:rPr>
            <w:rFonts w:ascii="Gill Sans MT" w:eastAsia="Gill Sans MT" w:hAnsi="Gill Sans MT"/>
            <w:sz w:val="21"/>
          </w:rPr>
          <w:t>19</w:t>
        </w:r>
      </w:hyperlink>
    </w:p>
    <w:p w14:paraId="34C4AAD3" w14:textId="77777777" w:rsidR="00EF7DB8" w:rsidRDefault="00EF7DB8" w:rsidP="00EF7DB8">
      <w:pPr>
        <w:tabs>
          <w:tab w:val="left" w:pos="1100"/>
          <w:tab w:val="left" w:leader="dot" w:pos="9460"/>
        </w:tabs>
        <w:spacing w:line="0" w:lineRule="atLeast"/>
        <w:ind w:left="360"/>
        <w:rPr>
          <w:rFonts w:ascii="Gill Sans MT" w:eastAsia="Gill Sans MT" w:hAnsi="Gill Sans MT"/>
          <w:sz w:val="21"/>
        </w:rPr>
      </w:pPr>
      <w:hyperlink w:anchor="page18" w:history="1">
        <w:r>
          <w:rPr>
            <w:rFonts w:ascii="Gill Sans MT" w:eastAsia="Gill Sans MT" w:hAnsi="Gill Sans MT"/>
            <w:sz w:val="22"/>
          </w:rPr>
          <w:t>6.2</w:t>
        </w:r>
      </w:hyperlink>
      <w:r>
        <w:rPr>
          <w:rFonts w:ascii="Gill Sans MT" w:eastAsia="Gill Sans MT" w:hAnsi="Gill Sans MT"/>
          <w:sz w:val="22"/>
        </w:rPr>
        <w:tab/>
      </w:r>
      <w:hyperlink w:anchor="page18" w:history="1">
        <w:r>
          <w:rPr>
            <w:rFonts w:ascii="Gill Sans MT" w:eastAsia="Gill Sans MT" w:hAnsi="Gill Sans MT"/>
            <w:sz w:val="22"/>
          </w:rPr>
          <w:t>How to raise a concern about an adult</w:t>
        </w:r>
      </w:hyperlink>
      <w:r>
        <w:rPr>
          <w:rFonts w:ascii="Gill Sans MT" w:eastAsia="Gill Sans MT" w:hAnsi="Gill Sans MT"/>
          <w:sz w:val="22"/>
        </w:rPr>
        <w:tab/>
      </w:r>
      <w:r w:rsidR="00AA5621">
        <w:rPr>
          <w:rFonts w:ascii="Gill Sans MT" w:eastAsia="Gill Sans MT" w:hAnsi="Gill Sans MT"/>
          <w:sz w:val="22"/>
        </w:rPr>
        <w:t>19</w:t>
      </w:r>
    </w:p>
    <w:p w14:paraId="77DA3C23" w14:textId="77777777" w:rsidR="00EF7DB8" w:rsidRDefault="00EF7DB8" w:rsidP="00EF7DB8">
      <w:pPr>
        <w:spacing w:line="1" w:lineRule="exact"/>
        <w:rPr>
          <w:rFonts w:ascii="Gill Sans MT" w:eastAsia="Gill Sans MT" w:hAnsi="Gill Sans MT"/>
          <w:sz w:val="22"/>
        </w:rPr>
      </w:pPr>
    </w:p>
    <w:p w14:paraId="0A42029B"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8" w:history="1">
        <w:r>
          <w:rPr>
            <w:rFonts w:ascii="Gill Sans MT" w:eastAsia="Gill Sans MT" w:hAnsi="Gill Sans MT"/>
            <w:sz w:val="22"/>
          </w:rPr>
          <w:t>6.3</w:t>
        </w:r>
      </w:hyperlink>
      <w:r>
        <w:rPr>
          <w:rFonts w:ascii="Gill Sans MT" w:eastAsia="Gill Sans MT" w:hAnsi="Gill Sans MT"/>
          <w:sz w:val="22"/>
        </w:rPr>
        <w:tab/>
      </w:r>
      <w:hyperlink w:anchor="page18" w:history="1">
        <w:r>
          <w:rPr>
            <w:rFonts w:ascii="Gill Sans MT" w:eastAsia="Gill Sans MT" w:hAnsi="Gill Sans MT"/>
            <w:sz w:val="22"/>
          </w:rPr>
          <w:t>What happens when an allegation has been made?</w:t>
        </w:r>
      </w:hyperlink>
      <w:r>
        <w:rPr>
          <w:rFonts w:ascii="Gill Sans MT" w:eastAsia="Gill Sans MT" w:hAnsi="Gill Sans MT"/>
          <w:sz w:val="22"/>
        </w:rPr>
        <w:tab/>
        <w:t>20</w:t>
      </w:r>
    </w:p>
    <w:p w14:paraId="216A9966"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19" w:history="1">
        <w:r>
          <w:rPr>
            <w:rFonts w:ascii="Gill Sans MT" w:eastAsia="Gill Sans MT" w:hAnsi="Gill Sans MT"/>
            <w:sz w:val="22"/>
          </w:rPr>
          <w:t>6.4</w:t>
        </w:r>
      </w:hyperlink>
      <w:r>
        <w:rPr>
          <w:rFonts w:ascii="Gill Sans MT" w:eastAsia="Gill Sans MT" w:hAnsi="Gill Sans MT"/>
          <w:sz w:val="22"/>
        </w:rPr>
        <w:tab/>
      </w:r>
      <w:hyperlink w:anchor="page19" w:history="1">
        <w:r>
          <w:rPr>
            <w:rFonts w:ascii="Gill Sans MT" w:eastAsia="Gill Sans MT" w:hAnsi="Gill Sans MT"/>
            <w:sz w:val="22"/>
          </w:rPr>
          <w:t>How an individual will be treated if an allegation is raised against them</w:t>
        </w:r>
      </w:hyperlink>
      <w:r>
        <w:rPr>
          <w:rFonts w:ascii="Gill Sans MT" w:eastAsia="Gill Sans MT" w:hAnsi="Gill Sans MT"/>
          <w:sz w:val="22"/>
        </w:rPr>
        <w:tab/>
        <w:t>21</w:t>
      </w:r>
    </w:p>
    <w:p w14:paraId="118BB486"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20" w:history="1">
        <w:r>
          <w:rPr>
            <w:rFonts w:ascii="Gill Sans MT" w:eastAsia="Gill Sans MT" w:hAnsi="Gill Sans MT"/>
            <w:sz w:val="22"/>
          </w:rPr>
          <w:t>6.5</w:t>
        </w:r>
      </w:hyperlink>
      <w:r>
        <w:rPr>
          <w:rFonts w:ascii="Gill Sans MT" w:eastAsia="Gill Sans MT" w:hAnsi="Gill Sans MT"/>
          <w:sz w:val="22"/>
        </w:rPr>
        <w:tab/>
      </w:r>
      <w:hyperlink w:anchor="page20" w:history="1">
        <w:r>
          <w:rPr>
            <w:rFonts w:ascii="Gill Sans MT" w:eastAsia="Gill Sans MT" w:hAnsi="Gill Sans MT"/>
            <w:sz w:val="22"/>
          </w:rPr>
          <w:t>Whistleblowing Procedure</w:t>
        </w:r>
      </w:hyperlink>
      <w:r>
        <w:rPr>
          <w:rFonts w:ascii="Gill Sans MT" w:eastAsia="Gill Sans MT" w:hAnsi="Gill Sans MT"/>
          <w:sz w:val="22"/>
        </w:rPr>
        <w:tab/>
      </w:r>
      <w:hyperlink w:anchor="page20" w:history="1">
        <w:r w:rsidRPr="00AA5621">
          <w:rPr>
            <w:rFonts w:ascii="Gill Sans MT" w:eastAsia="Gill Sans MT" w:hAnsi="Gill Sans MT"/>
            <w:sz w:val="22"/>
            <w:szCs w:val="22"/>
          </w:rPr>
          <w:t>2</w:t>
        </w:r>
      </w:hyperlink>
      <w:r w:rsidR="00AA5621" w:rsidRPr="00AA5621">
        <w:rPr>
          <w:rFonts w:ascii="Gill Sans MT" w:hAnsi="Gill Sans MT"/>
          <w:sz w:val="22"/>
          <w:szCs w:val="22"/>
        </w:rPr>
        <w:t>1</w:t>
      </w:r>
    </w:p>
    <w:p w14:paraId="379943AF" w14:textId="77777777" w:rsidR="00EF7DB8" w:rsidRDefault="00EF7DB8" w:rsidP="00EF7DB8">
      <w:pPr>
        <w:spacing w:line="297" w:lineRule="exact"/>
        <w:rPr>
          <w:rFonts w:ascii="Gill Sans MT" w:eastAsia="Gill Sans MT" w:hAnsi="Gill Sans MT"/>
          <w:sz w:val="22"/>
        </w:rPr>
      </w:pPr>
    </w:p>
    <w:p w14:paraId="0DC66399" w14:textId="77777777" w:rsidR="00EF7DB8" w:rsidRDefault="00EF7DB8" w:rsidP="00EF7DB8">
      <w:pPr>
        <w:tabs>
          <w:tab w:val="left" w:pos="860"/>
          <w:tab w:val="left" w:leader="dot" w:pos="9460"/>
        </w:tabs>
        <w:spacing w:line="0" w:lineRule="atLeast"/>
        <w:ind w:left="360"/>
        <w:rPr>
          <w:rFonts w:ascii="Gill Sans MT" w:eastAsia="Gill Sans MT" w:hAnsi="Gill Sans MT"/>
          <w:sz w:val="21"/>
        </w:rPr>
      </w:pPr>
      <w:r>
        <w:rPr>
          <w:rFonts w:ascii="Gill Sans MT" w:eastAsia="Gill Sans MT" w:hAnsi="Gill Sans MT"/>
          <w:sz w:val="22"/>
        </w:rPr>
        <w:t>7.</w:t>
      </w:r>
      <w:r>
        <w:rPr>
          <w:rFonts w:ascii="Times New Roman" w:eastAsia="Times New Roman" w:hAnsi="Times New Roman"/>
        </w:rPr>
        <w:tab/>
      </w:r>
      <w:hyperlink w:anchor="page20" w:history="1">
        <w:r>
          <w:rPr>
            <w:rFonts w:ascii="Gill Sans MT" w:eastAsia="Gill Sans MT" w:hAnsi="Gill Sans MT"/>
            <w:sz w:val="22"/>
          </w:rPr>
          <w:t>Management of Safeguarding</w:t>
        </w:r>
      </w:hyperlink>
      <w:r>
        <w:rPr>
          <w:rFonts w:ascii="Gill Sans MT" w:eastAsia="Gill Sans MT" w:hAnsi="Gill Sans MT"/>
          <w:sz w:val="22"/>
        </w:rPr>
        <w:tab/>
        <w:t>2</w:t>
      </w:r>
      <w:r w:rsidR="00AA5621">
        <w:rPr>
          <w:rFonts w:ascii="Gill Sans MT" w:eastAsia="Gill Sans MT" w:hAnsi="Gill Sans MT"/>
          <w:sz w:val="22"/>
        </w:rPr>
        <w:t>1</w:t>
      </w:r>
    </w:p>
    <w:p w14:paraId="0EE7A1F4" w14:textId="77777777" w:rsidR="00EF7DB8" w:rsidRDefault="00EF7DB8" w:rsidP="00EF7DB8">
      <w:pPr>
        <w:spacing w:line="239" w:lineRule="exact"/>
        <w:rPr>
          <w:rFonts w:ascii="Times New Roman" w:eastAsia="Times New Roman" w:hAnsi="Times New Roman"/>
        </w:rPr>
      </w:pPr>
    </w:p>
    <w:p w14:paraId="673CB80C"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20" w:history="1">
        <w:r>
          <w:rPr>
            <w:rFonts w:ascii="Gill Sans MT" w:eastAsia="Gill Sans MT" w:hAnsi="Gill Sans MT"/>
            <w:sz w:val="22"/>
          </w:rPr>
          <w:t>7.1</w:t>
        </w:r>
      </w:hyperlink>
      <w:r>
        <w:rPr>
          <w:rFonts w:ascii="Gill Sans MT" w:eastAsia="Gill Sans MT" w:hAnsi="Gill Sans MT"/>
          <w:sz w:val="22"/>
        </w:rPr>
        <w:tab/>
      </w:r>
      <w:hyperlink w:anchor="page20" w:history="1">
        <w:r>
          <w:rPr>
            <w:rFonts w:ascii="Gill Sans MT" w:eastAsia="Gill Sans MT" w:hAnsi="Gill Sans MT"/>
            <w:sz w:val="22"/>
          </w:rPr>
          <w:t>Safer Recruitment</w:t>
        </w:r>
      </w:hyperlink>
      <w:r>
        <w:rPr>
          <w:rFonts w:ascii="Gill Sans MT" w:eastAsia="Gill Sans MT" w:hAnsi="Gill Sans MT"/>
          <w:sz w:val="22"/>
        </w:rPr>
        <w:tab/>
        <w:t>2</w:t>
      </w:r>
      <w:r w:rsidR="00AA5621">
        <w:rPr>
          <w:rFonts w:ascii="Gill Sans MT" w:eastAsia="Gill Sans MT" w:hAnsi="Gill Sans MT"/>
          <w:sz w:val="22"/>
        </w:rPr>
        <w:t>1</w:t>
      </w:r>
    </w:p>
    <w:p w14:paraId="1F6D9D39"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21" w:history="1">
        <w:r>
          <w:rPr>
            <w:rFonts w:ascii="Gill Sans MT" w:eastAsia="Gill Sans MT" w:hAnsi="Gill Sans MT"/>
            <w:sz w:val="22"/>
          </w:rPr>
          <w:t>7.2</w:t>
        </w:r>
      </w:hyperlink>
      <w:r>
        <w:rPr>
          <w:rFonts w:ascii="Gill Sans MT" w:eastAsia="Gill Sans MT" w:hAnsi="Gill Sans MT"/>
          <w:sz w:val="22"/>
        </w:rPr>
        <w:tab/>
      </w:r>
      <w:hyperlink w:anchor="page21" w:history="1">
        <w:r>
          <w:rPr>
            <w:rFonts w:ascii="Gill Sans MT" w:eastAsia="Gill Sans MT" w:hAnsi="Gill Sans MT"/>
            <w:sz w:val="22"/>
          </w:rPr>
          <w:t>Staff training</w:t>
        </w:r>
      </w:hyperlink>
      <w:r>
        <w:rPr>
          <w:rFonts w:ascii="Gill Sans MT" w:eastAsia="Gill Sans MT" w:hAnsi="Gill Sans MT"/>
          <w:sz w:val="22"/>
        </w:rPr>
        <w:tab/>
        <w:t>2</w:t>
      </w:r>
      <w:r w:rsidR="00AA5621">
        <w:rPr>
          <w:rFonts w:ascii="Gill Sans MT" w:eastAsia="Gill Sans MT" w:hAnsi="Gill Sans MT"/>
          <w:sz w:val="22"/>
        </w:rPr>
        <w:t>2</w:t>
      </w:r>
    </w:p>
    <w:p w14:paraId="4B3546A8"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22" w:history="1">
        <w:r>
          <w:rPr>
            <w:rFonts w:ascii="Gill Sans MT" w:eastAsia="Gill Sans MT" w:hAnsi="Gill Sans MT"/>
            <w:sz w:val="22"/>
          </w:rPr>
          <w:t>7.3</w:t>
        </w:r>
      </w:hyperlink>
      <w:r>
        <w:rPr>
          <w:rFonts w:ascii="Gill Sans MT" w:eastAsia="Gill Sans MT" w:hAnsi="Gill Sans MT"/>
          <w:sz w:val="22"/>
        </w:rPr>
        <w:tab/>
      </w:r>
      <w:hyperlink w:anchor="page22" w:history="1">
        <w:r>
          <w:rPr>
            <w:rFonts w:ascii="Gill Sans MT" w:eastAsia="Gill Sans MT" w:hAnsi="Gill Sans MT"/>
            <w:sz w:val="22"/>
          </w:rPr>
          <w:t xml:space="preserve">Staff </w:t>
        </w:r>
        <w:r w:rsidR="00AA5621">
          <w:rPr>
            <w:rFonts w:ascii="Gill Sans MT" w:eastAsia="Gill Sans MT" w:hAnsi="Gill Sans MT"/>
            <w:sz w:val="22"/>
          </w:rPr>
          <w:t>and the Management of Safeguarding</w:t>
        </w:r>
      </w:hyperlink>
      <w:r>
        <w:rPr>
          <w:rFonts w:ascii="Gill Sans MT" w:eastAsia="Gill Sans MT" w:hAnsi="Gill Sans MT"/>
          <w:sz w:val="22"/>
        </w:rPr>
        <w:tab/>
      </w:r>
      <w:hyperlink w:anchor="page22" w:history="1">
        <w:r w:rsidR="00AA5621">
          <w:rPr>
            <w:rFonts w:ascii="Gill Sans MT" w:eastAsia="Gill Sans MT" w:hAnsi="Gill Sans MT"/>
            <w:sz w:val="21"/>
          </w:rPr>
          <w:t>23</w:t>
        </w:r>
      </w:hyperlink>
    </w:p>
    <w:p w14:paraId="55E488A6" w14:textId="77777777" w:rsidR="00EF7DB8" w:rsidRDefault="00EF7DB8" w:rsidP="00EF7DB8">
      <w:pPr>
        <w:spacing w:line="1" w:lineRule="exact"/>
        <w:rPr>
          <w:rFonts w:ascii="Gill Sans MT" w:eastAsia="Gill Sans MT" w:hAnsi="Gill Sans MT"/>
          <w:sz w:val="22"/>
        </w:rPr>
      </w:pPr>
    </w:p>
    <w:p w14:paraId="3B5B3E8B"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22" w:history="1">
        <w:r>
          <w:rPr>
            <w:rFonts w:ascii="Gill Sans MT" w:eastAsia="Gill Sans MT" w:hAnsi="Gill Sans MT"/>
            <w:sz w:val="22"/>
          </w:rPr>
          <w:t>7.4</w:t>
        </w:r>
      </w:hyperlink>
      <w:r>
        <w:rPr>
          <w:rFonts w:ascii="Gill Sans MT" w:eastAsia="Gill Sans MT" w:hAnsi="Gill Sans MT"/>
          <w:sz w:val="22"/>
        </w:rPr>
        <w:tab/>
      </w:r>
      <w:hyperlink w:anchor="page22" w:history="1">
        <w:r>
          <w:rPr>
            <w:rFonts w:ascii="Gill Sans MT" w:eastAsia="Gill Sans MT" w:hAnsi="Gill Sans MT"/>
            <w:sz w:val="22"/>
          </w:rPr>
          <w:t>Responsibilities of staff members</w:t>
        </w:r>
      </w:hyperlink>
      <w:r>
        <w:rPr>
          <w:rFonts w:ascii="Gill Sans MT" w:eastAsia="Gill Sans MT" w:hAnsi="Gill Sans MT"/>
          <w:sz w:val="22"/>
        </w:rPr>
        <w:tab/>
      </w:r>
      <w:hyperlink w:anchor="page22" w:history="1">
        <w:r>
          <w:rPr>
            <w:rFonts w:ascii="Gill Sans MT" w:eastAsia="Gill Sans MT" w:hAnsi="Gill Sans MT"/>
            <w:sz w:val="21"/>
          </w:rPr>
          <w:t>24</w:t>
        </w:r>
      </w:hyperlink>
    </w:p>
    <w:p w14:paraId="367B261A" w14:textId="77777777" w:rsidR="00EF7DB8" w:rsidRDefault="00EF7DB8" w:rsidP="00EF7DB8">
      <w:pPr>
        <w:tabs>
          <w:tab w:val="left" w:pos="1080"/>
          <w:tab w:val="left" w:leader="dot" w:pos="9460"/>
        </w:tabs>
        <w:spacing w:line="0" w:lineRule="atLeast"/>
        <w:ind w:left="360"/>
        <w:rPr>
          <w:rFonts w:ascii="Gill Sans MT" w:eastAsia="Gill Sans MT" w:hAnsi="Gill Sans MT"/>
          <w:sz w:val="21"/>
        </w:rPr>
      </w:pPr>
      <w:hyperlink w:anchor="page22" w:history="1">
        <w:r>
          <w:rPr>
            <w:rFonts w:ascii="Gill Sans MT" w:eastAsia="Gill Sans MT" w:hAnsi="Gill Sans MT"/>
            <w:sz w:val="22"/>
          </w:rPr>
          <w:t>7.5</w:t>
        </w:r>
      </w:hyperlink>
      <w:r>
        <w:rPr>
          <w:rFonts w:ascii="Gill Sans MT" w:eastAsia="Gill Sans MT" w:hAnsi="Gill Sans MT"/>
          <w:sz w:val="22"/>
        </w:rPr>
        <w:tab/>
      </w:r>
      <w:hyperlink w:anchor="page25" w:history="1">
        <w:r>
          <w:rPr>
            <w:rFonts w:ascii="Gill Sans MT" w:eastAsia="Gill Sans MT" w:hAnsi="Gill Sans MT"/>
            <w:sz w:val="22"/>
          </w:rPr>
          <w:t>Data Protection and GDPR</w:t>
        </w:r>
      </w:hyperlink>
      <w:r>
        <w:rPr>
          <w:rFonts w:ascii="Gill Sans MT" w:eastAsia="Gill Sans MT" w:hAnsi="Gill Sans MT"/>
          <w:sz w:val="22"/>
        </w:rPr>
        <w:tab/>
      </w:r>
      <w:hyperlink w:anchor="page25" w:history="1">
        <w:r w:rsidRPr="00AA5621">
          <w:rPr>
            <w:rFonts w:ascii="Gill Sans MT" w:eastAsia="Gill Sans MT" w:hAnsi="Gill Sans MT"/>
            <w:sz w:val="22"/>
            <w:szCs w:val="22"/>
          </w:rPr>
          <w:t>2</w:t>
        </w:r>
      </w:hyperlink>
      <w:r w:rsidR="00AA5621" w:rsidRPr="00AA5621">
        <w:rPr>
          <w:rFonts w:ascii="Gill Sans MT" w:hAnsi="Gill Sans MT"/>
          <w:sz w:val="22"/>
          <w:szCs w:val="22"/>
        </w:rPr>
        <w:t>6</w:t>
      </w:r>
    </w:p>
    <w:p w14:paraId="2D71717D" w14:textId="77777777" w:rsidR="00EF7DB8" w:rsidRDefault="00EF7DB8" w:rsidP="00EF7DB8">
      <w:pPr>
        <w:spacing w:line="297" w:lineRule="exact"/>
        <w:rPr>
          <w:rFonts w:ascii="Gill Sans MT" w:eastAsia="Gill Sans MT" w:hAnsi="Gill Sans MT"/>
          <w:sz w:val="22"/>
        </w:rPr>
      </w:pPr>
    </w:p>
    <w:p w14:paraId="741B8B2B" w14:textId="77777777" w:rsidR="00EF7DB8" w:rsidRDefault="00EF7DB8" w:rsidP="00EF7DB8">
      <w:pPr>
        <w:tabs>
          <w:tab w:val="left" w:pos="860"/>
          <w:tab w:val="left" w:leader="dot" w:pos="9460"/>
        </w:tabs>
        <w:spacing w:line="0" w:lineRule="atLeast"/>
        <w:ind w:left="360"/>
        <w:rPr>
          <w:rFonts w:ascii="Gill Sans MT" w:eastAsia="Gill Sans MT" w:hAnsi="Gill Sans MT"/>
          <w:sz w:val="21"/>
        </w:rPr>
      </w:pPr>
      <w:r>
        <w:rPr>
          <w:rFonts w:ascii="Gill Sans MT" w:eastAsia="Gill Sans MT" w:hAnsi="Gill Sans MT"/>
          <w:sz w:val="22"/>
        </w:rPr>
        <w:t>8.</w:t>
      </w:r>
      <w:r>
        <w:rPr>
          <w:rFonts w:ascii="Times New Roman" w:eastAsia="Times New Roman" w:hAnsi="Times New Roman"/>
        </w:rPr>
        <w:tab/>
      </w:r>
      <w:hyperlink w:anchor="page25" w:history="1">
        <w:r>
          <w:rPr>
            <w:rFonts w:ascii="Gill Sans MT" w:eastAsia="Gill Sans MT" w:hAnsi="Gill Sans MT"/>
            <w:sz w:val="22"/>
          </w:rPr>
          <w:t>Governance Arrangements for Safeguarding</w:t>
        </w:r>
      </w:hyperlink>
      <w:r>
        <w:rPr>
          <w:rFonts w:ascii="Gill Sans MT" w:eastAsia="Gill Sans MT" w:hAnsi="Gill Sans MT"/>
          <w:sz w:val="22"/>
        </w:rPr>
        <w:tab/>
      </w:r>
      <w:r w:rsidR="00AA5621">
        <w:rPr>
          <w:rFonts w:ascii="Gill Sans MT" w:eastAsia="Gill Sans MT" w:hAnsi="Gill Sans MT"/>
          <w:sz w:val="22"/>
        </w:rPr>
        <w:t>26</w:t>
      </w:r>
    </w:p>
    <w:p w14:paraId="5FB6EAC1" w14:textId="77777777" w:rsidR="00EF7DB8" w:rsidRDefault="00EF7DB8" w:rsidP="00EF7DB8">
      <w:pPr>
        <w:spacing w:line="253" w:lineRule="exact"/>
        <w:rPr>
          <w:rFonts w:ascii="Times New Roman" w:eastAsia="Times New Roman" w:hAnsi="Times New Roman"/>
        </w:rPr>
      </w:pPr>
    </w:p>
    <w:p w14:paraId="0758CAF4" w14:textId="77777777" w:rsidR="00EF7DB8" w:rsidRDefault="00EF7DB8" w:rsidP="00EF7DB8">
      <w:pPr>
        <w:tabs>
          <w:tab w:val="left" w:leader="dot" w:pos="9460"/>
        </w:tabs>
        <w:spacing w:line="0" w:lineRule="atLeast"/>
        <w:ind w:left="360"/>
        <w:rPr>
          <w:rFonts w:ascii="Gill Sans MT" w:eastAsia="Gill Sans MT" w:hAnsi="Gill Sans MT"/>
          <w:sz w:val="21"/>
        </w:rPr>
      </w:pPr>
      <w:hyperlink w:anchor="page26" w:history="1">
        <w:r>
          <w:rPr>
            <w:rFonts w:ascii="Gill Sans MT" w:eastAsia="Gill Sans MT" w:hAnsi="Gill Sans MT"/>
            <w:sz w:val="22"/>
          </w:rPr>
          <w:t>Appendix A:  Disclosure Form</w:t>
        </w:r>
      </w:hyperlink>
      <w:r>
        <w:rPr>
          <w:rFonts w:ascii="Gill Sans MT" w:eastAsia="Gill Sans MT" w:hAnsi="Gill Sans MT"/>
          <w:sz w:val="22"/>
        </w:rPr>
        <w:tab/>
      </w:r>
    </w:p>
    <w:p w14:paraId="746EA823" w14:textId="77777777" w:rsidR="00EF7DB8" w:rsidRDefault="00EF7DB8" w:rsidP="00EF7DB8">
      <w:pPr>
        <w:tabs>
          <w:tab w:val="left" w:pos="1600"/>
          <w:tab w:val="left" w:leader="dot" w:pos="9460"/>
        </w:tabs>
        <w:spacing w:line="0" w:lineRule="atLeast"/>
        <w:ind w:left="360"/>
        <w:rPr>
          <w:rFonts w:ascii="Gill Sans MT" w:eastAsia="Gill Sans MT" w:hAnsi="Gill Sans MT"/>
          <w:sz w:val="21"/>
        </w:rPr>
      </w:pPr>
      <w:hyperlink w:anchor="page28" w:history="1">
        <w:r>
          <w:rPr>
            <w:rFonts w:ascii="Gill Sans MT" w:eastAsia="Gill Sans MT" w:hAnsi="Gill Sans MT"/>
            <w:sz w:val="22"/>
          </w:rPr>
          <w:t>Appendix B:</w:t>
        </w:r>
      </w:hyperlink>
      <w:r>
        <w:rPr>
          <w:rFonts w:ascii="Gill Sans MT" w:eastAsia="Gill Sans MT" w:hAnsi="Gill Sans MT"/>
          <w:sz w:val="22"/>
        </w:rPr>
        <w:tab/>
      </w:r>
      <w:hyperlink w:anchor="page28" w:history="1">
        <w:r>
          <w:rPr>
            <w:rFonts w:ascii="Gill Sans MT" w:eastAsia="Gill Sans MT" w:hAnsi="Gill Sans MT"/>
            <w:sz w:val="22"/>
          </w:rPr>
          <w:t>Signs of Abuse</w:t>
        </w:r>
      </w:hyperlink>
      <w:r>
        <w:rPr>
          <w:rFonts w:ascii="Gill Sans MT" w:eastAsia="Gill Sans MT" w:hAnsi="Gill Sans MT"/>
          <w:sz w:val="22"/>
        </w:rPr>
        <w:tab/>
      </w:r>
    </w:p>
    <w:p w14:paraId="54353B14" w14:textId="77777777" w:rsidR="00EF7DB8" w:rsidRDefault="00EF7DB8" w:rsidP="00EF7DB8">
      <w:pPr>
        <w:spacing w:line="1" w:lineRule="exact"/>
        <w:rPr>
          <w:rFonts w:ascii="Gill Sans MT" w:eastAsia="Gill Sans MT" w:hAnsi="Gill Sans MT"/>
          <w:sz w:val="22"/>
        </w:rPr>
      </w:pPr>
    </w:p>
    <w:p w14:paraId="19284B8E" w14:textId="77777777" w:rsidR="00EF7DB8" w:rsidRDefault="00EF7DB8" w:rsidP="00EF7DB8">
      <w:pPr>
        <w:tabs>
          <w:tab w:val="left" w:leader="dot" w:pos="9460"/>
        </w:tabs>
        <w:spacing w:line="0" w:lineRule="atLeast"/>
        <w:ind w:left="360"/>
        <w:rPr>
          <w:rFonts w:ascii="Gill Sans MT" w:eastAsia="Gill Sans MT" w:hAnsi="Gill Sans MT"/>
          <w:sz w:val="21"/>
        </w:rPr>
      </w:pPr>
      <w:hyperlink w:anchor="page29" w:history="1">
        <w:r>
          <w:rPr>
            <w:rFonts w:ascii="Gill Sans MT" w:eastAsia="Gill Sans MT" w:hAnsi="Gill Sans MT"/>
            <w:sz w:val="22"/>
          </w:rPr>
          <w:t>Appendix C:  Keeping Children Safe in Education</w:t>
        </w:r>
      </w:hyperlink>
      <w:r>
        <w:rPr>
          <w:rFonts w:ascii="Gill Sans MT" w:eastAsia="Gill Sans MT" w:hAnsi="Gill Sans MT"/>
          <w:sz w:val="22"/>
        </w:rPr>
        <w:tab/>
      </w:r>
    </w:p>
    <w:p w14:paraId="39E73F88" w14:textId="77777777" w:rsidR="00EF7DB8" w:rsidRPr="000E65E9" w:rsidRDefault="00EF7DB8" w:rsidP="00EF7DB8">
      <w:pPr>
        <w:tabs>
          <w:tab w:val="left" w:leader="dot" w:pos="9460"/>
        </w:tabs>
        <w:spacing w:line="0" w:lineRule="atLeast"/>
        <w:ind w:left="360"/>
        <w:rPr>
          <w:rFonts w:ascii="Gill Sans MT" w:eastAsia="Gill Sans MT" w:hAnsi="Gill Sans MT"/>
          <w:i/>
          <w:sz w:val="22"/>
          <w:szCs w:val="22"/>
        </w:rPr>
      </w:pPr>
      <w:hyperlink w:anchor="page29" w:history="1">
        <w:r>
          <w:rPr>
            <w:rFonts w:ascii="Gill Sans MT" w:eastAsia="Gill Sans MT" w:hAnsi="Gill Sans MT"/>
            <w:sz w:val="22"/>
          </w:rPr>
          <w:t xml:space="preserve">Appendix D to K: </w:t>
        </w:r>
        <w:r w:rsidRPr="000E65E9">
          <w:rPr>
            <w:rFonts w:ascii="Gill Sans MT" w:eastAsia="Gill Sans MT" w:hAnsi="Gill Sans MT"/>
            <w:i/>
            <w:sz w:val="22"/>
          </w:rPr>
          <w:t>In Staff Handbook and given hard copy at Induction</w:t>
        </w:r>
        <w:r w:rsidRPr="000E65E9">
          <w:rPr>
            <w:rFonts w:ascii="Gill Sans MT" w:eastAsia="Gill Sans MT" w:hAnsi="Gill Sans MT"/>
            <w:i/>
            <w:sz w:val="22"/>
          </w:rPr>
          <w:t>: Staff Code of Conduct</w:t>
        </w:r>
      </w:hyperlink>
      <w:r>
        <w:t xml:space="preserve">, </w:t>
      </w:r>
      <w:r w:rsidRPr="000E65E9">
        <w:rPr>
          <w:rFonts w:ascii="Gill Sans MT" w:hAnsi="Gill Sans MT"/>
          <w:i/>
          <w:sz w:val="22"/>
          <w:szCs w:val="22"/>
        </w:rPr>
        <w:t>Whistleblowing, Action if a child is missing, Use of restraint, Mobile P</w:t>
      </w:r>
      <w:r>
        <w:rPr>
          <w:rFonts w:ascii="Gill Sans MT" w:hAnsi="Gill Sans MT"/>
          <w:i/>
          <w:sz w:val="22"/>
          <w:szCs w:val="22"/>
        </w:rPr>
        <w:t xml:space="preserve">hone Policy, Recruitment </w:t>
      </w:r>
      <w:r w:rsidR="00FF31B8">
        <w:rPr>
          <w:rFonts w:ascii="Gill Sans MT" w:hAnsi="Gill Sans MT"/>
          <w:i/>
          <w:sz w:val="22"/>
          <w:szCs w:val="22"/>
        </w:rPr>
        <w:t>Policy, Behaviour</w:t>
      </w:r>
      <w:r>
        <w:rPr>
          <w:rFonts w:ascii="Gill Sans MT" w:hAnsi="Gill Sans MT"/>
          <w:i/>
          <w:sz w:val="22"/>
          <w:szCs w:val="22"/>
        </w:rPr>
        <w:t xml:space="preserve"> and Ant Bullying Policy</w:t>
      </w:r>
      <w:r w:rsidRPr="000E65E9">
        <w:rPr>
          <w:rFonts w:ascii="Gill Sans MT" w:hAnsi="Gill Sans MT"/>
          <w:i/>
          <w:sz w:val="22"/>
          <w:szCs w:val="22"/>
        </w:rPr>
        <w:t xml:space="preserve"> </w:t>
      </w:r>
    </w:p>
    <w:p w14:paraId="777D200A" w14:textId="77777777" w:rsidR="00EF7DB8" w:rsidRDefault="00EF7DB8" w:rsidP="00EF7DB8">
      <w:pPr>
        <w:spacing w:line="200" w:lineRule="exact"/>
        <w:rPr>
          <w:rFonts w:ascii="Times New Roman" w:eastAsia="Times New Roman" w:hAnsi="Times New Roman"/>
        </w:rPr>
      </w:pPr>
    </w:p>
    <w:p w14:paraId="16432575" w14:textId="77777777" w:rsidR="00EF7DB8" w:rsidRDefault="00EF7DB8" w:rsidP="00EF7DB8">
      <w:pPr>
        <w:spacing w:line="200" w:lineRule="exact"/>
        <w:rPr>
          <w:rFonts w:ascii="Times New Roman" w:eastAsia="Times New Roman" w:hAnsi="Times New Roman"/>
        </w:rPr>
      </w:pPr>
    </w:p>
    <w:p w14:paraId="2900BCDE" w14:textId="77777777" w:rsidR="00EF7DB8" w:rsidRDefault="00EF7DB8" w:rsidP="00EF7DB8">
      <w:pPr>
        <w:spacing w:line="200" w:lineRule="exact"/>
        <w:rPr>
          <w:rFonts w:ascii="Times New Roman" w:eastAsia="Times New Roman" w:hAnsi="Times New Roman"/>
        </w:rPr>
      </w:pPr>
    </w:p>
    <w:p w14:paraId="1C5A4F71" w14:textId="77777777" w:rsidR="00E026BB" w:rsidRPr="00CE15D1" w:rsidRDefault="00E026BB">
      <w:pPr>
        <w:spacing w:line="200" w:lineRule="exact"/>
        <w:rPr>
          <w:rFonts w:ascii="Tw Cen MT" w:eastAsia="Times New Roman" w:hAnsi="Tw Cen MT"/>
        </w:rPr>
      </w:pPr>
    </w:p>
    <w:p w14:paraId="4FA65DC5" w14:textId="77777777" w:rsidR="00E026BB" w:rsidRPr="00CE15D1" w:rsidRDefault="00E026BB">
      <w:pPr>
        <w:spacing w:line="200" w:lineRule="exact"/>
        <w:rPr>
          <w:rFonts w:ascii="Tw Cen MT" w:eastAsia="Times New Roman" w:hAnsi="Tw Cen MT"/>
        </w:rPr>
      </w:pPr>
    </w:p>
    <w:p w14:paraId="3C681F7D" w14:textId="77777777" w:rsidR="00E026BB" w:rsidRPr="00CE15D1" w:rsidRDefault="00E026BB">
      <w:pPr>
        <w:spacing w:line="200" w:lineRule="exact"/>
        <w:rPr>
          <w:rFonts w:ascii="Tw Cen MT" w:eastAsia="Times New Roman" w:hAnsi="Tw Cen MT"/>
        </w:rPr>
      </w:pPr>
    </w:p>
    <w:p w14:paraId="018CDED9" w14:textId="77777777" w:rsidR="00E026BB" w:rsidRPr="00CE15D1" w:rsidRDefault="00E026BB">
      <w:pPr>
        <w:spacing w:line="366" w:lineRule="exact"/>
        <w:rPr>
          <w:rFonts w:ascii="Tw Cen MT" w:eastAsia="Times New Roman" w:hAnsi="Tw Cen MT"/>
        </w:rPr>
      </w:pPr>
    </w:p>
    <w:p w14:paraId="144DD58B" w14:textId="77777777" w:rsidR="00E026BB" w:rsidRPr="00CE15D1" w:rsidRDefault="00E026BB">
      <w:pPr>
        <w:spacing w:line="0" w:lineRule="atLeast"/>
        <w:jc w:val="center"/>
        <w:rPr>
          <w:rFonts w:ascii="Tw Cen MT" w:hAnsi="Tw Cen MT"/>
          <w:sz w:val="22"/>
        </w:rPr>
      </w:pPr>
    </w:p>
    <w:p w14:paraId="0905FD82" w14:textId="77777777" w:rsidR="004A3489" w:rsidRPr="00CE15D1" w:rsidRDefault="00E026BB">
      <w:pPr>
        <w:spacing w:line="393" w:lineRule="auto"/>
        <w:ind w:right="900"/>
        <w:rPr>
          <w:rFonts w:ascii="Tw Cen MT" w:eastAsia="Gill Sans MT" w:hAnsi="Tw Cen MT"/>
          <w:b/>
          <w:color w:val="0070C0"/>
          <w:sz w:val="36"/>
        </w:rPr>
      </w:pPr>
      <w:bookmarkStart w:id="1" w:name="page3"/>
      <w:bookmarkEnd w:id="1"/>
      <w:r w:rsidRPr="00CE15D1">
        <w:rPr>
          <w:rFonts w:ascii="Tw Cen MT" w:eastAsia="Gill Sans MT" w:hAnsi="Tw Cen MT"/>
          <w:b/>
          <w:color w:val="0070C0"/>
          <w:sz w:val="36"/>
        </w:rPr>
        <w:t xml:space="preserve">SAFEGUARDING POLICY </w:t>
      </w:r>
    </w:p>
    <w:p w14:paraId="45DB1232" w14:textId="77777777" w:rsidR="00E026BB" w:rsidRPr="00CE15D1" w:rsidRDefault="00E026BB">
      <w:pPr>
        <w:spacing w:line="393" w:lineRule="auto"/>
        <w:ind w:right="900"/>
        <w:rPr>
          <w:rFonts w:ascii="Tw Cen MT" w:eastAsia="Arial" w:hAnsi="Tw Cen MT"/>
          <w:b/>
          <w:color w:val="0070C0"/>
          <w:sz w:val="36"/>
        </w:rPr>
      </w:pPr>
      <w:r w:rsidRPr="00CE15D1">
        <w:rPr>
          <w:rFonts w:ascii="Tw Cen MT" w:eastAsia="Arial" w:hAnsi="Tw Cen MT"/>
          <w:b/>
          <w:color w:val="0070C0"/>
          <w:sz w:val="36"/>
        </w:rPr>
        <w:t>1. Introduction</w:t>
      </w:r>
    </w:p>
    <w:p w14:paraId="0055DF92" w14:textId="77777777" w:rsidR="00E026BB" w:rsidRPr="00CE15D1" w:rsidRDefault="00E026BB">
      <w:pPr>
        <w:spacing w:line="400" w:lineRule="exact"/>
        <w:rPr>
          <w:rFonts w:ascii="Tw Cen MT" w:eastAsia="Times New Roman" w:hAnsi="Tw Cen MT"/>
        </w:rPr>
      </w:pPr>
    </w:p>
    <w:p w14:paraId="796EA646" w14:textId="77777777" w:rsidR="00E026BB" w:rsidRPr="00CE15D1" w:rsidRDefault="00E026BB">
      <w:pPr>
        <w:tabs>
          <w:tab w:val="left" w:pos="700"/>
        </w:tabs>
        <w:spacing w:line="0" w:lineRule="atLeast"/>
        <w:ind w:left="720" w:right="100" w:hanging="613"/>
        <w:jc w:val="both"/>
        <w:rPr>
          <w:rFonts w:ascii="Tw Cen MT" w:eastAsia="Gill Sans MT" w:hAnsi="Tw Cen MT"/>
          <w:sz w:val="22"/>
        </w:rPr>
      </w:pPr>
      <w:r w:rsidRPr="00CE15D1">
        <w:rPr>
          <w:rFonts w:ascii="Tw Cen MT" w:eastAsia="Gill Sans MT" w:hAnsi="Tw Cen MT"/>
          <w:sz w:val="22"/>
        </w:rPr>
        <w:t>1.1</w:t>
      </w:r>
      <w:r w:rsidRPr="00CE15D1">
        <w:rPr>
          <w:rFonts w:ascii="Tw Cen MT" w:eastAsia="Times New Roman" w:hAnsi="Tw Cen MT"/>
        </w:rPr>
        <w:tab/>
      </w:r>
      <w:r w:rsidR="004A3489" w:rsidRPr="00CE15D1">
        <w:rPr>
          <w:rFonts w:ascii="Tw Cen MT" w:eastAsia="Gill Sans MT" w:hAnsi="Tw Cen MT"/>
          <w:sz w:val="22"/>
        </w:rPr>
        <w:t xml:space="preserve">Saint Ronan’s </w:t>
      </w:r>
      <w:r w:rsidRPr="00CE15D1">
        <w:rPr>
          <w:rFonts w:ascii="Tw Cen MT" w:eastAsia="Gill Sans MT" w:hAnsi="Tw Cen MT"/>
          <w:sz w:val="22"/>
        </w:rPr>
        <w:t xml:space="preserve">recognises its moral and statutory responsibility to safeguard and promote the </w:t>
      </w:r>
      <w:r w:rsidR="004A3489" w:rsidRPr="00CE15D1">
        <w:rPr>
          <w:rFonts w:ascii="Tw Cen MT" w:eastAsia="Gill Sans MT" w:hAnsi="Tw Cen MT"/>
          <w:sz w:val="22"/>
        </w:rPr>
        <w:t xml:space="preserve">safety and </w:t>
      </w:r>
      <w:r w:rsidRPr="00CE15D1">
        <w:rPr>
          <w:rFonts w:ascii="Tw Cen MT" w:eastAsia="Gill Sans MT" w:hAnsi="Tw Cen MT"/>
          <w:sz w:val="22"/>
        </w:rPr>
        <w:t>welfare of</w:t>
      </w:r>
      <w:r w:rsidR="004A3489" w:rsidRPr="00CE15D1">
        <w:rPr>
          <w:rFonts w:ascii="Tw Cen MT" w:eastAsia="Gill Sans MT" w:hAnsi="Tw Cen MT"/>
          <w:sz w:val="22"/>
        </w:rPr>
        <w:t xml:space="preserve"> every child, acting in their best interest to enable all children to have the best outcomes. </w:t>
      </w:r>
      <w:r w:rsidRPr="00CE15D1">
        <w:rPr>
          <w:rFonts w:ascii="Tw Cen MT" w:eastAsia="Gill Sans MT" w:hAnsi="Tw Cen MT"/>
          <w:sz w:val="22"/>
        </w:rPr>
        <w:t xml:space="preserve">Every employee, </w:t>
      </w:r>
      <w:r w:rsidR="004A3489" w:rsidRPr="00CE15D1">
        <w:rPr>
          <w:rFonts w:ascii="Tw Cen MT" w:eastAsia="Gill Sans MT" w:hAnsi="Tw Cen MT"/>
          <w:sz w:val="22"/>
        </w:rPr>
        <w:t xml:space="preserve">supply teacher, </w:t>
      </w:r>
      <w:r w:rsidR="006F4719" w:rsidRPr="00CE15D1">
        <w:rPr>
          <w:rFonts w:ascii="Tw Cen MT" w:eastAsia="Gill Sans MT" w:hAnsi="Tw Cen MT"/>
          <w:sz w:val="22"/>
        </w:rPr>
        <w:t>self-employed</w:t>
      </w:r>
      <w:r w:rsidR="004A3489" w:rsidRPr="00CE15D1">
        <w:rPr>
          <w:rFonts w:ascii="Tw Cen MT" w:eastAsia="Gill Sans MT" w:hAnsi="Tw Cen MT"/>
          <w:sz w:val="22"/>
        </w:rPr>
        <w:t xml:space="preserve"> teacher</w:t>
      </w:r>
      <w:r w:rsidRPr="00CE15D1">
        <w:rPr>
          <w:rFonts w:ascii="Tw Cen MT" w:eastAsia="Gill Sans MT" w:hAnsi="Tw Cen MT"/>
          <w:sz w:val="22"/>
        </w:rPr>
        <w:t xml:space="preserve">, contractor or volunteer who assists at the </w:t>
      </w:r>
      <w:r w:rsidR="006F4719" w:rsidRPr="00CE15D1">
        <w:rPr>
          <w:rFonts w:ascii="Tw Cen MT" w:eastAsia="Gill Sans MT" w:hAnsi="Tw Cen MT"/>
          <w:sz w:val="22"/>
        </w:rPr>
        <w:t>School is</w:t>
      </w:r>
      <w:r w:rsidRPr="00CE15D1">
        <w:rPr>
          <w:rFonts w:ascii="Tw Cen MT" w:eastAsia="Gill Sans MT" w:hAnsi="Tw Cen MT"/>
          <w:sz w:val="22"/>
        </w:rPr>
        <w:t xml:space="preserve"> under a general legal duty:</w:t>
      </w:r>
    </w:p>
    <w:p w14:paraId="24EDBB27" w14:textId="77777777" w:rsidR="00E026BB" w:rsidRPr="00CE15D1" w:rsidRDefault="00E026BB">
      <w:pPr>
        <w:spacing w:line="19" w:lineRule="exact"/>
        <w:rPr>
          <w:rFonts w:ascii="Tw Cen MT" w:eastAsia="Times New Roman" w:hAnsi="Tw Cen MT"/>
        </w:rPr>
      </w:pPr>
    </w:p>
    <w:p w14:paraId="4F318270" w14:textId="77777777" w:rsidR="00E026BB" w:rsidRPr="00CE15D1" w:rsidRDefault="00E026BB" w:rsidP="00D60557">
      <w:pPr>
        <w:numPr>
          <w:ilvl w:val="2"/>
          <w:numId w:val="13"/>
        </w:numPr>
        <w:spacing w:line="0" w:lineRule="atLeast"/>
        <w:rPr>
          <w:rFonts w:ascii="Tw Cen MT" w:eastAsia="Gill Sans MT" w:hAnsi="Tw Cen MT"/>
          <w:sz w:val="22"/>
        </w:rPr>
      </w:pPr>
      <w:r w:rsidRPr="00CE15D1">
        <w:rPr>
          <w:rFonts w:ascii="Tw Cen MT" w:eastAsia="Gill Sans MT" w:hAnsi="Tw Cen MT"/>
          <w:sz w:val="22"/>
        </w:rPr>
        <w:t>To protect children from abuse</w:t>
      </w:r>
    </w:p>
    <w:p w14:paraId="3965D02A" w14:textId="77777777" w:rsidR="00E026BB" w:rsidRPr="00CE15D1" w:rsidRDefault="00E026BB">
      <w:pPr>
        <w:spacing w:line="35" w:lineRule="exact"/>
        <w:rPr>
          <w:rFonts w:ascii="Tw Cen MT" w:eastAsia="Times New Roman" w:hAnsi="Tw Cen MT"/>
        </w:rPr>
      </w:pPr>
    </w:p>
    <w:p w14:paraId="11EFAE0F" w14:textId="77777777" w:rsidR="00E026BB" w:rsidRPr="00CE15D1" w:rsidRDefault="00E026BB" w:rsidP="00D60557">
      <w:pPr>
        <w:numPr>
          <w:ilvl w:val="2"/>
          <w:numId w:val="13"/>
        </w:numPr>
        <w:spacing w:line="241" w:lineRule="auto"/>
        <w:ind w:right="120"/>
        <w:rPr>
          <w:rFonts w:ascii="Tw Cen MT" w:eastAsia="Gill Sans MT" w:hAnsi="Tw Cen MT"/>
          <w:sz w:val="22"/>
        </w:rPr>
      </w:pPr>
      <w:r w:rsidRPr="00CE15D1">
        <w:rPr>
          <w:rFonts w:ascii="Tw Cen MT" w:eastAsia="Gill Sans MT" w:hAnsi="Tw Cen MT"/>
          <w:sz w:val="22"/>
        </w:rPr>
        <w:t>To be able to identify welfare concerns among pupils and to identify pupils who need additional support</w:t>
      </w:r>
    </w:p>
    <w:p w14:paraId="32F51DE9" w14:textId="77777777" w:rsidR="00E026BB" w:rsidRPr="00CE15D1" w:rsidRDefault="00E026BB">
      <w:pPr>
        <w:spacing w:line="34" w:lineRule="exact"/>
        <w:rPr>
          <w:rFonts w:ascii="Tw Cen MT" w:eastAsia="Times New Roman" w:hAnsi="Tw Cen MT"/>
        </w:rPr>
      </w:pPr>
    </w:p>
    <w:p w14:paraId="008950C9" w14:textId="77777777" w:rsidR="00E026BB" w:rsidRPr="00CE15D1" w:rsidRDefault="00E026BB" w:rsidP="00D60557">
      <w:pPr>
        <w:numPr>
          <w:ilvl w:val="2"/>
          <w:numId w:val="13"/>
        </w:numPr>
        <w:spacing w:line="239" w:lineRule="auto"/>
        <w:ind w:right="120"/>
        <w:rPr>
          <w:rFonts w:ascii="Tw Cen MT" w:eastAsia="Gill Sans MT" w:hAnsi="Tw Cen MT"/>
          <w:sz w:val="22"/>
        </w:rPr>
      </w:pPr>
      <w:r w:rsidRPr="00CE15D1">
        <w:rPr>
          <w:rFonts w:ascii="Tw Cen MT" w:eastAsia="Gill Sans MT" w:hAnsi="Tw Cen MT"/>
          <w:sz w:val="22"/>
        </w:rPr>
        <w:t xml:space="preserve">To be aware of the </w:t>
      </w:r>
      <w:r w:rsidR="004A3489" w:rsidRPr="00CE15D1">
        <w:rPr>
          <w:rFonts w:ascii="Tw Cen MT" w:eastAsia="Gill Sans MT" w:hAnsi="Tw Cen MT"/>
          <w:sz w:val="22"/>
        </w:rPr>
        <w:t xml:space="preserve">School’s </w:t>
      </w:r>
      <w:r w:rsidR="006F4719" w:rsidRPr="00CE15D1">
        <w:rPr>
          <w:rFonts w:ascii="Tw Cen MT" w:eastAsia="Gill Sans MT" w:hAnsi="Tw Cen MT"/>
          <w:sz w:val="22"/>
        </w:rPr>
        <w:t>Safeguarding</w:t>
      </w:r>
      <w:r w:rsidRPr="00CE15D1">
        <w:rPr>
          <w:rFonts w:ascii="Tw Cen MT" w:eastAsia="Gill Sans MT" w:hAnsi="Tw Cen MT"/>
          <w:sz w:val="22"/>
        </w:rPr>
        <w:t xml:space="preserve"> procedures, to know how to access them and to follow them</w:t>
      </w:r>
    </w:p>
    <w:p w14:paraId="2EECDA08" w14:textId="77777777" w:rsidR="00E026BB" w:rsidRPr="00CE15D1" w:rsidRDefault="00E026BB">
      <w:pPr>
        <w:spacing w:line="37" w:lineRule="exact"/>
        <w:rPr>
          <w:rFonts w:ascii="Tw Cen MT" w:eastAsia="Times New Roman" w:hAnsi="Tw Cen MT"/>
        </w:rPr>
      </w:pPr>
    </w:p>
    <w:p w14:paraId="4F75226C" w14:textId="77777777" w:rsidR="00E026BB" w:rsidRPr="00CE15D1" w:rsidRDefault="00E026BB" w:rsidP="00D60557">
      <w:pPr>
        <w:numPr>
          <w:ilvl w:val="2"/>
          <w:numId w:val="13"/>
        </w:numPr>
        <w:spacing w:line="0" w:lineRule="atLeast"/>
        <w:rPr>
          <w:rFonts w:ascii="Tw Cen MT" w:eastAsia="Gill Sans MT" w:hAnsi="Tw Cen MT"/>
          <w:sz w:val="22"/>
        </w:rPr>
      </w:pPr>
      <w:r w:rsidRPr="00CE15D1">
        <w:rPr>
          <w:rFonts w:ascii="Tw Cen MT" w:eastAsia="Gill Sans MT" w:hAnsi="Tw Cen MT"/>
          <w:sz w:val="22"/>
        </w:rPr>
        <w:t>To keep a record of any significant event, complaint or conversation</w:t>
      </w:r>
    </w:p>
    <w:p w14:paraId="5BB67372" w14:textId="77777777" w:rsidR="00E026BB" w:rsidRPr="00CE15D1" w:rsidRDefault="00E026BB">
      <w:pPr>
        <w:spacing w:line="37" w:lineRule="exact"/>
        <w:rPr>
          <w:rFonts w:ascii="Tw Cen MT" w:eastAsia="Times New Roman" w:hAnsi="Tw Cen MT"/>
        </w:rPr>
      </w:pPr>
    </w:p>
    <w:p w14:paraId="0177B548" w14:textId="77777777" w:rsidR="00E026BB" w:rsidRPr="00CE15D1" w:rsidRDefault="00E026BB" w:rsidP="00D60557">
      <w:pPr>
        <w:numPr>
          <w:ilvl w:val="2"/>
          <w:numId w:val="13"/>
        </w:numPr>
        <w:spacing w:line="0" w:lineRule="atLeast"/>
        <w:rPr>
          <w:rFonts w:ascii="Tw Cen MT" w:eastAsia="Gill Sans MT" w:hAnsi="Tw Cen MT"/>
          <w:sz w:val="22"/>
        </w:rPr>
      </w:pPr>
      <w:r w:rsidRPr="00CE15D1">
        <w:rPr>
          <w:rFonts w:ascii="Tw Cen MT" w:eastAsia="Gill Sans MT" w:hAnsi="Tw Cen MT"/>
          <w:sz w:val="22"/>
        </w:rPr>
        <w:t>To report any matters of concern to the Designated Safeguarding Lead (DSL)</w:t>
      </w:r>
    </w:p>
    <w:p w14:paraId="68724EF7" w14:textId="77777777" w:rsidR="00E026BB" w:rsidRPr="00CE15D1" w:rsidRDefault="00E026BB">
      <w:pPr>
        <w:spacing w:line="170" w:lineRule="exact"/>
        <w:rPr>
          <w:rFonts w:ascii="Tw Cen MT" w:eastAsia="Times New Roman" w:hAnsi="Tw Cen MT"/>
        </w:rPr>
      </w:pPr>
    </w:p>
    <w:p w14:paraId="044C4256" w14:textId="77777777" w:rsidR="00E026BB" w:rsidRPr="00CE15D1" w:rsidRDefault="00E026BB">
      <w:pPr>
        <w:tabs>
          <w:tab w:val="left" w:pos="540"/>
        </w:tabs>
        <w:spacing w:line="239" w:lineRule="auto"/>
        <w:ind w:left="560" w:right="120" w:hanging="575"/>
        <w:rPr>
          <w:rFonts w:ascii="Tw Cen MT" w:eastAsia="Gill Sans MT" w:hAnsi="Tw Cen MT"/>
          <w:sz w:val="22"/>
        </w:rPr>
      </w:pPr>
      <w:r w:rsidRPr="00CE15D1">
        <w:rPr>
          <w:rFonts w:ascii="Tw Cen MT" w:eastAsia="Gill Sans MT" w:hAnsi="Tw Cen MT"/>
          <w:sz w:val="22"/>
        </w:rPr>
        <w:t>1.2</w:t>
      </w:r>
      <w:r w:rsidRPr="00CE15D1">
        <w:rPr>
          <w:rFonts w:ascii="Tw Cen MT" w:eastAsia="Times New Roman" w:hAnsi="Tw Cen MT"/>
        </w:rPr>
        <w:tab/>
      </w:r>
      <w:r w:rsidRPr="00CE15D1">
        <w:rPr>
          <w:rFonts w:ascii="Tw Cen MT" w:eastAsia="Gill Sans MT" w:hAnsi="Tw Cen MT"/>
          <w:sz w:val="22"/>
        </w:rPr>
        <w:t xml:space="preserve">This document gives very clear instructions regarding what you should do if you hear or see anything that gives you concern that a pupil at the </w:t>
      </w:r>
      <w:r w:rsidR="00A17158">
        <w:rPr>
          <w:rFonts w:ascii="Tw Cen MT" w:eastAsia="Gill Sans MT" w:hAnsi="Tw Cen MT"/>
          <w:sz w:val="22"/>
        </w:rPr>
        <w:t>S</w:t>
      </w:r>
      <w:r w:rsidRPr="00CE15D1">
        <w:rPr>
          <w:rFonts w:ascii="Tw Cen MT" w:eastAsia="Gill Sans MT" w:hAnsi="Tw Cen MT"/>
          <w:sz w:val="22"/>
        </w:rPr>
        <w:t>chool may be at risk of harm.</w:t>
      </w:r>
    </w:p>
    <w:p w14:paraId="7C998BB2" w14:textId="77777777" w:rsidR="00E026BB" w:rsidRPr="00CE15D1" w:rsidRDefault="00E026BB">
      <w:pPr>
        <w:spacing w:line="243" w:lineRule="exact"/>
        <w:rPr>
          <w:rFonts w:ascii="Tw Cen MT" w:eastAsia="Times New Roman" w:hAnsi="Tw Cen MT"/>
        </w:rPr>
      </w:pPr>
    </w:p>
    <w:p w14:paraId="29911D2F" w14:textId="77777777" w:rsidR="00E026BB" w:rsidRPr="00CE15D1" w:rsidRDefault="00E026BB">
      <w:pPr>
        <w:tabs>
          <w:tab w:val="left" w:pos="540"/>
        </w:tabs>
        <w:spacing w:line="239" w:lineRule="auto"/>
        <w:ind w:left="560" w:hanging="577"/>
        <w:jc w:val="both"/>
        <w:rPr>
          <w:rFonts w:ascii="Tw Cen MT" w:eastAsia="Gill Sans MT" w:hAnsi="Tw Cen MT"/>
          <w:sz w:val="22"/>
        </w:rPr>
      </w:pPr>
      <w:r w:rsidRPr="00CE15D1">
        <w:rPr>
          <w:rFonts w:ascii="Tw Cen MT" w:eastAsia="Gill Sans MT" w:hAnsi="Tw Cen MT"/>
          <w:sz w:val="22"/>
        </w:rPr>
        <w:t>1.3</w:t>
      </w:r>
      <w:r w:rsidRPr="00CE15D1">
        <w:rPr>
          <w:rFonts w:ascii="Tw Cen MT" w:eastAsia="Times New Roman" w:hAnsi="Tw Cen MT"/>
        </w:rPr>
        <w:tab/>
      </w:r>
      <w:r w:rsidRPr="00CE15D1">
        <w:rPr>
          <w:rFonts w:ascii="Tw Cen MT" w:eastAsia="Gill Sans MT" w:hAnsi="Tw Cen MT"/>
          <w:sz w:val="22"/>
        </w:rPr>
        <w:t xml:space="preserve">Everyone at </w:t>
      </w:r>
      <w:r w:rsidR="004A3489" w:rsidRPr="00CE15D1">
        <w:rPr>
          <w:rFonts w:ascii="Tw Cen MT" w:eastAsia="Gill Sans MT" w:hAnsi="Tw Cen MT"/>
          <w:sz w:val="22"/>
        </w:rPr>
        <w:t xml:space="preserve">Saint Ronan’s </w:t>
      </w:r>
      <w:r w:rsidRPr="00CE15D1">
        <w:rPr>
          <w:rFonts w:ascii="Tw Cen MT" w:eastAsia="Gill Sans MT" w:hAnsi="Tw Cen MT"/>
          <w:sz w:val="22"/>
        </w:rPr>
        <w:t xml:space="preserve">should always maintain an attitude of </w:t>
      </w:r>
      <w:r w:rsidRPr="00CE15D1">
        <w:rPr>
          <w:rFonts w:ascii="Tw Cen MT" w:eastAsia="Gill Sans MT" w:hAnsi="Tw Cen MT"/>
          <w:b/>
          <w:sz w:val="22"/>
        </w:rPr>
        <w:t>‘it could happen here’</w:t>
      </w:r>
      <w:r w:rsidRPr="00CE15D1">
        <w:rPr>
          <w:rFonts w:ascii="Tw Cen MT" w:eastAsia="Gill Sans MT" w:hAnsi="Tw Cen MT"/>
          <w:sz w:val="22"/>
        </w:rPr>
        <w:t xml:space="preserve"> where safeguarding is concerned. When dealing with the welfare of a pupil, you must always act in the best interests of the pupil. You must understand your responsibility to safeguard children and you must appropriately share any concerns that you may have about a pupil.</w:t>
      </w:r>
    </w:p>
    <w:p w14:paraId="3F194EBE" w14:textId="77777777" w:rsidR="00E026BB" w:rsidRPr="00CE15D1" w:rsidRDefault="00E026BB">
      <w:pPr>
        <w:spacing w:line="244" w:lineRule="exact"/>
        <w:rPr>
          <w:rFonts w:ascii="Tw Cen MT" w:eastAsia="Times New Roman" w:hAnsi="Tw Cen MT"/>
        </w:rPr>
      </w:pPr>
    </w:p>
    <w:p w14:paraId="48EEB17B" w14:textId="77777777" w:rsidR="00E026BB" w:rsidRPr="00CE15D1" w:rsidRDefault="00E026BB">
      <w:pPr>
        <w:tabs>
          <w:tab w:val="left" w:pos="540"/>
        </w:tabs>
        <w:spacing w:line="239" w:lineRule="auto"/>
        <w:ind w:left="560" w:hanging="577"/>
        <w:jc w:val="both"/>
        <w:rPr>
          <w:rFonts w:ascii="Tw Cen MT" w:eastAsia="Gill Sans MT" w:hAnsi="Tw Cen MT"/>
          <w:sz w:val="22"/>
        </w:rPr>
      </w:pPr>
      <w:r w:rsidRPr="00CE15D1">
        <w:rPr>
          <w:rFonts w:ascii="Tw Cen MT" w:eastAsia="Gill Sans MT" w:hAnsi="Tw Cen MT"/>
          <w:sz w:val="22"/>
        </w:rPr>
        <w:t>1.4</w:t>
      </w:r>
      <w:r w:rsidRPr="00CE15D1">
        <w:rPr>
          <w:rFonts w:ascii="Tw Cen MT" w:eastAsia="Times New Roman" w:hAnsi="Tw Cen MT"/>
        </w:rPr>
        <w:tab/>
      </w:r>
      <w:r w:rsidRPr="00CE15D1">
        <w:rPr>
          <w:rFonts w:ascii="Tw Cen MT" w:eastAsia="Gill Sans MT" w:hAnsi="Tw Cen MT"/>
          <w:sz w:val="22"/>
        </w:rPr>
        <w:t>You should be prepared to identify any pupil that is a ‘Child in Need’ or would benefit from ‘early help’, providing support as soon as a problem emerges. In the first instance you should discuss your concerns with the Designated Safeguarding Lead, who may also liaise with other professionals to support early identification and an early help assessment. Such cases will be kept under constant review and consideration will be given to a referral to the Local Safeguarding Partners</w:t>
      </w:r>
      <w:r w:rsidR="004A3489" w:rsidRPr="00CE15D1">
        <w:rPr>
          <w:rFonts w:ascii="Tw Cen MT" w:eastAsia="Gill Sans MT" w:hAnsi="Tw Cen MT"/>
          <w:sz w:val="22"/>
        </w:rPr>
        <w:t xml:space="preserve"> </w:t>
      </w:r>
      <w:r w:rsidRPr="00CE15D1">
        <w:rPr>
          <w:rFonts w:ascii="Tw Cen MT" w:eastAsia="Gill Sans MT" w:hAnsi="Tw Cen MT"/>
          <w:sz w:val="22"/>
        </w:rPr>
        <w:t>if the pupil’s situation is not improving.</w:t>
      </w:r>
    </w:p>
    <w:p w14:paraId="081B8917" w14:textId="77777777" w:rsidR="00E026BB" w:rsidRPr="00CE15D1" w:rsidRDefault="006C24BD">
      <w:pPr>
        <w:spacing w:line="20" w:lineRule="exact"/>
        <w:rPr>
          <w:rFonts w:ascii="Tw Cen MT" w:eastAsia="Times New Roman" w:hAnsi="Tw Cen MT"/>
        </w:rPr>
      </w:pPr>
      <w:r w:rsidRPr="00CE15D1">
        <w:rPr>
          <w:rFonts w:ascii="Tw Cen MT" w:eastAsia="Gill Sans MT" w:hAnsi="Tw Cen MT"/>
          <w:noProof/>
          <w:sz w:val="22"/>
        </w:rPr>
        <mc:AlternateContent>
          <mc:Choice Requires="wps">
            <w:drawing>
              <wp:anchor distT="0" distB="0" distL="114300" distR="114300" simplePos="0" relativeHeight="251654144" behindDoc="1" locked="0" layoutInCell="1" allowOverlap="1" wp14:anchorId="0F589603" wp14:editId="547F9CFF">
                <wp:simplePos x="0" y="0"/>
                <wp:positionH relativeFrom="column">
                  <wp:posOffset>5448935</wp:posOffset>
                </wp:positionH>
                <wp:positionV relativeFrom="paragraph">
                  <wp:posOffset>-175260</wp:posOffset>
                </wp:positionV>
                <wp:extent cx="3937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EA48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05pt,-13.8pt" to="432.1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" strokecolor="red" strokeweight=".6pt">
                <o:lock v:ext="edit" shapetype="f"/>
              </v:line>
            </w:pict>
          </mc:Fallback>
        </mc:AlternateContent>
      </w:r>
    </w:p>
    <w:p w14:paraId="2366DCD2" w14:textId="77777777" w:rsidR="00E026BB" w:rsidRPr="00CE15D1" w:rsidRDefault="00E026BB">
      <w:pPr>
        <w:spacing w:line="227" w:lineRule="exact"/>
        <w:rPr>
          <w:rFonts w:ascii="Tw Cen MT" w:eastAsia="Times New Roman" w:hAnsi="Tw Cen MT"/>
        </w:rPr>
      </w:pPr>
    </w:p>
    <w:p w14:paraId="3C32373C" w14:textId="77777777" w:rsidR="00E026BB" w:rsidRPr="00CE15D1" w:rsidRDefault="00E026BB">
      <w:pPr>
        <w:tabs>
          <w:tab w:val="left" w:pos="540"/>
        </w:tabs>
        <w:spacing w:line="239" w:lineRule="auto"/>
        <w:ind w:left="560" w:hanging="577"/>
        <w:jc w:val="both"/>
        <w:rPr>
          <w:rFonts w:ascii="Tw Cen MT" w:eastAsia="Gill Sans MT" w:hAnsi="Tw Cen MT"/>
          <w:sz w:val="22"/>
        </w:rPr>
      </w:pPr>
      <w:r w:rsidRPr="00CE15D1">
        <w:rPr>
          <w:rFonts w:ascii="Tw Cen MT" w:eastAsia="Gill Sans MT" w:hAnsi="Tw Cen MT"/>
          <w:sz w:val="22"/>
        </w:rPr>
        <w:t>1.5</w:t>
      </w:r>
      <w:r w:rsidRPr="00CE15D1">
        <w:rPr>
          <w:rFonts w:ascii="Tw Cen MT" w:eastAsia="Times New Roman" w:hAnsi="Tw Cen MT"/>
        </w:rPr>
        <w:tab/>
      </w:r>
      <w:r w:rsidRPr="00CE15D1">
        <w:rPr>
          <w:rFonts w:ascii="Tw Cen MT" w:eastAsia="Gill Sans MT" w:hAnsi="Tw Cen MT"/>
          <w:sz w:val="22"/>
        </w:rPr>
        <w:t xml:space="preserve">There is an important distinction between action required to ensure the welfare of children who need additional support and urgent action to safeguard children who have suffered or are likely to suffer significant harm. </w:t>
      </w:r>
      <w:r w:rsidRPr="00CE15D1">
        <w:rPr>
          <w:rFonts w:ascii="Tw Cen MT" w:eastAsia="Gill Sans MT" w:hAnsi="Tw Cen MT"/>
          <w:b/>
          <w:sz w:val="22"/>
        </w:rPr>
        <w:t>If a child is in immediate danger or is at risk of harm, a referral to the Local</w:t>
      </w:r>
      <w:r w:rsidRPr="00CE15D1">
        <w:rPr>
          <w:rFonts w:ascii="Tw Cen MT" w:eastAsia="Gill Sans MT" w:hAnsi="Tw Cen MT"/>
          <w:sz w:val="22"/>
        </w:rPr>
        <w:t xml:space="preserve"> </w:t>
      </w:r>
      <w:r w:rsidRPr="00CE15D1">
        <w:rPr>
          <w:rFonts w:ascii="Tw Cen MT" w:eastAsia="Gill Sans MT" w:hAnsi="Tw Cen MT"/>
          <w:b/>
          <w:sz w:val="22"/>
        </w:rPr>
        <w:t>Safeguarding Partners and / or the police should be made immediately</w:t>
      </w:r>
      <w:r w:rsidRPr="00CE15D1">
        <w:rPr>
          <w:rFonts w:ascii="Tw Cen MT" w:eastAsia="Gill Sans MT" w:hAnsi="Tw Cen MT"/>
          <w:sz w:val="22"/>
        </w:rPr>
        <w:t>. Anyone can make a</w:t>
      </w:r>
      <w:r w:rsidRPr="00CE15D1">
        <w:rPr>
          <w:rFonts w:ascii="Tw Cen MT" w:eastAsia="Gill Sans MT" w:hAnsi="Tw Cen MT"/>
          <w:b/>
          <w:sz w:val="22"/>
        </w:rPr>
        <w:t xml:space="preserve"> </w:t>
      </w:r>
      <w:r w:rsidRPr="00CE15D1">
        <w:rPr>
          <w:rFonts w:ascii="Tw Cen MT" w:eastAsia="Gill Sans MT" w:hAnsi="Tw Cen MT"/>
          <w:sz w:val="22"/>
        </w:rPr>
        <w:t>referral although the Designated Safeguarding Lead should be informed as soon as possible that a referral has been made.</w:t>
      </w:r>
    </w:p>
    <w:p w14:paraId="6D7DD58E" w14:textId="77777777" w:rsidR="00E026BB" w:rsidRPr="00CE15D1" w:rsidRDefault="00E026BB">
      <w:pPr>
        <w:spacing w:line="244" w:lineRule="exact"/>
        <w:rPr>
          <w:rFonts w:ascii="Tw Cen MT" w:eastAsia="Times New Roman" w:hAnsi="Tw Cen MT"/>
        </w:rPr>
      </w:pPr>
    </w:p>
    <w:p w14:paraId="0F76A3D9" w14:textId="77777777" w:rsidR="00E026BB" w:rsidRPr="00CE15D1" w:rsidRDefault="00E026BB">
      <w:pPr>
        <w:spacing w:line="256" w:lineRule="exact"/>
        <w:rPr>
          <w:rFonts w:ascii="Tw Cen MT" w:eastAsia="Times New Roman" w:hAnsi="Tw Cen MT"/>
        </w:rPr>
      </w:pPr>
    </w:p>
    <w:p w14:paraId="557867AA" w14:textId="77777777" w:rsidR="00E026BB" w:rsidRPr="00CE15D1" w:rsidRDefault="00E026BB">
      <w:pPr>
        <w:tabs>
          <w:tab w:val="left" w:pos="540"/>
        </w:tabs>
        <w:spacing w:line="0" w:lineRule="atLeast"/>
        <w:rPr>
          <w:rFonts w:ascii="Tw Cen MT" w:eastAsia="Arial" w:hAnsi="Tw Cen MT"/>
          <w:b/>
          <w:color w:val="0070C0"/>
          <w:sz w:val="35"/>
        </w:rPr>
      </w:pPr>
      <w:r w:rsidRPr="00CE15D1">
        <w:rPr>
          <w:rFonts w:ascii="Tw Cen MT" w:eastAsia="Arial" w:hAnsi="Tw Cen MT"/>
          <w:b/>
          <w:color w:val="0070C0"/>
          <w:sz w:val="36"/>
        </w:rPr>
        <w:t>2.</w:t>
      </w:r>
      <w:r w:rsidRPr="00CE15D1">
        <w:rPr>
          <w:rFonts w:ascii="Tw Cen MT" w:eastAsia="Times New Roman" w:hAnsi="Tw Cen MT"/>
        </w:rPr>
        <w:tab/>
      </w:r>
      <w:r w:rsidRPr="00CE15D1">
        <w:rPr>
          <w:rFonts w:ascii="Tw Cen MT" w:eastAsia="Arial" w:hAnsi="Tw Cen MT"/>
          <w:b/>
          <w:color w:val="0070C0"/>
          <w:sz w:val="35"/>
        </w:rPr>
        <w:t>Policy Aims</w:t>
      </w:r>
    </w:p>
    <w:p w14:paraId="072DC891" w14:textId="77777777" w:rsidR="00E026BB" w:rsidRPr="00CE15D1" w:rsidRDefault="00E026BB">
      <w:pPr>
        <w:spacing w:line="239" w:lineRule="exact"/>
        <w:rPr>
          <w:rFonts w:ascii="Tw Cen MT" w:eastAsia="Times New Roman" w:hAnsi="Tw Cen MT"/>
        </w:rPr>
      </w:pPr>
    </w:p>
    <w:p w14:paraId="0274140F" w14:textId="77777777" w:rsidR="00E026BB" w:rsidRPr="00CE15D1" w:rsidRDefault="00E026BB">
      <w:pPr>
        <w:tabs>
          <w:tab w:val="left" w:pos="540"/>
        </w:tabs>
        <w:spacing w:line="0" w:lineRule="atLeast"/>
        <w:ind w:left="560" w:hanging="565"/>
        <w:jc w:val="both"/>
        <w:rPr>
          <w:rFonts w:ascii="Tw Cen MT" w:eastAsia="Gill Sans MT" w:hAnsi="Tw Cen MT"/>
          <w:sz w:val="22"/>
        </w:rPr>
      </w:pPr>
      <w:r w:rsidRPr="00CE15D1">
        <w:rPr>
          <w:rFonts w:ascii="Tw Cen MT" w:eastAsia="Gill Sans MT" w:hAnsi="Tw Cen MT"/>
          <w:sz w:val="22"/>
        </w:rPr>
        <w:t>2.1</w:t>
      </w:r>
      <w:r w:rsidRPr="00CE15D1">
        <w:rPr>
          <w:rFonts w:ascii="Tw Cen MT" w:eastAsia="Times New Roman" w:hAnsi="Tw Cen MT"/>
        </w:rPr>
        <w:tab/>
      </w:r>
      <w:r w:rsidRPr="00CE15D1">
        <w:rPr>
          <w:rFonts w:ascii="Tw Cen MT" w:eastAsia="Gill Sans MT" w:hAnsi="Tw Cen MT"/>
          <w:sz w:val="22"/>
        </w:rPr>
        <w:t xml:space="preserve">This policy is designed to ensure the welfare of pupils at </w:t>
      </w:r>
      <w:r w:rsidR="004A3489" w:rsidRPr="00CE15D1">
        <w:rPr>
          <w:rFonts w:ascii="Tw Cen MT" w:eastAsia="Gill Sans MT" w:hAnsi="Tw Cen MT"/>
          <w:sz w:val="22"/>
        </w:rPr>
        <w:t xml:space="preserve">Saint Ronan’s School </w:t>
      </w:r>
      <w:r w:rsidRPr="00CE15D1">
        <w:rPr>
          <w:rFonts w:ascii="Tw Cen MT" w:eastAsia="Gill Sans MT" w:hAnsi="Tw Cen MT"/>
          <w:sz w:val="22"/>
        </w:rPr>
        <w:t xml:space="preserve">and on authorised activities away from </w:t>
      </w:r>
      <w:r w:rsidR="00B8427F">
        <w:rPr>
          <w:rFonts w:ascii="Tw Cen MT" w:eastAsia="Gill Sans MT" w:hAnsi="Tw Cen MT"/>
          <w:sz w:val="22"/>
        </w:rPr>
        <w:t>S</w:t>
      </w:r>
      <w:r w:rsidRPr="00CE15D1">
        <w:rPr>
          <w:rFonts w:ascii="Tw Cen MT" w:eastAsia="Gill Sans MT" w:hAnsi="Tw Cen MT"/>
          <w:sz w:val="22"/>
        </w:rPr>
        <w:t xml:space="preserve">chool, such as </w:t>
      </w:r>
      <w:r w:rsidR="00B8427F">
        <w:rPr>
          <w:rFonts w:ascii="Tw Cen MT" w:eastAsia="Gill Sans MT" w:hAnsi="Tw Cen MT"/>
          <w:sz w:val="22"/>
        </w:rPr>
        <w:t>S</w:t>
      </w:r>
      <w:r w:rsidRPr="00CE15D1">
        <w:rPr>
          <w:rFonts w:ascii="Tw Cen MT" w:eastAsia="Gill Sans MT" w:hAnsi="Tw Cen MT"/>
          <w:sz w:val="22"/>
        </w:rPr>
        <w:t>chool trips and expeditions. The policy is reviewed and updated annually or when required by legislative change.</w:t>
      </w:r>
    </w:p>
    <w:p w14:paraId="3A322B76" w14:textId="77777777" w:rsidR="00E026BB" w:rsidRPr="00CE15D1" w:rsidRDefault="00E026BB">
      <w:pPr>
        <w:spacing w:line="257" w:lineRule="exact"/>
        <w:rPr>
          <w:rFonts w:ascii="Tw Cen MT" w:eastAsia="Times New Roman" w:hAnsi="Tw Cen MT"/>
        </w:rPr>
      </w:pPr>
    </w:p>
    <w:p w14:paraId="31BA278F" w14:textId="77777777" w:rsidR="00E026BB" w:rsidRPr="00CE15D1" w:rsidRDefault="00E026BB">
      <w:pPr>
        <w:tabs>
          <w:tab w:val="left" w:pos="540"/>
        </w:tabs>
        <w:spacing w:line="239" w:lineRule="auto"/>
        <w:ind w:left="560" w:hanging="565"/>
        <w:jc w:val="both"/>
        <w:rPr>
          <w:rFonts w:ascii="Tw Cen MT" w:eastAsia="Gill Sans MT" w:hAnsi="Tw Cen MT"/>
          <w:sz w:val="22"/>
        </w:rPr>
      </w:pPr>
      <w:r w:rsidRPr="00CE15D1">
        <w:rPr>
          <w:rFonts w:ascii="Tw Cen MT" w:eastAsia="Gill Sans MT" w:hAnsi="Tw Cen MT"/>
          <w:sz w:val="22"/>
        </w:rPr>
        <w:t>2.2</w:t>
      </w:r>
      <w:r w:rsidRPr="00CE15D1">
        <w:rPr>
          <w:rFonts w:ascii="Tw Cen MT" w:eastAsia="Times New Roman" w:hAnsi="Tw Cen MT"/>
        </w:rPr>
        <w:tab/>
      </w:r>
      <w:r w:rsidRPr="00CE15D1">
        <w:rPr>
          <w:rFonts w:ascii="Tw Cen MT" w:eastAsia="Gill Sans MT" w:hAnsi="Tw Cen MT"/>
          <w:sz w:val="22"/>
        </w:rPr>
        <w:t>We operate our processes with the best interests of the pupil at their heart. We are proud to operate a culture of safety, equality and protection. Where there is a safeguarding concern, we will try to ensure that the pupil's wishes and feelings are taken into account when determining what action to take and what services to provide. We manage this by encouraging pupils to be open and frank about their concerns, and providing support from the</w:t>
      </w:r>
      <w:r w:rsidR="004A3489" w:rsidRPr="00CE15D1">
        <w:rPr>
          <w:rFonts w:ascii="Tw Cen MT" w:eastAsia="Gill Sans MT" w:hAnsi="Tw Cen MT"/>
          <w:sz w:val="22"/>
        </w:rPr>
        <w:t xml:space="preserve"> pastoral</w:t>
      </w:r>
      <w:r w:rsidRPr="00CE15D1">
        <w:rPr>
          <w:rFonts w:ascii="Tw Cen MT" w:eastAsia="Gill Sans MT" w:hAnsi="Tw Cen MT"/>
          <w:sz w:val="22"/>
        </w:rPr>
        <w:t xml:space="preserve"> team or other responsible adults in all child protection matters.</w:t>
      </w:r>
    </w:p>
    <w:p w14:paraId="4D8C73B0" w14:textId="77777777" w:rsidR="00E026BB" w:rsidRPr="00CE15D1" w:rsidRDefault="00E026BB">
      <w:pPr>
        <w:spacing w:line="317" w:lineRule="exact"/>
        <w:rPr>
          <w:rFonts w:ascii="Tw Cen MT" w:eastAsia="Times New Roman" w:hAnsi="Tw Cen MT"/>
        </w:rPr>
      </w:pPr>
    </w:p>
    <w:p w14:paraId="203EFF81" w14:textId="77777777" w:rsidR="00E026BB" w:rsidRPr="00CE15D1" w:rsidRDefault="00E026BB">
      <w:pPr>
        <w:spacing w:line="0" w:lineRule="atLeast"/>
        <w:jc w:val="center"/>
        <w:rPr>
          <w:rFonts w:ascii="Tw Cen MT" w:hAnsi="Tw Cen MT"/>
          <w:sz w:val="22"/>
        </w:rPr>
        <w:sectPr w:rsidR="00E026BB" w:rsidRPr="00CE15D1">
          <w:pgSz w:w="11920" w:h="16841"/>
          <w:pgMar w:top="673" w:right="851" w:bottom="0" w:left="1340" w:header="0" w:footer="0" w:gutter="0"/>
          <w:cols w:space="0" w:equalWidth="0">
            <w:col w:w="9720"/>
          </w:cols>
          <w:docGrid w:linePitch="360"/>
        </w:sectPr>
      </w:pPr>
    </w:p>
    <w:p w14:paraId="2BDCC62A" w14:textId="77777777" w:rsidR="00E026BB" w:rsidRPr="00CE15D1" w:rsidRDefault="00E026BB">
      <w:pPr>
        <w:spacing w:line="0" w:lineRule="atLeast"/>
        <w:rPr>
          <w:rFonts w:ascii="Tw Cen MT" w:eastAsia="Gill Sans MT" w:hAnsi="Tw Cen MT"/>
          <w:b/>
          <w:sz w:val="28"/>
        </w:rPr>
      </w:pPr>
      <w:bookmarkStart w:id="2" w:name="page4"/>
      <w:bookmarkEnd w:id="2"/>
      <w:r w:rsidRPr="00CE15D1">
        <w:rPr>
          <w:rFonts w:ascii="Tw Cen MT" w:eastAsia="Gill Sans MT" w:hAnsi="Tw Cen MT"/>
          <w:b/>
          <w:sz w:val="28"/>
        </w:rPr>
        <w:lastRenderedPageBreak/>
        <w:t>Definition of Safeguarding</w:t>
      </w:r>
    </w:p>
    <w:p w14:paraId="4FAB0BFA" w14:textId="77777777" w:rsidR="00E026BB" w:rsidRPr="00CE15D1" w:rsidRDefault="00E026BB">
      <w:pPr>
        <w:spacing w:line="331" w:lineRule="exact"/>
        <w:rPr>
          <w:rFonts w:ascii="Tw Cen MT" w:eastAsia="Times New Roman" w:hAnsi="Tw Cen MT"/>
        </w:rPr>
      </w:pPr>
    </w:p>
    <w:p w14:paraId="6FF7640A"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2.3</w:t>
      </w:r>
      <w:r w:rsidRPr="00CE15D1">
        <w:rPr>
          <w:rFonts w:ascii="Tw Cen MT" w:eastAsia="Times New Roman" w:hAnsi="Tw Cen MT"/>
        </w:rPr>
        <w:tab/>
      </w:r>
      <w:r w:rsidRPr="00CE15D1">
        <w:rPr>
          <w:rFonts w:ascii="Tw Cen MT" w:eastAsia="Gill Sans MT" w:hAnsi="Tw Cen MT"/>
          <w:sz w:val="22"/>
        </w:rPr>
        <w:t xml:space="preserve">Safeguarding and promoting the welfare of children is defined in the Department for Education’s </w:t>
      </w:r>
      <w:r w:rsidRPr="00CE15D1">
        <w:rPr>
          <w:rFonts w:ascii="Tw Cen MT" w:eastAsia="Gill Sans MT" w:hAnsi="Tw Cen MT"/>
          <w:i/>
          <w:sz w:val="22"/>
        </w:rPr>
        <w:t xml:space="preserve">Keeping Children Safe in Education </w:t>
      </w:r>
      <w:r w:rsidRPr="00CE15D1">
        <w:rPr>
          <w:rFonts w:ascii="Tw Cen MT" w:eastAsia="Gill Sans MT" w:hAnsi="Tw Cen MT"/>
          <w:sz w:val="22"/>
        </w:rPr>
        <w:t>(September 2020) as protecting children from maltreatment;</w:t>
      </w:r>
      <w:r w:rsidRPr="00CE15D1">
        <w:rPr>
          <w:rFonts w:ascii="Tw Cen MT" w:eastAsia="Gill Sans MT" w:hAnsi="Tw Cen MT"/>
          <w:i/>
          <w:sz w:val="22"/>
        </w:rPr>
        <w:t xml:space="preserve"> </w:t>
      </w:r>
      <w:r w:rsidRPr="00CE15D1">
        <w:rPr>
          <w:rFonts w:ascii="Tw Cen MT" w:eastAsia="Gill Sans MT" w:hAnsi="Tw Cen MT"/>
          <w:sz w:val="22"/>
        </w:rPr>
        <w:t>preventing impairment of children’s mental and physical health or development; ensuring that children grow up in circumstances consistent with the provision of safe and effective care; and taking action to enable all children to have the best outcomes.</w:t>
      </w:r>
    </w:p>
    <w:p w14:paraId="00C5B4E5" w14:textId="77777777" w:rsidR="00E026BB" w:rsidRPr="00CE15D1" w:rsidRDefault="00E026BB">
      <w:pPr>
        <w:spacing w:line="256" w:lineRule="exact"/>
        <w:rPr>
          <w:rFonts w:ascii="Tw Cen MT" w:eastAsia="Times New Roman" w:hAnsi="Tw Cen MT"/>
        </w:rPr>
      </w:pPr>
    </w:p>
    <w:p w14:paraId="3BB95FFA"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2.4</w:t>
      </w:r>
      <w:r w:rsidRPr="00CE15D1">
        <w:rPr>
          <w:rFonts w:ascii="Tw Cen MT" w:eastAsia="Times New Roman" w:hAnsi="Tw Cen MT"/>
        </w:rPr>
        <w:tab/>
      </w:r>
      <w:r w:rsidRPr="00CE15D1">
        <w:rPr>
          <w:rFonts w:ascii="Tw Cen MT" w:eastAsia="Gill Sans MT" w:hAnsi="Tw Cen MT"/>
          <w:sz w:val="22"/>
        </w:rPr>
        <w:t>Every pupil should feel safe and protected from any form of abuse which, in this policy, means any kind of physical abuse, emotional abuse, sexual abuse or neglect (see point 4.2 below). All children without exception have the right to protection from abuse regardless of gender, ethnicity, disability, sexuality, or beliefs. No child or group of children should be treated any less favourably than others in being able to access services which meet their particular needs.</w:t>
      </w:r>
    </w:p>
    <w:p w14:paraId="51A3C8CC" w14:textId="77777777" w:rsidR="00E026BB" w:rsidRPr="00CE15D1" w:rsidRDefault="00E026BB">
      <w:pPr>
        <w:spacing w:line="261" w:lineRule="exact"/>
        <w:rPr>
          <w:rFonts w:ascii="Tw Cen MT" w:eastAsia="Times New Roman" w:hAnsi="Tw Cen MT"/>
        </w:rPr>
      </w:pPr>
    </w:p>
    <w:p w14:paraId="135B0A49"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2.5</w:t>
      </w:r>
      <w:r w:rsidRPr="00CE15D1">
        <w:rPr>
          <w:rFonts w:ascii="Tw Cen MT" w:eastAsia="Times New Roman" w:hAnsi="Tw Cen MT"/>
        </w:rPr>
        <w:tab/>
      </w:r>
      <w:r w:rsidRPr="00CE15D1">
        <w:rPr>
          <w:rFonts w:ascii="Tw Cen MT" w:eastAsia="Gill Sans MT" w:hAnsi="Tw Cen MT"/>
          <w:sz w:val="22"/>
        </w:rPr>
        <w:t xml:space="preserve">Through PHSE topics, tutorials, discussions in Houses, </w:t>
      </w:r>
      <w:r w:rsidR="00E024D2" w:rsidRPr="00CE15D1">
        <w:rPr>
          <w:rFonts w:ascii="Tw Cen MT" w:eastAsia="Gill Sans MT" w:hAnsi="Tw Cen MT"/>
          <w:sz w:val="22"/>
        </w:rPr>
        <w:t xml:space="preserve">Circle Time, the Curriculum and activities inside and outside of School, </w:t>
      </w:r>
      <w:r w:rsidRPr="00CE15D1">
        <w:rPr>
          <w:rFonts w:ascii="Tw Cen MT" w:eastAsia="Gill Sans MT" w:hAnsi="Tw Cen MT"/>
          <w:sz w:val="22"/>
        </w:rPr>
        <w:t xml:space="preserve">pupils are encouraged to gain an understanding of what constitutes acceptable or unacceptable behaviour on the part of adults or other pupils. We support them in developing their own self-confidence and assertiveness, including awareness of the age of consent and abuse of trust. They are informed about this policy and of the various sources of help available at </w:t>
      </w:r>
      <w:r w:rsidR="00B8427F">
        <w:rPr>
          <w:rFonts w:ascii="Tw Cen MT" w:eastAsia="Gill Sans MT" w:hAnsi="Tw Cen MT"/>
          <w:sz w:val="22"/>
        </w:rPr>
        <w:t>S</w:t>
      </w:r>
      <w:r w:rsidRPr="00CE15D1">
        <w:rPr>
          <w:rFonts w:ascii="Tw Cen MT" w:eastAsia="Gill Sans MT" w:hAnsi="Tw Cen MT"/>
          <w:sz w:val="22"/>
        </w:rPr>
        <w:t>chool – including the</w:t>
      </w:r>
      <w:r w:rsidR="00E024D2" w:rsidRPr="00CE15D1">
        <w:rPr>
          <w:rFonts w:ascii="Tw Cen MT" w:eastAsia="Gill Sans MT" w:hAnsi="Tw Cen MT"/>
          <w:sz w:val="22"/>
        </w:rPr>
        <w:t xml:space="preserve"> Pastoral Team, The Headmaster and Mrs TV, The School Matron,</w:t>
      </w:r>
      <w:r w:rsidRPr="00CE15D1">
        <w:rPr>
          <w:rFonts w:ascii="Tw Cen MT" w:eastAsia="Gill Sans MT" w:hAnsi="Tw Cen MT"/>
          <w:sz w:val="22"/>
        </w:rPr>
        <w:t xml:space="preserve"> the </w:t>
      </w:r>
      <w:r w:rsidR="00E024D2" w:rsidRPr="00CE15D1">
        <w:rPr>
          <w:rFonts w:ascii="Tw Cen MT" w:eastAsia="Gill Sans MT" w:hAnsi="Tw Cen MT"/>
          <w:sz w:val="22"/>
        </w:rPr>
        <w:t xml:space="preserve">visiting </w:t>
      </w:r>
      <w:r w:rsidRPr="00CE15D1">
        <w:rPr>
          <w:rFonts w:ascii="Tw Cen MT" w:eastAsia="Gill Sans MT" w:hAnsi="Tw Cen MT"/>
          <w:sz w:val="22"/>
        </w:rPr>
        <w:t xml:space="preserve">Chaplain, the </w:t>
      </w:r>
      <w:r w:rsidR="00E024D2" w:rsidRPr="00CE15D1">
        <w:rPr>
          <w:rFonts w:ascii="Tw Cen MT" w:eastAsia="Gill Sans MT" w:hAnsi="Tw Cen MT"/>
          <w:sz w:val="22"/>
        </w:rPr>
        <w:t>School</w:t>
      </w:r>
      <w:r w:rsidRPr="00CE15D1">
        <w:rPr>
          <w:rFonts w:ascii="Tw Cen MT" w:eastAsia="Gill Sans MT" w:hAnsi="Tw Cen MT"/>
          <w:sz w:val="22"/>
        </w:rPr>
        <w:t xml:space="preserve">’s Independent Listener, House Masters, Tutors and </w:t>
      </w:r>
      <w:r w:rsidR="00E024D2" w:rsidRPr="00CE15D1">
        <w:rPr>
          <w:rFonts w:ascii="Tw Cen MT" w:eastAsia="Gill Sans MT" w:hAnsi="Tw Cen MT"/>
          <w:sz w:val="22"/>
        </w:rPr>
        <w:t>Teachers</w:t>
      </w:r>
      <w:r w:rsidRPr="00CE15D1">
        <w:rPr>
          <w:rFonts w:ascii="Tw Cen MT" w:eastAsia="Gill Sans MT" w:hAnsi="Tw Cen MT"/>
          <w:sz w:val="22"/>
        </w:rPr>
        <w:t xml:space="preserve">. Pupils are also made aware of external sources of support, including Childline and the NSPCC. </w:t>
      </w:r>
    </w:p>
    <w:p w14:paraId="26A653A2" w14:textId="77777777" w:rsidR="00E026BB" w:rsidRPr="00CE15D1" w:rsidRDefault="00E026BB">
      <w:pPr>
        <w:spacing w:line="318" w:lineRule="exact"/>
        <w:rPr>
          <w:rFonts w:ascii="Tw Cen MT" w:eastAsia="Times New Roman" w:hAnsi="Tw Cen MT"/>
        </w:rPr>
      </w:pPr>
    </w:p>
    <w:p w14:paraId="55E341C5" w14:textId="77777777" w:rsidR="00E026BB" w:rsidRPr="00CE15D1" w:rsidRDefault="00E026BB">
      <w:pPr>
        <w:spacing w:line="0" w:lineRule="atLeast"/>
        <w:rPr>
          <w:rFonts w:ascii="Tw Cen MT" w:eastAsia="Gill Sans MT" w:hAnsi="Tw Cen MT"/>
          <w:b/>
          <w:sz w:val="28"/>
        </w:rPr>
      </w:pPr>
      <w:r w:rsidRPr="00CE15D1">
        <w:rPr>
          <w:rFonts w:ascii="Tw Cen MT" w:eastAsia="Gill Sans MT" w:hAnsi="Tw Cen MT"/>
          <w:b/>
          <w:sz w:val="28"/>
        </w:rPr>
        <w:t>Legislation and Guidance underpinning this policy</w:t>
      </w:r>
    </w:p>
    <w:p w14:paraId="0A5F0D31" w14:textId="77777777" w:rsidR="00E026BB" w:rsidRPr="00CE15D1" w:rsidRDefault="00E026BB">
      <w:pPr>
        <w:spacing w:line="331" w:lineRule="exact"/>
        <w:rPr>
          <w:rFonts w:ascii="Tw Cen MT" w:eastAsia="Times New Roman" w:hAnsi="Tw Cen MT"/>
        </w:rPr>
      </w:pPr>
    </w:p>
    <w:p w14:paraId="7B89D67B"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2.6</w:t>
      </w:r>
      <w:r w:rsidRPr="00CE15D1">
        <w:rPr>
          <w:rFonts w:ascii="Tw Cen MT" w:eastAsia="Times New Roman" w:hAnsi="Tw Cen MT"/>
        </w:rPr>
        <w:tab/>
      </w:r>
      <w:r w:rsidRPr="00CE15D1">
        <w:rPr>
          <w:rFonts w:ascii="Tw Cen MT" w:eastAsia="Gill Sans MT" w:hAnsi="Tw Cen MT"/>
          <w:sz w:val="22"/>
        </w:rPr>
        <w:t>As with all other schools in the UK, we work within a legislative framework that seeks to safeguard and promote the welfare of all children. Our safeguarding policy has been developed in accordance with the principles established in the following:</w:t>
      </w:r>
    </w:p>
    <w:p w14:paraId="71F62A09" w14:textId="77777777" w:rsidR="00E026BB" w:rsidRPr="00CE15D1" w:rsidRDefault="00E026BB">
      <w:pPr>
        <w:spacing w:line="257" w:lineRule="exact"/>
        <w:rPr>
          <w:rFonts w:ascii="Tw Cen MT" w:eastAsia="Times New Roman" w:hAnsi="Tw Cen MT"/>
        </w:rPr>
      </w:pPr>
    </w:p>
    <w:p w14:paraId="0BB79721" w14:textId="77777777" w:rsidR="00C52380" w:rsidRPr="00404A9E" w:rsidRDefault="00E026BB" w:rsidP="00404A9E">
      <w:pPr>
        <w:numPr>
          <w:ilvl w:val="1"/>
          <w:numId w:val="14"/>
        </w:numPr>
        <w:spacing w:line="282" w:lineRule="auto"/>
        <w:ind w:right="5476"/>
        <w:rPr>
          <w:rFonts w:ascii="Tw Cen MT" w:eastAsia="Gill Sans MT" w:hAnsi="Tw Cen MT"/>
        </w:rPr>
      </w:pPr>
      <w:r w:rsidRPr="00404A9E">
        <w:rPr>
          <w:rFonts w:ascii="Tw Cen MT" w:eastAsia="Gill Sans MT" w:hAnsi="Tw Cen MT"/>
        </w:rPr>
        <w:t>The Children Acts 1989 and</w:t>
      </w:r>
      <w:r w:rsidR="008B0958" w:rsidRPr="00404A9E">
        <w:rPr>
          <w:rFonts w:ascii="Tw Cen MT" w:eastAsia="Gill Sans MT" w:hAnsi="Tw Cen MT"/>
        </w:rPr>
        <w:t xml:space="preserve"> </w:t>
      </w:r>
      <w:r w:rsidRPr="00404A9E">
        <w:rPr>
          <w:rFonts w:ascii="Tw Cen MT" w:eastAsia="Gill Sans MT" w:hAnsi="Tw Cen MT"/>
        </w:rPr>
        <w:t xml:space="preserve">2004 </w:t>
      </w:r>
    </w:p>
    <w:p w14:paraId="1D2D8A35" w14:textId="77777777" w:rsidR="00E026BB" w:rsidRPr="00404A9E" w:rsidRDefault="00E026BB" w:rsidP="00D60557">
      <w:pPr>
        <w:numPr>
          <w:ilvl w:val="1"/>
          <w:numId w:val="14"/>
        </w:numPr>
        <w:spacing w:line="282" w:lineRule="auto"/>
        <w:ind w:right="5620"/>
        <w:rPr>
          <w:rFonts w:ascii="Tw Cen MT" w:eastAsia="Gill Sans MT" w:hAnsi="Tw Cen MT"/>
        </w:rPr>
      </w:pPr>
      <w:r w:rsidRPr="00404A9E">
        <w:rPr>
          <w:rFonts w:ascii="Tw Cen MT" w:eastAsia="Gill Sans MT" w:hAnsi="Tw Cen MT"/>
        </w:rPr>
        <w:t>The Education Act 2002</w:t>
      </w:r>
    </w:p>
    <w:p w14:paraId="771BD616" w14:textId="77777777" w:rsidR="00E026BB" w:rsidRPr="00CE15D1" w:rsidRDefault="00E026BB" w:rsidP="00D60557">
      <w:pPr>
        <w:numPr>
          <w:ilvl w:val="1"/>
          <w:numId w:val="14"/>
        </w:numPr>
        <w:spacing w:line="0" w:lineRule="atLeast"/>
        <w:rPr>
          <w:rFonts w:ascii="Tw Cen MT" w:eastAsia="Gill Sans MT" w:hAnsi="Tw Cen MT"/>
        </w:rPr>
      </w:pPr>
      <w:r w:rsidRPr="00CE15D1">
        <w:rPr>
          <w:rFonts w:ascii="Tw Cen MT" w:eastAsia="Gill Sans MT" w:hAnsi="Tw Cen MT"/>
        </w:rPr>
        <w:t>Independent School Standards Regulations 2014 (ISSRs) – statutory regulations</w:t>
      </w:r>
    </w:p>
    <w:p w14:paraId="01F10B19" w14:textId="77777777" w:rsidR="00E026BB" w:rsidRPr="00CE15D1" w:rsidRDefault="00E026BB">
      <w:pPr>
        <w:spacing w:line="42" w:lineRule="exact"/>
        <w:rPr>
          <w:rFonts w:ascii="Tw Cen MT" w:eastAsia="Times New Roman" w:hAnsi="Tw Cen MT"/>
        </w:rPr>
      </w:pPr>
    </w:p>
    <w:p w14:paraId="1743705D" w14:textId="77777777" w:rsidR="00E026BB" w:rsidRPr="00CE15D1" w:rsidRDefault="00E026BB" w:rsidP="00D60557">
      <w:pPr>
        <w:numPr>
          <w:ilvl w:val="1"/>
          <w:numId w:val="14"/>
        </w:numPr>
        <w:spacing w:line="281" w:lineRule="auto"/>
        <w:jc w:val="both"/>
        <w:rPr>
          <w:rFonts w:ascii="Tw Cen MT" w:eastAsia="Gill Sans MT" w:hAnsi="Tw Cen MT"/>
        </w:rPr>
      </w:pPr>
      <w:r w:rsidRPr="00CE15D1">
        <w:rPr>
          <w:rFonts w:ascii="Tw Cen MT" w:eastAsia="Gill Sans MT" w:hAnsi="Tw Cen MT"/>
        </w:rPr>
        <w:t>The National Minimum Standards for Boarding Schools (April 2015) (NMS) – statutory guidance</w:t>
      </w:r>
      <w:r w:rsidR="005D2A17">
        <w:rPr>
          <w:rFonts w:ascii="Tw Cen MT" w:eastAsia="Gill Sans MT" w:hAnsi="Tw Cen MT"/>
        </w:rPr>
        <w:t xml:space="preserve"> </w:t>
      </w:r>
      <w:r w:rsidR="005D2A17" w:rsidRPr="00CE15D1">
        <w:rPr>
          <w:rFonts w:ascii="Tw Cen MT" w:eastAsia="Gill Sans MT" w:hAnsi="Tw Cen MT"/>
        </w:rPr>
        <w:t>–</w:t>
      </w:r>
      <w:r w:rsidR="005D2A17">
        <w:rPr>
          <w:rFonts w:ascii="Tw Cen MT" w:eastAsia="Gill Sans MT" w:hAnsi="Tw Cen MT"/>
        </w:rPr>
        <w:t xml:space="preserve"> </w:t>
      </w:r>
    </w:p>
    <w:p w14:paraId="113A4EB2" w14:textId="77777777" w:rsidR="00E026BB" w:rsidRPr="00CE15D1" w:rsidRDefault="00E026BB" w:rsidP="00404A9E">
      <w:pPr>
        <w:spacing w:line="0" w:lineRule="atLeast"/>
        <w:ind w:left="720" w:firstLine="720"/>
        <w:rPr>
          <w:rFonts w:ascii="Tw Cen MT" w:eastAsia="Gill Sans MT" w:hAnsi="Tw Cen MT"/>
          <w:color w:val="0563C1"/>
          <w:u w:val="single"/>
        </w:rPr>
      </w:pPr>
      <w:hyperlink r:id="rId15" w:history="1">
        <w:r w:rsidRPr="00CE15D1">
          <w:rPr>
            <w:rFonts w:ascii="Tw Cen MT" w:eastAsia="Gill Sans MT" w:hAnsi="Tw Cen MT"/>
            <w:color w:val="0563C1"/>
            <w:u w:val="single"/>
          </w:rPr>
          <w:t>link to document</w:t>
        </w:r>
      </w:hyperlink>
    </w:p>
    <w:p w14:paraId="04E9C1E8" w14:textId="77777777" w:rsidR="00E026BB" w:rsidRPr="00CE15D1" w:rsidRDefault="00E026BB">
      <w:pPr>
        <w:spacing w:line="23" w:lineRule="exact"/>
        <w:rPr>
          <w:rFonts w:ascii="Tw Cen MT" w:eastAsia="Gill Sans MT" w:hAnsi="Tw Cen MT"/>
        </w:rPr>
      </w:pPr>
    </w:p>
    <w:p w14:paraId="16C0A073" w14:textId="77777777" w:rsidR="00E026BB" w:rsidRPr="00CE15D1" w:rsidRDefault="00E026BB" w:rsidP="00D60557">
      <w:pPr>
        <w:numPr>
          <w:ilvl w:val="1"/>
          <w:numId w:val="14"/>
        </w:numPr>
        <w:spacing w:line="243" w:lineRule="auto"/>
        <w:rPr>
          <w:rFonts w:ascii="Tw Cen MT" w:eastAsia="Gill Sans MT" w:hAnsi="Tw Cen MT"/>
          <w:color w:val="0563C1"/>
          <w:u w:val="single"/>
        </w:rPr>
      </w:pPr>
      <w:r w:rsidRPr="00CE15D1">
        <w:rPr>
          <w:rFonts w:ascii="Tw Cen MT" w:eastAsia="Gill Sans MT" w:hAnsi="Tw Cen MT"/>
        </w:rPr>
        <w:t xml:space="preserve">The Use of Social Media for Online Radicalisation (July 2015) – non-statutory guidance </w:t>
      </w:r>
      <w:r w:rsidR="005D2A17" w:rsidRPr="00CE15D1">
        <w:rPr>
          <w:rFonts w:ascii="Tw Cen MT" w:eastAsia="Gill Sans MT" w:hAnsi="Tw Cen MT"/>
        </w:rPr>
        <w:t>–</w:t>
      </w:r>
      <w:r w:rsidRPr="00CE15D1">
        <w:rPr>
          <w:rFonts w:ascii="Tw Cen MT" w:eastAsia="Gill Sans MT" w:hAnsi="Tw Cen MT"/>
        </w:rPr>
        <w:t xml:space="preserve"> </w:t>
      </w:r>
      <w:hyperlink r:id="rId16" w:history="1">
        <w:r w:rsidRPr="00CE15D1">
          <w:rPr>
            <w:rFonts w:ascii="Tw Cen MT" w:eastAsia="Gill Sans MT" w:hAnsi="Tw Cen MT"/>
            <w:color w:val="0563C1"/>
            <w:u w:val="single"/>
          </w:rPr>
          <w:t>link to</w:t>
        </w:r>
      </w:hyperlink>
      <w:r w:rsidRPr="00CE15D1">
        <w:rPr>
          <w:rFonts w:ascii="Tw Cen MT" w:eastAsia="Gill Sans MT" w:hAnsi="Tw Cen MT"/>
        </w:rPr>
        <w:t xml:space="preserve"> </w:t>
      </w:r>
      <w:hyperlink r:id="rId17" w:history="1">
        <w:r w:rsidRPr="00CE15D1">
          <w:rPr>
            <w:rFonts w:ascii="Tw Cen MT" w:eastAsia="Gill Sans MT" w:hAnsi="Tw Cen MT"/>
            <w:color w:val="0563C1"/>
            <w:u w:val="single"/>
          </w:rPr>
          <w:t>document</w:t>
        </w:r>
      </w:hyperlink>
    </w:p>
    <w:p w14:paraId="76D813F8" w14:textId="77777777" w:rsidR="00E026BB" w:rsidRPr="00CE15D1" w:rsidRDefault="00E026BB">
      <w:pPr>
        <w:spacing w:line="40" w:lineRule="exact"/>
        <w:rPr>
          <w:rFonts w:ascii="Tw Cen MT" w:eastAsia="Gill Sans MT" w:hAnsi="Tw Cen MT"/>
          <w:color w:val="0563C1"/>
          <w:u w:val="single"/>
        </w:rPr>
      </w:pPr>
    </w:p>
    <w:p w14:paraId="5A831A23" w14:textId="77777777" w:rsidR="00E026BB" w:rsidRPr="00CE15D1" w:rsidRDefault="00E026BB" w:rsidP="00D60557">
      <w:pPr>
        <w:numPr>
          <w:ilvl w:val="1"/>
          <w:numId w:val="14"/>
        </w:numPr>
        <w:spacing w:line="0" w:lineRule="atLeast"/>
        <w:rPr>
          <w:rFonts w:ascii="Tw Cen MT" w:eastAsia="Gill Sans MT" w:hAnsi="Tw Cen MT"/>
          <w:color w:val="0070C0"/>
          <w:u w:val="single"/>
        </w:rPr>
      </w:pPr>
      <w:r w:rsidRPr="00CE15D1">
        <w:rPr>
          <w:rFonts w:ascii="Tw Cen MT" w:eastAsia="Gill Sans MT" w:hAnsi="Tw Cen MT"/>
        </w:rPr>
        <w:t>What to do if you’re worried a child is being abused (March 2015)</w:t>
      </w:r>
      <w:r w:rsidR="005D2A17">
        <w:rPr>
          <w:rFonts w:ascii="Tw Cen MT" w:eastAsia="Gill Sans MT" w:hAnsi="Tw Cen MT"/>
        </w:rPr>
        <w:t xml:space="preserve"> </w:t>
      </w:r>
      <w:r w:rsidR="005D2A17" w:rsidRPr="00CE15D1">
        <w:rPr>
          <w:rFonts w:ascii="Tw Cen MT" w:eastAsia="Gill Sans MT" w:hAnsi="Tw Cen MT"/>
        </w:rPr>
        <w:t>–</w:t>
      </w:r>
      <w:r w:rsidRPr="00CE15D1">
        <w:rPr>
          <w:rFonts w:ascii="Tw Cen MT" w:eastAsia="Gill Sans MT" w:hAnsi="Tw Cen MT"/>
        </w:rPr>
        <w:t xml:space="preserve"> </w:t>
      </w:r>
      <w:hyperlink r:id="rId18" w:history="1">
        <w:r w:rsidRPr="00CE15D1">
          <w:rPr>
            <w:rFonts w:ascii="Tw Cen MT" w:eastAsia="Gill Sans MT" w:hAnsi="Tw Cen MT"/>
            <w:color w:val="0070C0"/>
            <w:u w:val="single"/>
          </w:rPr>
          <w:t>link to document</w:t>
        </w:r>
      </w:hyperlink>
    </w:p>
    <w:p w14:paraId="728E9318" w14:textId="77777777" w:rsidR="00E026BB" w:rsidRPr="00CE15D1" w:rsidRDefault="00E026BB">
      <w:pPr>
        <w:spacing w:line="44" w:lineRule="exact"/>
        <w:rPr>
          <w:rFonts w:ascii="Tw Cen MT" w:eastAsia="Gill Sans MT" w:hAnsi="Tw Cen MT"/>
        </w:rPr>
      </w:pPr>
    </w:p>
    <w:p w14:paraId="62ADEC83" w14:textId="77777777" w:rsidR="00E026BB" w:rsidRPr="00CE15D1" w:rsidRDefault="00E026BB" w:rsidP="00D60557">
      <w:pPr>
        <w:numPr>
          <w:ilvl w:val="1"/>
          <w:numId w:val="14"/>
        </w:numPr>
        <w:spacing w:line="0" w:lineRule="atLeast"/>
        <w:rPr>
          <w:rFonts w:ascii="Tw Cen MT" w:eastAsia="Gill Sans MT" w:hAnsi="Tw Cen MT"/>
          <w:color w:val="0563C1"/>
          <w:u w:val="single"/>
        </w:rPr>
      </w:pPr>
      <w:r w:rsidRPr="00CE15D1">
        <w:rPr>
          <w:rFonts w:ascii="Tw Cen MT" w:eastAsia="Gill Sans MT" w:hAnsi="Tw Cen MT"/>
        </w:rPr>
        <w:t xml:space="preserve">Children Missing Education (September 2016) – statutory guidance </w:t>
      </w:r>
      <w:r w:rsidR="00EF37D1" w:rsidRPr="00CE15D1">
        <w:rPr>
          <w:rFonts w:ascii="Tw Cen MT" w:eastAsia="Gill Sans MT" w:hAnsi="Tw Cen MT"/>
        </w:rPr>
        <w:t>–</w:t>
      </w:r>
      <w:r w:rsidRPr="00CE15D1">
        <w:rPr>
          <w:rFonts w:ascii="Tw Cen MT" w:eastAsia="Gill Sans MT" w:hAnsi="Tw Cen MT"/>
        </w:rPr>
        <w:t xml:space="preserve"> </w:t>
      </w:r>
      <w:hyperlink r:id="rId19" w:history="1">
        <w:r w:rsidRPr="00CE15D1">
          <w:rPr>
            <w:rFonts w:ascii="Tw Cen MT" w:eastAsia="Gill Sans MT" w:hAnsi="Tw Cen MT"/>
            <w:color w:val="0563C1"/>
            <w:u w:val="single"/>
          </w:rPr>
          <w:t>link to document</w:t>
        </w:r>
      </w:hyperlink>
    </w:p>
    <w:p w14:paraId="455753E7" w14:textId="77777777" w:rsidR="00E026BB" w:rsidRPr="00CE15D1" w:rsidRDefault="00E026BB">
      <w:pPr>
        <w:spacing w:line="43" w:lineRule="exact"/>
        <w:rPr>
          <w:rFonts w:ascii="Tw Cen MT" w:eastAsia="Gill Sans MT" w:hAnsi="Tw Cen MT"/>
        </w:rPr>
      </w:pPr>
    </w:p>
    <w:p w14:paraId="423A977D" w14:textId="77777777" w:rsidR="00E026BB" w:rsidRPr="00CE15D1" w:rsidRDefault="00E026BB" w:rsidP="00D60557">
      <w:pPr>
        <w:numPr>
          <w:ilvl w:val="1"/>
          <w:numId w:val="14"/>
        </w:numPr>
        <w:spacing w:line="0" w:lineRule="atLeast"/>
        <w:rPr>
          <w:rFonts w:ascii="Tw Cen MT" w:eastAsia="Gill Sans MT" w:hAnsi="Tw Cen MT"/>
          <w:color w:val="0563C1"/>
          <w:u w:val="single"/>
        </w:rPr>
      </w:pPr>
      <w:r w:rsidRPr="00CE15D1">
        <w:rPr>
          <w:rFonts w:ascii="Tw Cen MT" w:eastAsia="Gill Sans MT" w:hAnsi="Tw Cen MT"/>
        </w:rPr>
        <w:t xml:space="preserve">Teaching Online Safety in School (June 2019) – non-statutory guidance </w:t>
      </w:r>
      <w:r w:rsidR="00EF37D1" w:rsidRPr="00CE15D1">
        <w:rPr>
          <w:rFonts w:ascii="Tw Cen MT" w:eastAsia="Gill Sans MT" w:hAnsi="Tw Cen MT"/>
        </w:rPr>
        <w:t>–</w:t>
      </w:r>
      <w:r w:rsidRPr="00CE15D1">
        <w:rPr>
          <w:rFonts w:ascii="Tw Cen MT" w:eastAsia="Gill Sans MT" w:hAnsi="Tw Cen MT"/>
        </w:rPr>
        <w:t xml:space="preserve"> </w:t>
      </w:r>
      <w:hyperlink r:id="rId20" w:history="1">
        <w:r w:rsidRPr="00CE15D1">
          <w:rPr>
            <w:rFonts w:ascii="Tw Cen MT" w:eastAsia="Gill Sans MT" w:hAnsi="Tw Cen MT"/>
            <w:color w:val="0563C1"/>
            <w:u w:val="single"/>
          </w:rPr>
          <w:t>link to document</w:t>
        </w:r>
      </w:hyperlink>
    </w:p>
    <w:p w14:paraId="5CD276B1" w14:textId="77777777" w:rsidR="00E026BB" w:rsidRPr="00CE15D1" w:rsidRDefault="00E026BB">
      <w:pPr>
        <w:spacing w:line="42" w:lineRule="exact"/>
        <w:rPr>
          <w:rFonts w:ascii="Tw Cen MT" w:eastAsia="Gill Sans MT" w:hAnsi="Tw Cen MT"/>
        </w:rPr>
      </w:pPr>
    </w:p>
    <w:p w14:paraId="11204DCE" w14:textId="77777777" w:rsidR="00E026BB" w:rsidRPr="00CE15D1" w:rsidRDefault="00E026BB" w:rsidP="00D60557">
      <w:pPr>
        <w:numPr>
          <w:ilvl w:val="1"/>
          <w:numId w:val="14"/>
        </w:numPr>
        <w:spacing w:line="241" w:lineRule="auto"/>
        <w:rPr>
          <w:rFonts w:ascii="Tw Cen MT" w:eastAsia="Gill Sans MT" w:hAnsi="Tw Cen MT"/>
          <w:color w:val="0563C1"/>
          <w:u w:val="single"/>
        </w:rPr>
      </w:pPr>
      <w:r w:rsidRPr="00CE15D1">
        <w:rPr>
          <w:rFonts w:ascii="Tw Cen MT" w:eastAsia="Gill Sans MT" w:hAnsi="Tw Cen MT"/>
        </w:rPr>
        <w:t xml:space="preserve">Sexual Violence and Sexual Harassment between Children in Schools and College (December 2017) – </w:t>
      </w:r>
      <w:hyperlink r:id="rId21" w:history="1">
        <w:r w:rsidRPr="00CE15D1">
          <w:rPr>
            <w:rFonts w:ascii="Tw Cen MT" w:eastAsia="Gill Sans MT" w:hAnsi="Tw Cen MT"/>
            <w:color w:val="0563C1"/>
            <w:u w:val="single"/>
          </w:rPr>
          <w:t>link to document</w:t>
        </w:r>
      </w:hyperlink>
      <w:r w:rsidR="00EF37D1">
        <w:rPr>
          <w:rFonts w:ascii="Tw Cen MT" w:hAnsi="Tw Cen MT"/>
        </w:rPr>
        <w:t xml:space="preserve">  </w:t>
      </w:r>
    </w:p>
    <w:p w14:paraId="1F5581B9" w14:textId="77777777" w:rsidR="00E026BB" w:rsidRPr="00CE15D1" w:rsidRDefault="00E026BB">
      <w:pPr>
        <w:spacing w:line="42" w:lineRule="exact"/>
        <w:rPr>
          <w:rFonts w:ascii="Tw Cen MT" w:eastAsia="Gill Sans MT" w:hAnsi="Tw Cen MT"/>
        </w:rPr>
      </w:pPr>
    </w:p>
    <w:p w14:paraId="2E5E5E4A" w14:textId="77777777" w:rsidR="00E026BB" w:rsidRPr="00CE15D1" w:rsidRDefault="00E026BB" w:rsidP="00D60557">
      <w:pPr>
        <w:numPr>
          <w:ilvl w:val="1"/>
          <w:numId w:val="14"/>
        </w:numPr>
        <w:spacing w:line="241" w:lineRule="auto"/>
        <w:rPr>
          <w:rFonts w:ascii="Tw Cen MT" w:eastAsia="Gill Sans MT" w:hAnsi="Tw Cen MT"/>
          <w:color w:val="0563C1"/>
          <w:u w:val="single"/>
        </w:rPr>
      </w:pPr>
      <w:r w:rsidRPr="00CE15D1">
        <w:rPr>
          <w:rFonts w:ascii="Tw Cen MT" w:eastAsia="Gill Sans MT" w:hAnsi="Tw Cen MT"/>
        </w:rPr>
        <w:t xml:space="preserve">Disqualification under the Childcare Act 2006 (September 2018) – statutory guidance </w:t>
      </w:r>
      <w:r w:rsidR="00EF37D1" w:rsidRPr="00CE15D1">
        <w:rPr>
          <w:rFonts w:ascii="Tw Cen MT" w:eastAsia="Gill Sans MT" w:hAnsi="Tw Cen MT"/>
        </w:rPr>
        <w:t>–</w:t>
      </w:r>
      <w:r w:rsidRPr="00CE15D1">
        <w:rPr>
          <w:rFonts w:ascii="Tw Cen MT" w:eastAsia="Gill Sans MT" w:hAnsi="Tw Cen MT"/>
        </w:rPr>
        <w:t xml:space="preserve"> </w:t>
      </w:r>
      <w:hyperlink r:id="rId22" w:history="1">
        <w:r w:rsidRPr="00CE15D1">
          <w:rPr>
            <w:rFonts w:ascii="Tw Cen MT" w:eastAsia="Gill Sans MT" w:hAnsi="Tw Cen MT"/>
            <w:color w:val="0563C1"/>
            <w:u w:val="single"/>
          </w:rPr>
          <w:t>lin</w:t>
        </w:r>
        <w:r w:rsidRPr="00CE15D1">
          <w:rPr>
            <w:rFonts w:ascii="Tw Cen MT" w:eastAsia="Gill Sans MT" w:hAnsi="Tw Cen MT"/>
            <w:color w:val="0563C1"/>
            <w:u w:val="single"/>
          </w:rPr>
          <w:t>k to</w:t>
        </w:r>
      </w:hyperlink>
      <w:r w:rsidRPr="00CE15D1">
        <w:rPr>
          <w:rFonts w:ascii="Tw Cen MT" w:eastAsia="Gill Sans MT" w:hAnsi="Tw Cen MT"/>
        </w:rPr>
        <w:t xml:space="preserve"> </w:t>
      </w:r>
      <w:hyperlink r:id="rId23" w:history="1">
        <w:r w:rsidRPr="00CE15D1">
          <w:rPr>
            <w:rFonts w:ascii="Tw Cen MT" w:eastAsia="Gill Sans MT" w:hAnsi="Tw Cen MT"/>
            <w:color w:val="0563C1"/>
            <w:u w:val="single"/>
          </w:rPr>
          <w:t>doc</w:t>
        </w:r>
        <w:r w:rsidRPr="00CE15D1">
          <w:rPr>
            <w:rFonts w:ascii="Tw Cen MT" w:eastAsia="Gill Sans MT" w:hAnsi="Tw Cen MT"/>
            <w:color w:val="0563C1"/>
            <w:u w:val="single"/>
          </w:rPr>
          <w:t>u</w:t>
        </w:r>
        <w:r w:rsidRPr="00CE15D1">
          <w:rPr>
            <w:rFonts w:ascii="Tw Cen MT" w:eastAsia="Gill Sans MT" w:hAnsi="Tw Cen MT"/>
            <w:color w:val="0563C1"/>
            <w:u w:val="single"/>
          </w:rPr>
          <w:t>ment</w:t>
        </w:r>
      </w:hyperlink>
    </w:p>
    <w:p w14:paraId="75540CAE" w14:textId="77777777" w:rsidR="00E026BB" w:rsidRPr="00CE15D1" w:rsidRDefault="00E026BB">
      <w:pPr>
        <w:spacing w:line="44" w:lineRule="exact"/>
        <w:rPr>
          <w:rFonts w:ascii="Tw Cen MT" w:eastAsia="Gill Sans MT" w:hAnsi="Tw Cen MT"/>
          <w:color w:val="0563C1"/>
          <w:u w:val="single"/>
        </w:rPr>
      </w:pPr>
    </w:p>
    <w:p w14:paraId="34775A36" w14:textId="77777777" w:rsidR="00E026BB" w:rsidRPr="00CE15D1" w:rsidRDefault="00E026BB" w:rsidP="00D60557">
      <w:pPr>
        <w:numPr>
          <w:ilvl w:val="1"/>
          <w:numId w:val="14"/>
        </w:numPr>
        <w:spacing w:line="0" w:lineRule="atLeast"/>
        <w:rPr>
          <w:rFonts w:ascii="Tw Cen MT" w:hAnsi="Tw Cen MT"/>
        </w:rPr>
      </w:pPr>
      <w:r w:rsidRPr="00CE15D1">
        <w:rPr>
          <w:rFonts w:ascii="Tw Cen MT" w:eastAsia="Gill Sans MT" w:hAnsi="Tw Cen MT"/>
        </w:rPr>
        <w:t>Information Sharing – Advice for Safeguarding Practitioners (2018)</w:t>
      </w:r>
      <w:r w:rsidR="00EF37D1">
        <w:rPr>
          <w:rFonts w:ascii="Tw Cen MT" w:eastAsia="Gill Sans MT" w:hAnsi="Tw Cen MT"/>
        </w:rPr>
        <w:t xml:space="preserve"> </w:t>
      </w:r>
      <w:r w:rsidR="00EF37D1" w:rsidRPr="00CE15D1">
        <w:rPr>
          <w:rFonts w:ascii="Tw Cen MT" w:eastAsia="Gill Sans MT" w:hAnsi="Tw Cen MT"/>
        </w:rPr>
        <w:t>–</w:t>
      </w:r>
      <w:r w:rsidRPr="00CE15D1">
        <w:rPr>
          <w:rFonts w:ascii="Tw Cen MT" w:eastAsia="Gill Sans MT" w:hAnsi="Tw Cen MT"/>
        </w:rPr>
        <w:t xml:space="preserve"> </w:t>
      </w:r>
      <w:hyperlink r:id="rId24" w:history="1">
        <w:r w:rsidRPr="00CE15D1">
          <w:rPr>
            <w:rFonts w:ascii="Tw Cen MT" w:eastAsia="Gill Sans MT" w:hAnsi="Tw Cen MT"/>
            <w:color w:val="0563C1"/>
            <w:u w:val="single"/>
          </w:rPr>
          <w:t>link to document</w:t>
        </w:r>
      </w:hyperlink>
    </w:p>
    <w:p w14:paraId="61CC8BC7" w14:textId="77777777" w:rsidR="00E024D2" w:rsidRPr="00CE15D1" w:rsidRDefault="00E024D2" w:rsidP="00D60557">
      <w:pPr>
        <w:numPr>
          <w:ilvl w:val="1"/>
          <w:numId w:val="14"/>
        </w:numPr>
        <w:spacing w:line="0" w:lineRule="atLeast"/>
        <w:rPr>
          <w:rFonts w:ascii="Tw Cen MT" w:eastAsia="Gill Sans MT" w:hAnsi="Tw Cen MT"/>
        </w:rPr>
      </w:pPr>
      <w:r w:rsidRPr="00CE15D1">
        <w:rPr>
          <w:rFonts w:ascii="Tw Cen MT" w:eastAsia="Gill Sans MT" w:hAnsi="Tw Cen MT"/>
        </w:rPr>
        <w:t>Promoting children and young people’s emotional health and wellbeing</w:t>
      </w:r>
      <w:r w:rsidR="00EF37D1">
        <w:rPr>
          <w:rFonts w:ascii="Tw Cen MT" w:eastAsia="Gill Sans MT" w:hAnsi="Tw Cen MT"/>
        </w:rPr>
        <w:t xml:space="preserve"> </w:t>
      </w:r>
      <w:r w:rsidR="00EF37D1" w:rsidRPr="00CE15D1">
        <w:rPr>
          <w:rFonts w:ascii="Tw Cen MT" w:eastAsia="Gill Sans MT" w:hAnsi="Tw Cen MT"/>
        </w:rPr>
        <w:t>–</w:t>
      </w:r>
      <w:r w:rsidRPr="00CE15D1">
        <w:rPr>
          <w:rFonts w:ascii="Tw Cen MT" w:eastAsia="Gill Sans MT" w:hAnsi="Tw Cen MT"/>
        </w:rPr>
        <w:t xml:space="preserve"> </w:t>
      </w:r>
      <w:hyperlink r:id="rId25" w:history="1">
        <w:r w:rsidRPr="00CE15D1">
          <w:rPr>
            <w:rStyle w:val="Hyperlink"/>
            <w:rFonts w:ascii="Tw Cen MT" w:eastAsia="Gill Sans MT" w:hAnsi="Tw Cen MT"/>
          </w:rPr>
          <w:t>link to document</w:t>
        </w:r>
      </w:hyperlink>
    </w:p>
    <w:p w14:paraId="7F1B3A0A" w14:textId="77777777" w:rsidR="00E024D2" w:rsidRPr="00CE15D1" w:rsidRDefault="00E024D2" w:rsidP="00D60557">
      <w:pPr>
        <w:numPr>
          <w:ilvl w:val="1"/>
          <w:numId w:val="14"/>
        </w:numPr>
        <w:spacing w:line="0" w:lineRule="atLeast"/>
        <w:rPr>
          <w:rFonts w:ascii="Tw Cen MT" w:eastAsia="Gill Sans MT" w:hAnsi="Tw Cen MT"/>
        </w:rPr>
      </w:pPr>
      <w:r w:rsidRPr="00CE15D1">
        <w:rPr>
          <w:rFonts w:ascii="Tw Cen MT" w:eastAsia="Gill Sans MT" w:hAnsi="Tw Cen MT"/>
        </w:rPr>
        <w:t>Counselling in Schools</w:t>
      </w:r>
      <w:r w:rsidR="00390398">
        <w:rPr>
          <w:rFonts w:ascii="Tw Cen MT" w:eastAsia="Gill Sans MT" w:hAnsi="Tw Cen MT"/>
        </w:rPr>
        <w:t>:</w:t>
      </w:r>
      <w:r w:rsidRPr="00CE15D1">
        <w:rPr>
          <w:rFonts w:ascii="Tw Cen MT" w:eastAsia="Gill Sans MT" w:hAnsi="Tw Cen MT"/>
        </w:rPr>
        <w:t xml:space="preserve"> a blueprint for the future </w:t>
      </w:r>
      <w:r w:rsidR="00EF37D1" w:rsidRPr="00CE15D1">
        <w:rPr>
          <w:rFonts w:ascii="Tw Cen MT" w:eastAsia="Gill Sans MT" w:hAnsi="Tw Cen MT"/>
        </w:rPr>
        <w:t>–</w:t>
      </w:r>
      <w:r w:rsidR="00EF37D1">
        <w:rPr>
          <w:rFonts w:ascii="Tw Cen MT" w:eastAsia="Gill Sans MT" w:hAnsi="Tw Cen MT"/>
        </w:rPr>
        <w:t xml:space="preserve"> </w:t>
      </w:r>
      <w:hyperlink r:id="rId26" w:history="1">
        <w:r w:rsidRPr="00CE15D1">
          <w:rPr>
            <w:rStyle w:val="Hyperlink"/>
            <w:rFonts w:ascii="Tw Cen MT" w:eastAsia="Gill Sans MT" w:hAnsi="Tw Cen MT"/>
          </w:rPr>
          <w:t>link to doc</w:t>
        </w:r>
        <w:r w:rsidRPr="00CE15D1">
          <w:rPr>
            <w:rStyle w:val="Hyperlink"/>
            <w:rFonts w:ascii="Tw Cen MT" w:eastAsia="Gill Sans MT" w:hAnsi="Tw Cen MT"/>
          </w:rPr>
          <w:t>u</w:t>
        </w:r>
        <w:r w:rsidRPr="00CE15D1">
          <w:rPr>
            <w:rStyle w:val="Hyperlink"/>
            <w:rFonts w:ascii="Tw Cen MT" w:eastAsia="Gill Sans MT" w:hAnsi="Tw Cen MT"/>
          </w:rPr>
          <w:t>ment</w:t>
        </w:r>
      </w:hyperlink>
      <w:r w:rsidR="00EF37D1">
        <w:rPr>
          <w:rFonts w:ascii="Tw Cen MT" w:eastAsia="Gill Sans MT" w:hAnsi="Tw Cen MT"/>
          <w:color w:val="2E74B5"/>
        </w:rPr>
        <w:t xml:space="preserve"> </w:t>
      </w:r>
    </w:p>
    <w:p w14:paraId="528E8F49" w14:textId="77777777" w:rsidR="00E024D2" w:rsidRPr="00CE15D1" w:rsidRDefault="00E024D2" w:rsidP="00D60557">
      <w:pPr>
        <w:numPr>
          <w:ilvl w:val="1"/>
          <w:numId w:val="14"/>
        </w:numPr>
        <w:spacing w:line="0" w:lineRule="atLeast"/>
        <w:rPr>
          <w:rFonts w:ascii="Tw Cen MT" w:eastAsia="Gill Sans MT" w:hAnsi="Tw Cen MT"/>
          <w:color w:val="0563C1"/>
          <w:u w:val="single"/>
        </w:rPr>
      </w:pPr>
      <w:r w:rsidRPr="00CE15D1">
        <w:rPr>
          <w:rFonts w:ascii="Tw Cen MT" w:eastAsia="Gill Sans MT" w:hAnsi="Tw Cen MT"/>
        </w:rPr>
        <w:t xml:space="preserve">Mental Health and behaviour in Schools, 2018 </w:t>
      </w:r>
      <w:r w:rsidR="00EF37D1" w:rsidRPr="00CE15D1">
        <w:rPr>
          <w:rFonts w:ascii="Tw Cen MT" w:eastAsia="Gill Sans MT" w:hAnsi="Tw Cen MT"/>
        </w:rPr>
        <w:t>–</w:t>
      </w:r>
      <w:r w:rsidRPr="00CE15D1">
        <w:rPr>
          <w:rFonts w:ascii="Tw Cen MT" w:eastAsia="Gill Sans MT" w:hAnsi="Tw Cen MT"/>
        </w:rPr>
        <w:t xml:space="preserve"> </w:t>
      </w:r>
      <w:hyperlink r:id="rId27" w:history="1">
        <w:r w:rsidRPr="00CE15D1">
          <w:rPr>
            <w:rStyle w:val="Hyperlink"/>
            <w:rFonts w:ascii="Tw Cen MT" w:eastAsia="Gill Sans MT" w:hAnsi="Tw Cen MT"/>
          </w:rPr>
          <w:t>link to  document</w:t>
        </w:r>
      </w:hyperlink>
      <w:r w:rsidRPr="00CE15D1">
        <w:rPr>
          <w:rFonts w:ascii="Tw Cen MT" w:eastAsia="Gill Sans MT" w:hAnsi="Tw Cen MT"/>
        </w:rPr>
        <w:t xml:space="preserve"> </w:t>
      </w:r>
    </w:p>
    <w:p w14:paraId="421BD4E3" w14:textId="77777777" w:rsidR="00E026BB" w:rsidRPr="00CE15D1" w:rsidRDefault="00E026BB">
      <w:pPr>
        <w:spacing w:line="40" w:lineRule="exact"/>
        <w:rPr>
          <w:rFonts w:ascii="Tw Cen MT" w:eastAsia="Gill Sans MT" w:hAnsi="Tw Cen MT"/>
        </w:rPr>
      </w:pPr>
    </w:p>
    <w:p w14:paraId="40C2DB7C" w14:textId="77777777" w:rsidR="00E026BB" w:rsidRPr="00CE15D1" w:rsidRDefault="00E026BB" w:rsidP="00D60557">
      <w:pPr>
        <w:numPr>
          <w:ilvl w:val="1"/>
          <w:numId w:val="14"/>
        </w:numPr>
        <w:spacing w:line="241" w:lineRule="auto"/>
        <w:rPr>
          <w:rFonts w:ascii="Tw Cen MT" w:eastAsia="Gill Sans MT" w:hAnsi="Tw Cen MT"/>
          <w:color w:val="0563C1"/>
          <w:u w:val="single"/>
        </w:rPr>
      </w:pPr>
      <w:r w:rsidRPr="00CE15D1">
        <w:rPr>
          <w:rFonts w:ascii="Tw Cen MT" w:eastAsia="Gill Sans MT" w:hAnsi="Tw Cen MT"/>
        </w:rPr>
        <w:t xml:space="preserve">Keeping Children </w:t>
      </w:r>
      <w:r w:rsidR="00C074B5">
        <w:rPr>
          <w:rFonts w:ascii="Tw Cen MT" w:eastAsia="Gill Sans MT" w:hAnsi="Tw Cen MT"/>
        </w:rPr>
        <w:t>Safe in Education (January 2021</w:t>
      </w:r>
      <w:r w:rsidRPr="00CE15D1">
        <w:rPr>
          <w:rFonts w:ascii="Tw Cen MT" w:eastAsia="Gill Sans MT" w:hAnsi="Tw Cen MT"/>
        </w:rPr>
        <w:t xml:space="preserve">) (KCSIE) – statutory guidance </w:t>
      </w:r>
      <w:r w:rsidR="00EF37D1" w:rsidRPr="00CE15D1">
        <w:rPr>
          <w:rFonts w:ascii="Tw Cen MT" w:eastAsia="Gill Sans MT" w:hAnsi="Tw Cen MT"/>
        </w:rPr>
        <w:t>–</w:t>
      </w:r>
      <w:r w:rsidRPr="00CE15D1">
        <w:rPr>
          <w:rFonts w:ascii="Tw Cen MT" w:eastAsia="Gill Sans MT" w:hAnsi="Tw Cen MT"/>
        </w:rPr>
        <w:t xml:space="preserve"> </w:t>
      </w:r>
      <w:hyperlink r:id="rId28" w:history="1">
        <w:r w:rsidRPr="00CE15D1">
          <w:rPr>
            <w:rFonts w:ascii="Tw Cen MT" w:eastAsia="Gill Sans MT" w:hAnsi="Tw Cen MT"/>
            <w:color w:val="0563C1"/>
            <w:u w:val="single"/>
          </w:rPr>
          <w:t>link to</w:t>
        </w:r>
      </w:hyperlink>
      <w:r w:rsidRPr="00CE15D1">
        <w:rPr>
          <w:rFonts w:ascii="Tw Cen MT" w:eastAsia="Gill Sans MT" w:hAnsi="Tw Cen MT"/>
        </w:rPr>
        <w:t xml:space="preserve"> </w:t>
      </w:r>
      <w:hyperlink r:id="rId29" w:history="1">
        <w:r w:rsidRPr="00CE15D1">
          <w:rPr>
            <w:rFonts w:ascii="Tw Cen MT" w:eastAsia="Gill Sans MT" w:hAnsi="Tw Cen MT"/>
            <w:color w:val="0563C1"/>
            <w:u w:val="single"/>
          </w:rPr>
          <w:t>document</w:t>
        </w:r>
      </w:hyperlink>
    </w:p>
    <w:p w14:paraId="0E6B07C8" w14:textId="77777777" w:rsidR="00E026BB" w:rsidRPr="00CE15D1" w:rsidRDefault="00E026BB">
      <w:pPr>
        <w:spacing w:line="42" w:lineRule="exact"/>
        <w:rPr>
          <w:rFonts w:ascii="Tw Cen MT" w:eastAsia="Gill Sans MT" w:hAnsi="Tw Cen MT"/>
          <w:color w:val="0563C1"/>
          <w:u w:val="single"/>
        </w:rPr>
      </w:pPr>
    </w:p>
    <w:p w14:paraId="3B162E11" w14:textId="77777777" w:rsidR="00E026BB" w:rsidRPr="00CE15D1" w:rsidRDefault="00E026BB" w:rsidP="00D60557">
      <w:pPr>
        <w:numPr>
          <w:ilvl w:val="1"/>
          <w:numId w:val="14"/>
        </w:numPr>
        <w:spacing w:line="241" w:lineRule="auto"/>
        <w:rPr>
          <w:rFonts w:ascii="Tw Cen MT" w:eastAsia="Gill Sans MT" w:hAnsi="Tw Cen MT"/>
          <w:color w:val="0563C1"/>
          <w:u w:val="single"/>
        </w:rPr>
      </w:pPr>
      <w:r w:rsidRPr="00CE15D1">
        <w:rPr>
          <w:rFonts w:ascii="Tw Cen MT" w:eastAsia="Gill Sans MT" w:hAnsi="Tw Cen MT"/>
        </w:rPr>
        <w:t xml:space="preserve">Working Together to Safeguard Children (September 2018) (WTSC) – statutory guidance </w:t>
      </w:r>
      <w:r w:rsidR="00EF37D1" w:rsidRPr="00CE15D1">
        <w:rPr>
          <w:rFonts w:ascii="Tw Cen MT" w:eastAsia="Gill Sans MT" w:hAnsi="Tw Cen MT"/>
        </w:rPr>
        <w:t>–</w:t>
      </w:r>
      <w:r w:rsidRPr="00CE15D1">
        <w:rPr>
          <w:rFonts w:ascii="Tw Cen MT" w:eastAsia="Gill Sans MT" w:hAnsi="Tw Cen MT"/>
        </w:rPr>
        <w:t xml:space="preserve"> </w:t>
      </w:r>
      <w:hyperlink r:id="rId30" w:history="1">
        <w:r w:rsidRPr="00CE15D1">
          <w:rPr>
            <w:rFonts w:ascii="Tw Cen MT" w:eastAsia="Gill Sans MT" w:hAnsi="Tw Cen MT"/>
            <w:color w:val="0563C1"/>
            <w:u w:val="single"/>
          </w:rPr>
          <w:t>link</w:t>
        </w:r>
      </w:hyperlink>
      <w:r w:rsidRPr="00CE15D1">
        <w:rPr>
          <w:rFonts w:ascii="Tw Cen MT" w:eastAsia="Gill Sans MT" w:hAnsi="Tw Cen MT"/>
        </w:rPr>
        <w:t xml:space="preserve"> </w:t>
      </w:r>
      <w:hyperlink r:id="rId31" w:history="1">
        <w:r w:rsidRPr="00CE15D1">
          <w:rPr>
            <w:rFonts w:ascii="Tw Cen MT" w:eastAsia="Gill Sans MT" w:hAnsi="Tw Cen MT"/>
            <w:color w:val="0563C1"/>
            <w:u w:val="single"/>
          </w:rPr>
          <w:t>to document</w:t>
        </w:r>
      </w:hyperlink>
      <w:r w:rsidR="00EF37D1">
        <w:rPr>
          <w:rFonts w:ascii="Tw Cen MT" w:hAnsi="Tw Cen MT"/>
        </w:rPr>
        <w:t xml:space="preserve"> </w:t>
      </w:r>
    </w:p>
    <w:p w14:paraId="5CF214AC" w14:textId="77777777" w:rsidR="00E026BB" w:rsidRPr="00CE15D1" w:rsidRDefault="00E026BB">
      <w:pPr>
        <w:spacing w:line="42" w:lineRule="exact"/>
        <w:rPr>
          <w:rFonts w:ascii="Tw Cen MT" w:eastAsia="Gill Sans MT" w:hAnsi="Tw Cen MT"/>
          <w:color w:val="0563C1"/>
          <w:u w:val="single"/>
        </w:rPr>
      </w:pPr>
    </w:p>
    <w:p w14:paraId="4E0FE3CC" w14:textId="77777777" w:rsidR="00E026BB" w:rsidRPr="00CE15D1" w:rsidRDefault="00E026BB" w:rsidP="00D60557">
      <w:pPr>
        <w:numPr>
          <w:ilvl w:val="1"/>
          <w:numId w:val="14"/>
        </w:numPr>
        <w:spacing w:line="241" w:lineRule="auto"/>
        <w:rPr>
          <w:rFonts w:ascii="Tw Cen MT" w:eastAsia="Gill Sans MT" w:hAnsi="Tw Cen MT"/>
          <w:color w:val="0563C1"/>
          <w:u w:val="single"/>
        </w:rPr>
      </w:pPr>
      <w:r w:rsidRPr="00CE15D1">
        <w:rPr>
          <w:rFonts w:ascii="Tw Cen MT" w:eastAsia="Gill Sans MT" w:hAnsi="Tw Cen MT"/>
        </w:rPr>
        <w:t xml:space="preserve">Guidance for Safer Working Practice for Adults who work with Children and Young People in Education (May 2019) – non statutory guidance – </w:t>
      </w:r>
      <w:hyperlink r:id="rId32" w:history="1">
        <w:r w:rsidRPr="00CE15D1">
          <w:rPr>
            <w:rFonts w:ascii="Tw Cen MT" w:eastAsia="Gill Sans MT" w:hAnsi="Tw Cen MT"/>
            <w:color w:val="0563C1"/>
            <w:u w:val="single"/>
          </w:rPr>
          <w:t>link to document</w:t>
        </w:r>
      </w:hyperlink>
    </w:p>
    <w:p w14:paraId="52A2F6BB" w14:textId="77777777" w:rsidR="00E026BB" w:rsidRPr="00CE15D1" w:rsidRDefault="00E026BB">
      <w:pPr>
        <w:spacing w:line="44" w:lineRule="exact"/>
        <w:rPr>
          <w:rFonts w:ascii="Tw Cen MT" w:eastAsia="Gill Sans MT" w:hAnsi="Tw Cen MT"/>
        </w:rPr>
      </w:pPr>
    </w:p>
    <w:p w14:paraId="50E033CE" w14:textId="77777777" w:rsidR="00E026BB" w:rsidRPr="00CE15D1" w:rsidRDefault="00E026BB" w:rsidP="00D60557">
      <w:pPr>
        <w:numPr>
          <w:ilvl w:val="1"/>
          <w:numId w:val="14"/>
        </w:numPr>
        <w:spacing w:line="0" w:lineRule="atLeast"/>
        <w:rPr>
          <w:rFonts w:ascii="Tw Cen MT" w:eastAsia="Gill Sans MT" w:hAnsi="Tw Cen MT"/>
          <w:color w:val="0563C1"/>
          <w:u w:val="single"/>
        </w:rPr>
      </w:pPr>
      <w:r w:rsidRPr="00CE15D1">
        <w:rPr>
          <w:rFonts w:ascii="Tw Cen MT" w:eastAsia="Gill Sans MT" w:hAnsi="Tw Cen MT"/>
        </w:rPr>
        <w:t xml:space="preserve">When to Call the Police – non statutory guidance – </w:t>
      </w:r>
      <w:hyperlink r:id="rId33" w:history="1">
        <w:r w:rsidRPr="00CE15D1">
          <w:rPr>
            <w:rFonts w:ascii="Tw Cen MT" w:eastAsia="Gill Sans MT" w:hAnsi="Tw Cen MT"/>
            <w:color w:val="0563C1"/>
            <w:u w:val="single"/>
          </w:rPr>
          <w:t>link to document</w:t>
        </w:r>
      </w:hyperlink>
    </w:p>
    <w:p w14:paraId="443057CD" w14:textId="77777777" w:rsidR="00E026BB" w:rsidRPr="00CE15D1" w:rsidRDefault="00E026BB">
      <w:pPr>
        <w:spacing w:line="40" w:lineRule="exact"/>
        <w:rPr>
          <w:rFonts w:ascii="Tw Cen MT" w:eastAsia="Gill Sans MT" w:hAnsi="Tw Cen MT"/>
        </w:rPr>
      </w:pPr>
    </w:p>
    <w:p w14:paraId="0DA537E1" w14:textId="77777777" w:rsidR="00E026BB" w:rsidRPr="00CE15D1" w:rsidRDefault="00E026BB" w:rsidP="00D60557">
      <w:pPr>
        <w:numPr>
          <w:ilvl w:val="1"/>
          <w:numId w:val="14"/>
        </w:numPr>
        <w:spacing w:line="241" w:lineRule="auto"/>
        <w:rPr>
          <w:rFonts w:ascii="Tw Cen MT" w:hAnsi="Tw Cen MT"/>
        </w:rPr>
      </w:pPr>
      <w:r w:rsidRPr="00CE15D1">
        <w:rPr>
          <w:rFonts w:ascii="Tw Cen MT" w:eastAsia="Gill Sans MT" w:hAnsi="Tw Cen MT"/>
        </w:rPr>
        <w:t xml:space="preserve">Prevent Duty: Departmental Advice for Schools (June 2015) – non statutory guidance – </w:t>
      </w:r>
      <w:hyperlink r:id="rId34" w:history="1">
        <w:r w:rsidRPr="00CE15D1">
          <w:rPr>
            <w:rFonts w:ascii="Tw Cen MT" w:eastAsia="Gill Sans MT" w:hAnsi="Tw Cen MT"/>
            <w:color w:val="0563C1"/>
            <w:u w:val="single"/>
          </w:rPr>
          <w:t>link to</w:t>
        </w:r>
      </w:hyperlink>
      <w:r w:rsidRPr="00CE15D1">
        <w:rPr>
          <w:rFonts w:ascii="Tw Cen MT" w:eastAsia="Gill Sans MT" w:hAnsi="Tw Cen MT"/>
        </w:rPr>
        <w:t xml:space="preserve"> </w:t>
      </w:r>
      <w:hyperlink r:id="rId35" w:history="1">
        <w:r w:rsidRPr="00CE15D1">
          <w:rPr>
            <w:rFonts w:ascii="Tw Cen MT" w:eastAsia="Gill Sans MT" w:hAnsi="Tw Cen MT"/>
            <w:color w:val="0563C1"/>
            <w:u w:val="single"/>
          </w:rPr>
          <w:t>docum</w:t>
        </w:r>
        <w:r w:rsidRPr="00CE15D1">
          <w:rPr>
            <w:rFonts w:ascii="Tw Cen MT" w:eastAsia="Gill Sans MT" w:hAnsi="Tw Cen MT"/>
            <w:color w:val="0563C1"/>
            <w:u w:val="single"/>
          </w:rPr>
          <w:t>ent</w:t>
        </w:r>
      </w:hyperlink>
    </w:p>
    <w:p w14:paraId="165D7581" w14:textId="77777777" w:rsidR="00E024D2" w:rsidRPr="00CE15D1" w:rsidRDefault="00E024D2">
      <w:pPr>
        <w:spacing w:line="241" w:lineRule="auto"/>
        <w:ind w:left="1080"/>
        <w:rPr>
          <w:rFonts w:ascii="Tw Cen MT" w:eastAsia="Gill Sans MT" w:hAnsi="Tw Cen MT"/>
          <w:color w:val="0563C1"/>
          <w:sz w:val="22"/>
          <w:u w:val="single"/>
        </w:rPr>
      </w:pPr>
    </w:p>
    <w:p w14:paraId="1A718346" w14:textId="77777777" w:rsidR="00E026BB" w:rsidRPr="00CE15D1" w:rsidRDefault="00E026BB">
      <w:pPr>
        <w:spacing w:line="205" w:lineRule="exact"/>
        <w:rPr>
          <w:rFonts w:ascii="Tw Cen MT" w:eastAsia="Gill Sans MT" w:hAnsi="Tw Cen MT"/>
          <w:sz w:val="22"/>
        </w:rPr>
      </w:pPr>
    </w:p>
    <w:p w14:paraId="0FC5CAC2" w14:textId="77777777" w:rsidR="00E026BB" w:rsidRPr="00CE15D1" w:rsidRDefault="00E026BB">
      <w:pPr>
        <w:spacing w:line="0" w:lineRule="atLeast"/>
        <w:jc w:val="center"/>
        <w:rPr>
          <w:rFonts w:ascii="Tw Cen MT" w:hAnsi="Tw Cen MT"/>
          <w:sz w:val="22"/>
        </w:rPr>
        <w:sectPr w:rsidR="00E026BB" w:rsidRPr="00CE15D1">
          <w:pgSz w:w="11920" w:h="16841"/>
          <w:pgMar w:top="1003" w:right="851" w:bottom="0" w:left="1340" w:header="0" w:footer="0" w:gutter="0"/>
          <w:cols w:space="0" w:equalWidth="0">
            <w:col w:w="9720"/>
          </w:cols>
          <w:docGrid w:linePitch="360"/>
        </w:sectPr>
      </w:pPr>
    </w:p>
    <w:p w14:paraId="32001C0A" w14:textId="77777777" w:rsidR="00E026BB" w:rsidRPr="00CE15D1" w:rsidRDefault="00E026BB">
      <w:pPr>
        <w:tabs>
          <w:tab w:val="left" w:pos="700"/>
        </w:tabs>
        <w:spacing w:line="0" w:lineRule="atLeast"/>
        <w:ind w:left="720" w:right="60" w:hanging="719"/>
        <w:jc w:val="both"/>
        <w:rPr>
          <w:rFonts w:ascii="Tw Cen MT" w:eastAsia="Gill Sans MT" w:hAnsi="Tw Cen MT"/>
          <w:sz w:val="22"/>
        </w:rPr>
      </w:pPr>
      <w:bookmarkStart w:id="3" w:name="page5"/>
      <w:bookmarkEnd w:id="3"/>
      <w:r w:rsidRPr="00CE15D1">
        <w:rPr>
          <w:rFonts w:ascii="Tw Cen MT" w:eastAsia="Gill Sans MT" w:hAnsi="Tw Cen MT"/>
          <w:sz w:val="22"/>
        </w:rPr>
        <w:lastRenderedPageBreak/>
        <w:t>2.7</w:t>
      </w:r>
      <w:r w:rsidRPr="00CE15D1">
        <w:rPr>
          <w:rFonts w:ascii="Tw Cen MT" w:eastAsia="Times New Roman" w:hAnsi="Tw Cen MT"/>
        </w:rPr>
        <w:tab/>
      </w:r>
      <w:r w:rsidRPr="00CE15D1">
        <w:rPr>
          <w:rFonts w:ascii="Tw Cen MT" w:eastAsia="Gill Sans MT" w:hAnsi="Tw Cen MT"/>
          <w:sz w:val="22"/>
        </w:rPr>
        <w:t>This policy also takes into account</w:t>
      </w:r>
      <w:r w:rsidR="00E72FDB" w:rsidRPr="00CE15D1">
        <w:rPr>
          <w:rFonts w:ascii="Tw Cen MT" w:eastAsia="Gill Sans MT" w:hAnsi="Tw Cen MT"/>
          <w:sz w:val="22"/>
        </w:rPr>
        <w:t xml:space="preserve"> the policy and practice of Kent County Council</w:t>
      </w:r>
      <w:r w:rsidRPr="00CE15D1">
        <w:rPr>
          <w:rFonts w:ascii="Tw Cen MT" w:eastAsia="Gill Sans MT" w:hAnsi="Tw Cen MT"/>
          <w:sz w:val="22"/>
        </w:rPr>
        <w:t>, particularly the inter-agency safeguarding procedures set up by Local Safeguarding Partners (local authority, chief of police and a clinical commissioning group).</w:t>
      </w:r>
    </w:p>
    <w:p w14:paraId="494081E0" w14:textId="77777777" w:rsidR="00E026BB" w:rsidRPr="00CE15D1" w:rsidRDefault="00E026BB">
      <w:pPr>
        <w:spacing w:line="308" w:lineRule="exact"/>
        <w:rPr>
          <w:rFonts w:ascii="Tw Cen MT" w:eastAsia="Times New Roman" w:hAnsi="Tw Cen MT"/>
        </w:rPr>
      </w:pPr>
    </w:p>
    <w:p w14:paraId="4AC34AD6" w14:textId="77777777" w:rsidR="00E026BB" w:rsidRPr="00CE15D1" w:rsidRDefault="00E026BB">
      <w:pPr>
        <w:tabs>
          <w:tab w:val="left" w:pos="700"/>
        </w:tabs>
        <w:spacing w:line="243" w:lineRule="auto"/>
        <w:ind w:left="720" w:right="60" w:hanging="719"/>
        <w:jc w:val="both"/>
        <w:rPr>
          <w:rFonts w:ascii="Tw Cen MT" w:eastAsia="Gill Sans MT" w:hAnsi="Tw Cen MT"/>
          <w:sz w:val="22"/>
        </w:rPr>
      </w:pPr>
      <w:r w:rsidRPr="00CE15D1">
        <w:rPr>
          <w:rFonts w:ascii="Tw Cen MT" w:eastAsia="Gill Sans MT" w:hAnsi="Tw Cen MT"/>
          <w:sz w:val="22"/>
        </w:rPr>
        <w:t>2.8</w:t>
      </w:r>
      <w:r w:rsidRPr="00CE15D1">
        <w:rPr>
          <w:rFonts w:ascii="Tw Cen MT" w:eastAsia="Times New Roman" w:hAnsi="Tw Cen MT"/>
        </w:rPr>
        <w:tab/>
      </w:r>
      <w:r w:rsidRPr="00CE15D1">
        <w:rPr>
          <w:rFonts w:ascii="Tw Cen MT" w:eastAsia="Gill Sans MT" w:hAnsi="Tw Cen MT"/>
          <w:sz w:val="22"/>
        </w:rPr>
        <w:t>This policy should be read in conjunction with our other policies concerning behaviour</w:t>
      </w:r>
      <w:r w:rsidR="00390398">
        <w:rPr>
          <w:rFonts w:ascii="Tw Cen MT" w:eastAsia="Gill Sans MT" w:hAnsi="Tw Cen MT"/>
          <w:sz w:val="22"/>
        </w:rPr>
        <w:t>,</w:t>
      </w:r>
      <w:r w:rsidRPr="00CE15D1">
        <w:rPr>
          <w:rFonts w:ascii="Tw Cen MT" w:eastAsia="Gill Sans MT" w:hAnsi="Tw Cen MT"/>
          <w:sz w:val="22"/>
        </w:rPr>
        <w:t xml:space="preserve"> namely our Behaviour Policy, Preventing Bullying </w:t>
      </w:r>
      <w:r w:rsidR="00E72FDB" w:rsidRPr="00CE15D1">
        <w:rPr>
          <w:rFonts w:ascii="Tw Cen MT" w:eastAsia="Gill Sans MT" w:hAnsi="Tw Cen MT"/>
          <w:sz w:val="22"/>
        </w:rPr>
        <w:t xml:space="preserve">and </w:t>
      </w:r>
      <w:r w:rsidRPr="00CE15D1">
        <w:rPr>
          <w:rFonts w:ascii="Tw Cen MT" w:eastAsia="Gill Sans MT" w:hAnsi="Tw Cen MT"/>
          <w:sz w:val="22"/>
        </w:rPr>
        <w:t>our Acceptable Use Policies.</w:t>
      </w:r>
    </w:p>
    <w:p w14:paraId="411AD320" w14:textId="77777777" w:rsidR="00E026BB" w:rsidRPr="00CE15D1" w:rsidRDefault="00E026BB">
      <w:pPr>
        <w:spacing w:line="316" w:lineRule="exact"/>
        <w:rPr>
          <w:rFonts w:ascii="Tw Cen MT" w:eastAsia="Times New Roman" w:hAnsi="Tw Cen MT"/>
        </w:rPr>
      </w:pPr>
    </w:p>
    <w:p w14:paraId="3D22553B" w14:textId="77777777" w:rsidR="00E026BB" w:rsidRPr="00CE15D1" w:rsidRDefault="00E026BB" w:rsidP="00D60557">
      <w:pPr>
        <w:numPr>
          <w:ilvl w:val="0"/>
          <w:numId w:val="1"/>
        </w:numPr>
        <w:tabs>
          <w:tab w:val="left" w:pos="720"/>
        </w:tabs>
        <w:spacing w:line="0" w:lineRule="atLeast"/>
        <w:ind w:left="720" w:hanging="720"/>
        <w:rPr>
          <w:rFonts w:ascii="Tw Cen MT" w:eastAsia="Arial" w:hAnsi="Tw Cen MT"/>
          <w:b/>
          <w:color w:val="0070C0"/>
          <w:sz w:val="36"/>
        </w:rPr>
      </w:pPr>
      <w:r w:rsidRPr="00CE15D1">
        <w:rPr>
          <w:rFonts w:ascii="Tw Cen MT" w:eastAsia="Arial" w:hAnsi="Tw Cen MT"/>
          <w:b/>
          <w:color w:val="0070C0"/>
          <w:sz w:val="36"/>
        </w:rPr>
        <w:t>Safeguarding contact details</w:t>
      </w:r>
    </w:p>
    <w:p w14:paraId="692C93C5" w14:textId="77777777" w:rsidR="00E026BB" w:rsidRPr="00CE15D1" w:rsidRDefault="00E026BB">
      <w:pPr>
        <w:spacing w:line="138" w:lineRule="exact"/>
        <w:rPr>
          <w:rFonts w:ascii="Tw Cen MT" w:eastAsia="Times New Roman" w:hAnsi="Tw Cen MT"/>
        </w:rPr>
      </w:pPr>
    </w:p>
    <w:p w14:paraId="6E2DD683" w14:textId="77777777" w:rsidR="00E026BB" w:rsidRPr="00CE15D1" w:rsidRDefault="00E026BB">
      <w:pPr>
        <w:tabs>
          <w:tab w:val="left" w:pos="680"/>
        </w:tabs>
        <w:spacing w:line="239" w:lineRule="auto"/>
        <w:ind w:left="700" w:right="100" w:hanging="707"/>
        <w:jc w:val="both"/>
        <w:rPr>
          <w:rFonts w:ascii="Tw Cen MT" w:eastAsia="Gill Sans MT" w:hAnsi="Tw Cen MT"/>
        </w:rPr>
      </w:pPr>
      <w:r w:rsidRPr="00CE15D1">
        <w:rPr>
          <w:rFonts w:ascii="Tw Cen MT" w:eastAsia="Gill Sans MT" w:hAnsi="Tw Cen MT"/>
          <w:sz w:val="22"/>
        </w:rPr>
        <w:t>3.1</w:t>
      </w:r>
      <w:r w:rsidRPr="00CE15D1">
        <w:rPr>
          <w:rFonts w:ascii="Tw Cen MT" w:eastAsia="Times New Roman" w:hAnsi="Tw Cen MT"/>
        </w:rPr>
        <w:tab/>
      </w:r>
      <w:r w:rsidRPr="00CE15D1">
        <w:rPr>
          <w:rFonts w:ascii="Tw Cen MT" w:eastAsia="Gill Sans MT" w:hAnsi="Tw Cen MT"/>
          <w:sz w:val="22"/>
        </w:rPr>
        <w:t xml:space="preserve">Our </w:t>
      </w:r>
      <w:r w:rsidRPr="00CE15D1">
        <w:rPr>
          <w:rFonts w:ascii="Tw Cen MT" w:eastAsia="Gill Sans MT" w:hAnsi="Tw Cen MT"/>
          <w:b/>
          <w:sz w:val="22"/>
        </w:rPr>
        <w:t>Designated Safeguarding Lead (DSL)</w:t>
      </w:r>
      <w:r w:rsidRPr="00CE15D1">
        <w:rPr>
          <w:rFonts w:ascii="Tw Cen MT" w:eastAsia="Gill Sans MT" w:hAnsi="Tw Cen MT"/>
          <w:sz w:val="22"/>
        </w:rPr>
        <w:t xml:space="preserve"> is </w:t>
      </w:r>
      <w:r w:rsidR="00CE61B3" w:rsidRPr="00CE15D1">
        <w:rPr>
          <w:rFonts w:ascii="Tw Cen MT" w:eastAsia="Gill Sans MT" w:hAnsi="Tw Cen MT"/>
          <w:sz w:val="22"/>
        </w:rPr>
        <w:t>Emma Trelawny-Vernon</w:t>
      </w:r>
      <w:r w:rsidRPr="00CE15D1">
        <w:rPr>
          <w:rFonts w:ascii="Tw Cen MT" w:eastAsia="Gill Sans MT" w:hAnsi="Tw Cen MT"/>
          <w:sz w:val="22"/>
        </w:rPr>
        <w:t>. She is the first point of contact for any safeguarding matter relating to pupils. If she is not available, you should contact one of the Deputy DSLs as listed below. If</w:t>
      </w:r>
      <w:r w:rsidR="00986E4E">
        <w:rPr>
          <w:rFonts w:ascii="Tw Cen MT" w:eastAsia="Gill Sans MT" w:hAnsi="Tw Cen MT"/>
          <w:sz w:val="22"/>
        </w:rPr>
        <w:t>,</w:t>
      </w:r>
      <w:r w:rsidRPr="00CE15D1">
        <w:rPr>
          <w:rFonts w:ascii="Tw Cen MT" w:eastAsia="Gill Sans MT" w:hAnsi="Tw Cen MT"/>
          <w:sz w:val="22"/>
        </w:rPr>
        <w:t xml:space="preserve"> for any reason, contact fails and you are concerned that a </w:t>
      </w:r>
      <w:r w:rsidRPr="00CE15D1">
        <w:rPr>
          <w:rFonts w:ascii="Tw Cen MT" w:eastAsia="Gill Sans MT" w:hAnsi="Tw Cen MT"/>
        </w:rPr>
        <w:t>pupil is in immediate danger please contact Children’s Services directly (details below).</w:t>
      </w:r>
    </w:p>
    <w:p w14:paraId="6F8B59A5" w14:textId="77777777" w:rsidR="00CE61B3" w:rsidRPr="00CE15D1" w:rsidRDefault="00CE61B3">
      <w:pPr>
        <w:tabs>
          <w:tab w:val="left" w:pos="680"/>
        </w:tabs>
        <w:spacing w:line="239" w:lineRule="auto"/>
        <w:ind w:left="700" w:right="100" w:hanging="707"/>
        <w:jc w:val="both"/>
        <w:rPr>
          <w:rFonts w:ascii="Tw Cen MT" w:eastAsia="Gill Sans MT" w:hAnsi="Tw Cen MT"/>
        </w:rPr>
      </w:pPr>
    </w:p>
    <w:tbl>
      <w:tblPr>
        <w:tblW w:w="9352" w:type="dxa"/>
        <w:tblInd w:w="365" w:type="dxa"/>
        <w:tblCellMar>
          <w:top w:w="40" w:type="dxa"/>
          <w:left w:w="108" w:type="dxa"/>
          <w:bottom w:w="0" w:type="dxa"/>
          <w:right w:w="51" w:type="dxa"/>
        </w:tblCellMar>
        <w:tblLook w:val="04A0" w:firstRow="1" w:lastRow="0" w:firstColumn="1" w:lastColumn="0" w:noHBand="0" w:noVBand="1"/>
      </w:tblPr>
      <w:tblGrid>
        <w:gridCol w:w="1558"/>
        <w:gridCol w:w="1796"/>
        <w:gridCol w:w="1172"/>
        <w:gridCol w:w="4826"/>
      </w:tblGrid>
      <w:tr w:rsidR="00E36E07" w:rsidRPr="00CE15D1" w14:paraId="7BE2712E" w14:textId="77777777" w:rsidTr="00E36E07">
        <w:trPr>
          <w:trHeight w:val="53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FB0B1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b/>
                <w:u w:val="single" w:color="000000"/>
              </w:rPr>
              <w:t>Service</w:t>
            </w:r>
            <w:r w:rsidRPr="00CE15D1">
              <w:rPr>
                <w:rFonts w:ascii="Tw Cen MT" w:eastAsia="Times New Roman" w:hAnsi="Tw Cen MT" w:cs="Times New Roman"/>
                <w:b/>
              </w:rPr>
              <w:t xml:space="preserve">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CE5972B" w14:textId="77777777" w:rsidR="00CE61B3" w:rsidRPr="00CE15D1" w:rsidRDefault="000D1E47" w:rsidP="00E36E07">
            <w:pPr>
              <w:spacing w:line="259" w:lineRule="auto"/>
              <w:rPr>
                <w:rFonts w:ascii="Tw Cen MT" w:eastAsia="Times New Roman" w:hAnsi="Tw Cen MT" w:cs="Times New Roman"/>
              </w:rPr>
            </w:pPr>
            <w:r w:rsidRPr="00CE15D1">
              <w:rPr>
                <w:rFonts w:ascii="Tw Cen MT" w:eastAsia="Times New Roman" w:hAnsi="Tw Cen MT" w:cs="Times New Roman"/>
                <w:b/>
                <w:u w:val="single" w:color="000000"/>
              </w:rPr>
              <w:t>Contact if</w:t>
            </w:r>
            <w:r w:rsidR="00CE61B3" w:rsidRPr="00CE15D1">
              <w:rPr>
                <w:rFonts w:ascii="Tw Cen MT" w:eastAsia="Times New Roman" w:hAnsi="Tw Cen MT" w:cs="Times New Roman"/>
                <w:b/>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3EE54BB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b/>
                <w:u w:val="single" w:color="000000"/>
              </w:rPr>
              <w:t>Name of</w:t>
            </w:r>
            <w:r w:rsidRPr="00CE15D1">
              <w:rPr>
                <w:rFonts w:ascii="Tw Cen MT" w:eastAsia="Times New Roman" w:hAnsi="Tw Cen MT" w:cs="Times New Roman"/>
                <w:b/>
              </w:rPr>
              <w:t xml:space="preserve"> </w:t>
            </w:r>
            <w:r w:rsidRPr="00CE15D1">
              <w:rPr>
                <w:rFonts w:ascii="Tw Cen MT" w:eastAsia="Times New Roman" w:hAnsi="Tw Cen MT" w:cs="Times New Roman"/>
                <w:b/>
                <w:u w:val="single" w:color="000000"/>
              </w:rPr>
              <w:t>contact</w:t>
            </w:r>
            <w:r w:rsidRPr="00CE15D1">
              <w:rPr>
                <w:rFonts w:ascii="Tw Cen MT" w:eastAsia="Times New Roman" w:hAnsi="Tw Cen MT" w:cs="Times New Roman"/>
                <w:b/>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7D95EE4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b/>
                <w:u w:val="single" w:color="000000"/>
              </w:rPr>
              <w:t>E mail address</w:t>
            </w:r>
            <w:r w:rsidRPr="00CE15D1">
              <w:rPr>
                <w:rFonts w:ascii="Tw Cen MT" w:eastAsia="Times New Roman" w:hAnsi="Tw Cen MT" w:cs="Times New Roman"/>
                <w:b/>
              </w:rPr>
              <w:t xml:space="preserve"> </w:t>
            </w:r>
          </w:p>
        </w:tc>
      </w:tr>
      <w:tr w:rsidR="00E36E07" w:rsidRPr="00CE15D1" w14:paraId="0815F94B" w14:textId="77777777" w:rsidTr="00E36E07">
        <w:trPr>
          <w:trHeight w:val="1207"/>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1CE0D5"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p w14:paraId="23EA0D3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Chair of </w:t>
            </w:r>
          </w:p>
          <w:p w14:paraId="650AD06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Governors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AE9C0D4" w14:textId="77777777" w:rsidR="00CE61B3" w:rsidRPr="00CE15D1" w:rsidRDefault="00CE61B3" w:rsidP="00E36E07">
            <w:pPr>
              <w:spacing w:line="259" w:lineRule="auto"/>
              <w:ind w:right="34"/>
              <w:rPr>
                <w:rFonts w:ascii="Tw Cen MT" w:eastAsia="Times New Roman" w:hAnsi="Tw Cen MT" w:cs="Times New Roman"/>
              </w:rPr>
            </w:pPr>
            <w:r w:rsidRPr="00CE15D1">
              <w:rPr>
                <w:rFonts w:ascii="Tw Cen MT" w:eastAsia="Times New Roman" w:hAnsi="Tw Cen MT" w:cs="Times New Roman"/>
              </w:rPr>
              <w:t xml:space="preserve">You have concerns about the conduct of the Headmaster or the DSL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249774D0"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Andrew </w:t>
            </w:r>
          </w:p>
          <w:p w14:paraId="6169035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Ross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14B1E7CA"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Via the Clerk to the Governors, John Buckles jcbuckles@saintronans.co.uk </w:t>
            </w:r>
          </w:p>
        </w:tc>
      </w:tr>
      <w:tr w:rsidR="00E36E07" w:rsidRPr="00CE15D1" w14:paraId="4A8FF276" w14:textId="77777777" w:rsidTr="00E36E07">
        <w:trPr>
          <w:trHeight w:val="96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095B9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p w14:paraId="580C2D5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Safeguarding </w:t>
            </w:r>
          </w:p>
          <w:p w14:paraId="663428E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Governor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7A1174D6" w14:textId="77777777" w:rsidR="00CE61B3" w:rsidRPr="00CE15D1" w:rsidRDefault="00CE61B3" w:rsidP="00E36E07">
            <w:pPr>
              <w:spacing w:line="259" w:lineRule="auto"/>
              <w:ind w:right="34"/>
              <w:rPr>
                <w:rFonts w:ascii="Tw Cen MT" w:eastAsia="Times New Roman" w:hAnsi="Tw Cen MT" w:cs="Times New Roman"/>
              </w:rPr>
            </w:pPr>
            <w:r w:rsidRPr="00CE15D1">
              <w:rPr>
                <w:rFonts w:ascii="Tw Cen MT" w:eastAsia="Times New Roman" w:hAnsi="Tw Cen MT" w:cs="Times New Roman"/>
              </w:rPr>
              <w:t xml:space="preserve">You have concerns about safeguarding practices at SRS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ABC36EC"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Georgina MacLeay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7193B4E7" w14:textId="77777777" w:rsidR="00CE61B3" w:rsidRPr="00CE15D1" w:rsidRDefault="00CE61B3" w:rsidP="00D80BEE">
            <w:pPr>
              <w:spacing w:line="259" w:lineRule="auto"/>
              <w:rPr>
                <w:rFonts w:ascii="Tw Cen MT" w:eastAsia="Times New Roman" w:hAnsi="Tw Cen MT" w:cs="Times New Roman"/>
              </w:rPr>
            </w:pPr>
            <w:r w:rsidRPr="00CE15D1">
              <w:rPr>
                <w:rFonts w:ascii="Tw Cen MT" w:eastAsia="Times New Roman" w:hAnsi="Tw Cen MT" w:cs="Times New Roman"/>
              </w:rPr>
              <w:t xml:space="preserve">Via the Clerk to the Governors, John Buckles </w:t>
            </w:r>
            <w:r w:rsidR="00D80BEE">
              <w:rPr>
                <w:rFonts w:ascii="Tw Cen MT" w:eastAsia="Times New Roman" w:hAnsi="Tw Cen MT" w:cs="Times New Roman"/>
              </w:rPr>
              <w:t>JohnBuckles</w:t>
            </w:r>
            <w:r w:rsidRPr="00CE15D1">
              <w:rPr>
                <w:rFonts w:ascii="Tw Cen MT" w:eastAsia="Times New Roman" w:hAnsi="Tw Cen MT" w:cs="Times New Roman"/>
              </w:rPr>
              <w:t xml:space="preserve">@saintronans.co.uk </w:t>
            </w:r>
          </w:p>
        </w:tc>
      </w:tr>
      <w:tr w:rsidR="00E36E07" w:rsidRPr="00CE15D1" w14:paraId="04750006" w14:textId="77777777" w:rsidTr="00E36E07">
        <w:trPr>
          <w:trHeight w:val="1207"/>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556C1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p w14:paraId="5B2166C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Headmaster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B71D79C" w14:textId="77777777" w:rsidR="00CE61B3" w:rsidRPr="00CE15D1" w:rsidRDefault="00CE61B3" w:rsidP="00E36E07">
            <w:pPr>
              <w:spacing w:line="259" w:lineRule="auto"/>
              <w:ind w:right="34"/>
              <w:rPr>
                <w:rFonts w:ascii="Tw Cen MT" w:eastAsia="Times New Roman" w:hAnsi="Tw Cen MT" w:cs="Times New Roman"/>
              </w:rPr>
            </w:pPr>
            <w:r w:rsidRPr="00CE15D1">
              <w:rPr>
                <w:rFonts w:ascii="Tw Cen MT" w:eastAsia="Times New Roman" w:hAnsi="Tw Cen MT" w:cs="Times New Roman"/>
              </w:rPr>
              <w:t xml:space="preserve">You have concerns about the conduct of a member of staff towards a child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49694F4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William </w:t>
            </w:r>
          </w:p>
          <w:p w14:paraId="6813BEF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Trelawny-</w:t>
            </w:r>
          </w:p>
          <w:p w14:paraId="589312C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Vernon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1D453E55"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Williamtv@saintronans.co.uk </w:t>
            </w:r>
          </w:p>
        </w:tc>
      </w:tr>
      <w:tr w:rsidR="00E36E07" w:rsidRPr="00CE15D1" w14:paraId="6973682B" w14:textId="77777777" w:rsidTr="00E36E07">
        <w:trPr>
          <w:trHeight w:val="288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8EA20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p w14:paraId="55EB8538"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Designated </w:t>
            </w:r>
          </w:p>
          <w:p w14:paraId="47628D8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Safeguarding </w:t>
            </w:r>
          </w:p>
          <w:p w14:paraId="2ADC9298"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Lead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AF0922E" w14:textId="77777777" w:rsidR="00CE61B3" w:rsidRPr="00CE15D1" w:rsidRDefault="00CE61B3" w:rsidP="00E36E07">
            <w:pPr>
              <w:spacing w:line="259" w:lineRule="auto"/>
              <w:ind w:right="360"/>
              <w:rPr>
                <w:rFonts w:ascii="Tw Cen MT" w:eastAsia="Times New Roman" w:hAnsi="Tw Cen MT" w:cs="Times New Roman"/>
              </w:rPr>
            </w:pPr>
            <w:r w:rsidRPr="00CE15D1">
              <w:rPr>
                <w:rFonts w:ascii="Tw Cen MT" w:eastAsia="Times New Roman" w:hAnsi="Tw Cen MT" w:cs="Times New Roman"/>
              </w:rPr>
              <w:t xml:space="preserve">You have any concerns about a child. You have concerns about any safeguarding related matter at SRS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2A24DB0F"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Emma </w:t>
            </w:r>
          </w:p>
          <w:p w14:paraId="62F49B1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Trelawny-</w:t>
            </w:r>
          </w:p>
          <w:p w14:paraId="5CEF075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Vernon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58F88438" w14:textId="77777777" w:rsidR="00CE61B3"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Emmatv@saintronans.co.uk </w:t>
            </w:r>
          </w:p>
          <w:p w14:paraId="50F5315C" w14:textId="77777777" w:rsidR="00FF31B8" w:rsidRPr="00CE15D1" w:rsidRDefault="00FF31B8" w:rsidP="00E36E07">
            <w:pPr>
              <w:spacing w:line="259" w:lineRule="auto"/>
              <w:rPr>
                <w:rFonts w:ascii="Tw Cen MT" w:eastAsia="Times New Roman" w:hAnsi="Tw Cen MT" w:cs="Times New Roman"/>
              </w:rPr>
            </w:pPr>
            <w:r>
              <w:rPr>
                <w:rFonts w:ascii="Tw Cen MT" w:eastAsia="Times New Roman" w:hAnsi="Tw Cen MT" w:cs="Times New Roman"/>
              </w:rPr>
              <w:t>Safeguarding@saintronans.co.uk</w:t>
            </w:r>
          </w:p>
        </w:tc>
      </w:tr>
      <w:tr w:rsidR="00E36E07" w:rsidRPr="00CE15D1" w14:paraId="2A9787C5" w14:textId="77777777" w:rsidTr="00E36E07">
        <w:trPr>
          <w:trHeight w:val="264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7019F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p w14:paraId="66A17C4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Deputy </w:t>
            </w:r>
          </w:p>
          <w:p w14:paraId="5C29EF0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Safeguarding </w:t>
            </w:r>
          </w:p>
          <w:p w14:paraId="4FC30E8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Lead and </w:t>
            </w:r>
          </w:p>
          <w:p w14:paraId="0911DD2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Head of </w:t>
            </w:r>
          </w:p>
          <w:p w14:paraId="0D5D5E1C"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Pastoral Care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1F01C35" w14:textId="77777777" w:rsidR="00CE61B3" w:rsidRPr="00CE15D1" w:rsidRDefault="00CE61B3" w:rsidP="00E36E07">
            <w:pPr>
              <w:spacing w:line="259" w:lineRule="auto"/>
              <w:ind w:right="59"/>
              <w:jc w:val="both"/>
              <w:rPr>
                <w:rFonts w:ascii="Tw Cen MT" w:eastAsia="Times New Roman" w:hAnsi="Tw Cen MT" w:cs="Times New Roman"/>
              </w:rPr>
            </w:pPr>
            <w:r w:rsidRPr="00CE15D1">
              <w:rPr>
                <w:rFonts w:ascii="Tw Cen MT" w:eastAsia="Times New Roman" w:hAnsi="Tw Cen MT" w:cs="Times New Roman"/>
                <w:b/>
              </w:rPr>
              <w:t xml:space="preserve">In the absence of the DSL </w:t>
            </w:r>
            <w:r w:rsidRPr="00CE15D1">
              <w:rPr>
                <w:rFonts w:ascii="Tw Cen MT" w:eastAsia="Times New Roman" w:hAnsi="Tw Cen MT" w:cs="Times New Roman"/>
              </w:rPr>
              <w:t>you have any concerns about a child. You have concerns abou</w:t>
            </w:r>
            <w:r w:rsidR="000D1E47" w:rsidRPr="00CE15D1">
              <w:rPr>
                <w:rFonts w:ascii="Tw Cen MT" w:eastAsia="Times New Roman" w:hAnsi="Tw Cen MT" w:cs="Times New Roman"/>
              </w:rPr>
              <w:t xml:space="preserve">t </w:t>
            </w:r>
            <w:r w:rsidRPr="00CE15D1">
              <w:rPr>
                <w:rFonts w:ascii="Tw Cen MT" w:eastAsia="Times New Roman" w:hAnsi="Tw Cen MT" w:cs="Times New Roman"/>
              </w:rPr>
              <w:t xml:space="preserve">any safeguarding related matter in the Prep School  at SRS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376F46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Ross </w:t>
            </w:r>
          </w:p>
          <w:p w14:paraId="058AAA0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Andrew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33AA62A8"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rossandrew@saintronans.co.uk </w:t>
            </w:r>
          </w:p>
        </w:tc>
      </w:tr>
      <w:tr w:rsidR="00E36E07" w:rsidRPr="00CE15D1" w14:paraId="63BE7A3E" w14:textId="77777777" w:rsidTr="00E36E07">
        <w:trPr>
          <w:trHeight w:val="288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40680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lastRenderedPageBreak/>
              <w:t xml:space="preserve">SRS </w:t>
            </w:r>
          </w:p>
          <w:p w14:paraId="4BE2ED9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Deputy </w:t>
            </w:r>
          </w:p>
          <w:p w14:paraId="5BC1A40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Safeguarding Lead Pre Prep and EYFS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EBE8925" w14:textId="77777777" w:rsidR="00CE61B3" w:rsidRPr="00CE15D1" w:rsidRDefault="00CE61B3" w:rsidP="00E36E07">
            <w:pPr>
              <w:spacing w:line="237" w:lineRule="auto"/>
              <w:ind w:right="78"/>
              <w:rPr>
                <w:rFonts w:ascii="Tw Cen MT" w:eastAsia="Times New Roman" w:hAnsi="Tw Cen MT" w:cs="Times New Roman"/>
              </w:rPr>
            </w:pPr>
            <w:r w:rsidRPr="00CE15D1">
              <w:rPr>
                <w:rFonts w:ascii="Tw Cen MT" w:eastAsia="Times New Roman" w:hAnsi="Tw Cen MT" w:cs="Times New Roman"/>
                <w:b/>
              </w:rPr>
              <w:t xml:space="preserve">In the absence of the DSL </w:t>
            </w:r>
            <w:r w:rsidRPr="00CE15D1">
              <w:rPr>
                <w:rFonts w:ascii="Tw Cen MT" w:eastAsia="Times New Roman" w:hAnsi="Tw Cen MT" w:cs="Times New Roman"/>
              </w:rPr>
              <w:t xml:space="preserve">you have any concerns about a child. You have concerns about any safeguarding related matter in the Pre </w:t>
            </w:r>
          </w:p>
          <w:p w14:paraId="5EA019C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Prep or EYFS at </w:t>
            </w:r>
          </w:p>
          <w:p w14:paraId="3F0A7A48"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001E77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Andrea </w:t>
            </w:r>
          </w:p>
          <w:p w14:paraId="3419626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Bright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4CE0B64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andreabright@saintronans.co.uk </w:t>
            </w:r>
          </w:p>
        </w:tc>
      </w:tr>
      <w:tr w:rsidR="00E36E07" w:rsidRPr="00CE15D1" w14:paraId="54C6E5F5" w14:textId="77777777" w:rsidTr="00E36E07">
        <w:trPr>
          <w:trHeight w:val="73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D64874C"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SRS </w:t>
            </w:r>
          </w:p>
          <w:p w14:paraId="34A7423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Matron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FA4A030" w14:textId="77777777" w:rsidR="00CE61B3" w:rsidRPr="00CE15D1" w:rsidRDefault="00CE61B3" w:rsidP="00E36E07">
            <w:pPr>
              <w:spacing w:line="259" w:lineRule="auto"/>
              <w:ind w:right="335"/>
              <w:rPr>
                <w:rFonts w:ascii="Tw Cen MT" w:eastAsia="Times New Roman" w:hAnsi="Tw Cen MT" w:cs="Times New Roman"/>
              </w:rPr>
            </w:pPr>
            <w:r w:rsidRPr="00CE15D1">
              <w:rPr>
                <w:rFonts w:ascii="Tw Cen MT" w:eastAsia="Times New Roman" w:hAnsi="Tw Cen MT" w:cs="Times New Roman"/>
              </w:rPr>
              <w:t>You have concerns about a child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39A2013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Angela Bouchard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17167D05"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angelabouchard@saintronans.co.uk </w:t>
            </w:r>
          </w:p>
        </w:tc>
      </w:tr>
      <w:tr w:rsidR="00E36E07" w:rsidRPr="00CE15D1" w14:paraId="014B8528" w14:textId="77777777" w:rsidTr="00E36E07">
        <w:trPr>
          <w:trHeight w:val="97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D70CA3C" w14:textId="77777777" w:rsidR="00CE61B3" w:rsidRPr="00CE15D1" w:rsidRDefault="00CE61B3" w:rsidP="00E36E07">
            <w:pPr>
              <w:spacing w:line="259" w:lineRule="auto"/>
              <w:ind w:right="13"/>
              <w:rPr>
                <w:rFonts w:ascii="Tw Cen MT" w:eastAsia="Times New Roman" w:hAnsi="Tw Cen MT" w:cs="Times New Roman"/>
              </w:rPr>
            </w:pPr>
            <w:r w:rsidRPr="00CE15D1">
              <w:rPr>
                <w:rFonts w:ascii="Tw Cen MT" w:eastAsia="Times New Roman" w:hAnsi="Tw Cen MT" w:cs="Times New Roman"/>
              </w:rPr>
              <w:t xml:space="preserve">KCC Early Help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B0B3EA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Where there is a need for family support at the earliest stages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96F8B60"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67429B45" w14:textId="77777777" w:rsidR="00CE61B3" w:rsidRPr="00CE15D1" w:rsidRDefault="00CE61B3" w:rsidP="00E36E07">
            <w:pPr>
              <w:spacing w:line="259" w:lineRule="auto"/>
              <w:rPr>
                <w:rFonts w:ascii="Tw Cen MT" w:eastAsia="Times New Roman" w:hAnsi="Tw Cen MT" w:cs="Times New Roman"/>
              </w:rPr>
            </w:pPr>
            <w:r w:rsidRPr="00CE15D1">
              <w:rPr>
                <w:rFonts w:ascii="Tw Cen MT" w:hAnsi="Tw Cen MT" w:cs="Calibri"/>
                <w:color w:val="0563C1"/>
                <w:u w:val="single" w:color="0563C1"/>
              </w:rPr>
              <w:t>TunbridgeWellsEarlyHelp@kent.gov.uk</w:t>
            </w:r>
            <w:r w:rsidRPr="00CE15D1">
              <w:rPr>
                <w:rFonts w:ascii="Tw Cen MT" w:eastAsia="Times New Roman" w:hAnsi="Tw Cen MT" w:cs="Times New Roman"/>
              </w:rPr>
              <w:t xml:space="preserve"> </w:t>
            </w:r>
          </w:p>
        </w:tc>
      </w:tr>
      <w:tr w:rsidR="00E36E07" w:rsidRPr="00CE15D1" w14:paraId="6551FB07" w14:textId="77777777" w:rsidTr="00E36E07">
        <w:trPr>
          <w:trHeight w:val="168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93FEFE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Area </w:t>
            </w:r>
          </w:p>
          <w:p w14:paraId="34E3366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Safeguarding </w:t>
            </w:r>
          </w:p>
          <w:p w14:paraId="0BA9F4C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Advisor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220C32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If you have concerns about a child or for the </w:t>
            </w:r>
            <w:r w:rsidR="00B8427F">
              <w:rPr>
                <w:rFonts w:ascii="Tw Cen MT" w:eastAsia="Times New Roman" w:hAnsi="Tw Cen MT" w:cs="Times New Roman"/>
              </w:rPr>
              <w:t>S</w:t>
            </w:r>
            <w:r w:rsidRPr="00CE15D1">
              <w:rPr>
                <w:rFonts w:ascii="Tw Cen MT" w:eastAsia="Times New Roman" w:hAnsi="Tw Cen MT" w:cs="Times New Roman"/>
              </w:rPr>
              <w:t xml:space="preserve">chool to obtain advice informally on borderline cases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DEB538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Gemma </w:t>
            </w:r>
          </w:p>
          <w:p w14:paraId="17EF7FB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Wilson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5A04438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03000 412284 </w:t>
            </w:r>
          </w:p>
          <w:p w14:paraId="709EC7D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07540 677200 </w:t>
            </w:r>
          </w:p>
          <w:p w14:paraId="166649DF"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07976581937 </w:t>
            </w:r>
          </w:p>
          <w:p w14:paraId="6D2CA8B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color w:val="0563C1"/>
                <w:u w:val="single" w:color="0563C1"/>
              </w:rPr>
              <w:t>Gemma.willson@the</w:t>
            </w:r>
            <w:r w:rsidRPr="00CE15D1">
              <w:rPr>
                <w:rFonts w:ascii="Tw Cen MT" w:eastAsia="Times New Roman" w:hAnsi="Tw Cen MT" w:cs="Times New Roman"/>
              </w:rPr>
              <w:t xml:space="preserve">educationpeople.org </w:t>
            </w:r>
          </w:p>
        </w:tc>
      </w:tr>
      <w:tr w:rsidR="00E36E07" w:rsidRPr="00CE15D1" w14:paraId="2864568A" w14:textId="77777777" w:rsidTr="00E36E07">
        <w:trPr>
          <w:trHeight w:val="967"/>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18275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LADO. Local </w:t>
            </w:r>
          </w:p>
          <w:p w14:paraId="5AAB033C"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Authority </w:t>
            </w:r>
          </w:p>
          <w:p w14:paraId="6DA7F69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Designated </w:t>
            </w:r>
          </w:p>
          <w:p w14:paraId="5FAB672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Officer Team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DA21A4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Allegations against staff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ED6724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63EAE3E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03000 410888 </w:t>
            </w:r>
          </w:p>
          <w:p w14:paraId="453549F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kentchildrenslado@kent.gov.uk </w:t>
            </w:r>
          </w:p>
        </w:tc>
      </w:tr>
      <w:tr w:rsidR="00E36E07" w:rsidRPr="00CE15D1" w14:paraId="3DBB5AB8" w14:textId="77777777" w:rsidTr="00E36E07">
        <w:trPr>
          <w:trHeight w:val="967"/>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58A7A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Head of </w:t>
            </w:r>
          </w:p>
          <w:p w14:paraId="6023878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Service  </w:t>
            </w:r>
          </w:p>
          <w:p w14:paraId="4E124CA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Educational </w:t>
            </w:r>
          </w:p>
          <w:p w14:paraId="2F13BF58"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Safeguarding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3A0658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Ditto plus FGM advice.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B643F6A"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Claire Ray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2FE1AF0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03000 412284 </w:t>
            </w:r>
          </w:p>
          <w:p w14:paraId="0003AFF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07920 108828 </w:t>
            </w:r>
          </w:p>
          <w:p w14:paraId="2882D1E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Claire.ray@theeducationpeople.org </w:t>
            </w:r>
          </w:p>
        </w:tc>
      </w:tr>
      <w:tr w:rsidR="00E36E07" w:rsidRPr="00CE15D1" w14:paraId="27578ACF" w14:textId="77777777" w:rsidTr="00E36E07">
        <w:trPr>
          <w:trHeight w:val="97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94174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E safety Officer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74ECE05" w14:textId="77777777" w:rsidR="00CE61B3" w:rsidRPr="00CE15D1" w:rsidRDefault="00CE61B3" w:rsidP="00E36E07">
            <w:pPr>
              <w:spacing w:line="238" w:lineRule="auto"/>
              <w:rPr>
                <w:rFonts w:ascii="Tw Cen MT" w:eastAsia="Times New Roman" w:hAnsi="Tw Cen MT" w:cs="Times New Roman"/>
              </w:rPr>
            </w:pPr>
            <w:r w:rsidRPr="00CE15D1">
              <w:rPr>
                <w:rFonts w:ascii="Tw Cen MT" w:eastAsia="Times New Roman" w:hAnsi="Tw Cen MT" w:cs="Times New Roman"/>
              </w:rPr>
              <w:t xml:space="preserve">If you have concerns about e safety and online </w:t>
            </w:r>
          </w:p>
          <w:p w14:paraId="554288F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issues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48DE5F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Rebecca Avery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02BD0ED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03000 415797 </w:t>
            </w:r>
          </w:p>
          <w:p w14:paraId="29EE8E7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Mobile 07789 968705 </w:t>
            </w:r>
          </w:p>
          <w:p w14:paraId="3FDD497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Rebecca.avery@theeducationpeople.org </w:t>
            </w:r>
          </w:p>
        </w:tc>
      </w:tr>
      <w:tr w:rsidR="00E36E07" w:rsidRPr="00CE15D1" w14:paraId="6B95C1D1" w14:textId="77777777" w:rsidTr="00E36E07">
        <w:trPr>
          <w:trHeight w:val="727"/>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474EC5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Kent Police </w:t>
            </w:r>
          </w:p>
          <w:p w14:paraId="749C51FF"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Headquarters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C0295E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Serious concerns relating to the Prevent Duty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A3D98E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281FDBE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01622 690690 </w:t>
            </w:r>
          </w:p>
          <w:p w14:paraId="69438AF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101 </w:t>
            </w:r>
          </w:p>
          <w:p w14:paraId="5F3767C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r>
      <w:tr w:rsidR="00E36E07" w:rsidRPr="00CE15D1" w14:paraId="02F8FB54" w14:textId="77777777" w:rsidTr="00E36E07">
        <w:trPr>
          <w:trHeight w:val="73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395E6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DfE helpline re extremism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2E8138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Serious concerns re extremism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C40ED3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11DA31E7"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020 7340 7264 </w:t>
            </w:r>
          </w:p>
          <w:p w14:paraId="7AB91E6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color w:val="0563C1"/>
                <w:u w:val="single" w:color="0563C1"/>
              </w:rPr>
              <w:t>Counter-extremism@education. gov.uk</w:t>
            </w:r>
            <w:r w:rsidRPr="00CE15D1">
              <w:rPr>
                <w:rFonts w:ascii="Tw Cen MT" w:eastAsia="Times New Roman" w:hAnsi="Tw Cen MT" w:cs="Times New Roman"/>
              </w:rPr>
              <w:t xml:space="preserve"> </w:t>
            </w:r>
          </w:p>
          <w:p w14:paraId="2ACFDA5D"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r>
      <w:tr w:rsidR="00E36E07" w:rsidRPr="00CE15D1" w14:paraId="24A6C41F" w14:textId="77777777" w:rsidTr="00E36E07">
        <w:trPr>
          <w:trHeight w:val="49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4CE7B5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Integrated </w:t>
            </w:r>
          </w:p>
          <w:p w14:paraId="205D95F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Front Door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14DFBE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Where a child is at risk of harm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7C6372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3A3E58F0"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03000 41 11 11 </w:t>
            </w:r>
          </w:p>
          <w:p w14:paraId="04E6C88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Out of Hours emergency 03000 419191 </w:t>
            </w:r>
          </w:p>
        </w:tc>
      </w:tr>
      <w:tr w:rsidR="00E36E07" w:rsidRPr="00CE15D1" w14:paraId="50C418D9" w14:textId="77777777" w:rsidTr="00E36E07">
        <w:trPr>
          <w:trHeight w:val="2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BEA923"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Childline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96B6F5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For advice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99A5AD5"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519B602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0800 1111 </w:t>
            </w:r>
          </w:p>
        </w:tc>
      </w:tr>
      <w:tr w:rsidR="00E36E07" w:rsidRPr="00CE15D1" w14:paraId="6FFFFD24" w14:textId="77777777" w:rsidTr="00E36E07">
        <w:trPr>
          <w:trHeight w:val="72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FA1986"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Office of the children’s commi</w:t>
            </w:r>
            <w:r w:rsidR="00625409">
              <w:rPr>
                <w:rFonts w:ascii="Tw Cen MT" w:eastAsia="Times New Roman" w:hAnsi="Tw Cen MT" w:cs="Times New Roman"/>
              </w:rPr>
              <w:t>s</w:t>
            </w:r>
            <w:r w:rsidRPr="00CE15D1">
              <w:rPr>
                <w:rFonts w:ascii="Tw Cen MT" w:eastAsia="Times New Roman" w:hAnsi="Tw Cen MT" w:cs="Times New Roman"/>
              </w:rPr>
              <w:t>sioner</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EB1D13E"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6B50DC5"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3ADDF4AA"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020 7783 8330 </w:t>
            </w:r>
          </w:p>
        </w:tc>
      </w:tr>
      <w:tr w:rsidR="00E36E07" w:rsidRPr="00CE15D1" w14:paraId="075FB045" w14:textId="77777777" w:rsidTr="00E36E07">
        <w:trPr>
          <w:trHeight w:val="49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A9F30AF" w14:textId="77777777" w:rsidR="00CE61B3" w:rsidRPr="00CE15D1" w:rsidRDefault="006F4719" w:rsidP="006F4719">
            <w:pPr>
              <w:pStyle w:val="Heading2"/>
              <w:rPr>
                <w:rFonts w:ascii="Tw Cen MT" w:hAnsi="Tw Cen MT"/>
                <w:b w:val="0"/>
                <w:i w:val="0"/>
                <w:sz w:val="20"/>
                <w:szCs w:val="20"/>
              </w:rPr>
            </w:pPr>
            <w:r w:rsidRPr="00CE15D1">
              <w:rPr>
                <w:rFonts w:ascii="Tw Cen MT" w:hAnsi="Tw Cen MT"/>
                <w:b w:val="0"/>
                <w:i w:val="0"/>
                <w:sz w:val="20"/>
                <w:szCs w:val="20"/>
              </w:rPr>
              <w:t>Independent</w:t>
            </w:r>
            <w:r w:rsidR="00CE61B3" w:rsidRPr="00CE15D1">
              <w:rPr>
                <w:rFonts w:ascii="Tw Cen MT" w:hAnsi="Tw Cen MT"/>
                <w:b w:val="0"/>
                <w:i w:val="0"/>
                <w:sz w:val="20"/>
                <w:szCs w:val="20"/>
              </w:rPr>
              <w:t xml:space="preserve"> listener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81B84E9" w14:textId="77777777" w:rsidR="00CE61B3" w:rsidRPr="00CE15D1" w:rsidRDefault="00CE61B3" w:rsidP="006F4719">
            <w:pPr>
              <w:pStyle w:val="Heading2"/>
              <w:rPr>
                <w:rFonts w:ascii="Tw Cen MT" w:hAnsi="Tw Cen MT"/>
                <w:b w:val="0"/>
                <w:i w:val="0"/>
                <w:sz w:val="20"/>
                <w:szCs w:val="20"/>
              </w:rPr>
            </w:pPr>
            <w:r w:rsidRPr="00CE15D1">
              <w:rPr>
                <w:rFonts w:ascii="Tw Cen MT" w:hAnsi="Tw Cen MT"/>
                <w:b w:val="0"/>
                <w:i w:val="0"/>
                <w:sz w:val="20"/>
                <w:szCs w:val="20"/>
              </w:rPr>
              <w:t xml:space="preserve">For independent help.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32C6C898" w14:textId="77777777" w:rsidR="00CE61B3" w:rsidRPr="00CE15D1" w:rsidRDefault="00CE61B3" w:rsidP="006F4719">
            <w:pPr>
              <w:pStyle w:val="Heading2"/>
              <w:rPr>
                <w:rFonts w:ascii="Tw Cen MT" w:hAnsi="Tw Cen MT"/>
                <w:b w:val="0"/>
                <w:i w:val="0"/>
                <w:sz w:val="20"/>
                <w:szCs w:val="20"/>
              </w:rPr>
            </w:pPr>
            <w:r w:rsidRPr="00CE15D1">
              <w:rPr>
                <w:rFonts w:ascii="Tw Cen MT" w:hAnsi="Tw Cen MT"/>
                <w:b w:val="0"/>
                <w:i w:val="0"/>
                <w:sz w:val="20"/>
                <w:szCs w:val="20"/>
              </w:rPr>
              <w:t xml:space="preserve">Dr </w:t>
            </w:r>
            <w:r w:rsidR="006F4719" w:rsidRPr="00CE15D1">
              <w:rPr>
                <w:rFonts w:ascii="Tw Cen MT" w:hAnsi="Tw Cen MT"/>
                <w:b w:val="0"/>
                <w:i w:val="0"/>
                <w:sz w:val="20"/>
                <w:szCs w:val="20"/>
              </w:rPr>
              <w:t>Jo Christophers</w:t>
            </w:r>
            <w:r w:rsidRPr="00CE15D1">
              <w:rPr>
                <w:rFonts w:ascii="Tw Cen MT" w:hAnsi="Tw Cen MT"/>
                <w:b w:val="0"/>
                <w:i w:val="0"/>
                <w:sz w:val="20"/>
                <w:szCs w:val="20"/>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0F0A42EB" w14:textId="77777777" w:rsidR="006F4719" w:rsidRPr="00CE15D1" w:rsidRDefault="006F4719" w:rsidP="006F4719">
            <w:pPr>
              <w:pStyle w:val="Heading2"/>
              <w:rPr>
                <w:rFonts w:ascii="Tw Cen MT" w:hAnsi="Tw Cen MT"/>
                <w:b w:val="0"/>
                <w:i w:val="0"/>
                <w:color w:val="000000"/>
                <w:sz w:val="20"/>
                <w:szCs w:val="20"/>
              </w:rPr>
            </w:pPr>
            <w:r w:rsidRPr="00CE15D1">
              <w:rPr>
                <w:rFonts w:ascii="Tw Cen MT" w:hAnsi="Tw Cen MT"/>
                <w:b w:val="0"/>
                <w:i w:val="0"/>
                <w:color w:val="1F497D"/>
                <w:sz w:val="20"/>
                <w:szCs w:val="20"/>
                <w:lang w:eastAsia="en-US"/>
              </w:rPr>
              <w:t xml:space="preserve">E mail: </w:t>
            </w:r>
            <w:hyperlink r:id="rId36" w:history="1">
              <w:r w:rsidRPr="00CE15D1">
                <w:rPr>
                  <w:rStyle w:val="Hyperlink"/>
                  <w:rFonts w:ascii="Tw Cen MT" w:hAnsi="Tw Cen MT"/>
                  <w:b w:val="0"/>
                  <w:i w:val="0"/>
                  <w:sz w:val="20"/>
                  <w:szCs w:val="20"/>
                </w:rPr>
                <w:t>joelladavies@gmail.com</w:t>
              </w:r>
            </w:hyperlink>
            <w:r w:rsidRPr="00CE15D1">
              <w:rPr>
                <w:rFonts w:ascii="Tw Cen MT" w:hAnsi="Tw Cen MT"/>
                <w:b w:val="0"/>
                <w:i w:val="0"/>
                <w:color w:val="000000"/>
                <w:sz w:val="20"/>
                <w:szCs w:val="20"/>
              </w:rPr>
              <w:t>.</w:t>
            </w:r>
          </w:p>
          <w:p w14:paraId="17B5E0BB" w14:textId="77777777" w:rsidR="006F4719" w:rsidRPr="00CE15D1" w:rsidRDefault="006F4719" w:rsidP="006F4719">
            <w:pPr>
              <w:pStyle w:val="Heading2"/>
              <w:rPr>
                <w:rFonts w:ascii="Tw Cen MT" w:hAnsi="Tw Cen MT"/>
                <w:b w:val="0"/>
                <w:i w:val="0"/>
                <w:color w:val="1F497D"/>
                <w:sz w:val="20"/>
                <w:szCs w:val="20"/>
                <w:lang w:eastAsia="en-US"/>
              </w:rPr>
            </w:pPr>
            <w:r w:rsidRPr="00CE15D1">
              <w:rPr>
                <w:rFonts w:ascii="Tw Cen MT" w:hAnsi="Tw Cen MT"/>
                <w:b w:val="0"/>
                <w:i w:val="0"/>
                <w:color w:val="000000"/>
                <w:sz w:val="20"/>
                <w:szCs w:val="20"/>
              </w:rPr>
              <w:t>Phone: 07818424651</w:t>
            </w:r>
          </w:p>
          <w:p w14:paraId="377B119E" w14:textId="77777777" w:rsidR="00CE61B3" w:rsidRPr="00CE15D1" w:rsidRDefault="00CE61B3" w:rsidP="006F4719">
            <w:pPr>
              <w:pStyle w:val="Heading2"/>
              <w:rPr>
                <w:rFonts w:ascii="Tw Cen MT" w:hAnsi="Tw Cen MT"/>
                <w:b w:val="0"/>
                <w:i w:val="0"/>
                <w:sz w:val="20"/>
                <w:szCs w:val="20"/>
              </w:rPr>
            </w:pPr>
          </w:p>
        </w:tc>
      </w:tr>
      <w:tr w:rsidR="00E36E07" w:rsidRPr="00CE15D1" w14:paraId="7A9CC395" w14:textId="77777777" w:rsidTr="00E36E07">
        <w:trPr>
          <w:trHeight w:val="2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CFA00AF"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CEOP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DF92D9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B55CE0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25CE68F2"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0870 000 3344 </w:t>
            </w:r>
          </w:p>
        </w:tc>
      </w:tr>
      <w:tr w:rsidR="00E36E07" w:rsidRPr="00CE15D1" w14:paraId="1CAF009B" w14:textId="77777777" w:rsidTr="00E36E07">
        <w:trPr>
          <w:trHeight w:val="49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0829C1"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NSPCC </w:t>
            </w:r>
          </w:p>
          <w:p w14:paraId="3336D06B"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helpline </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8E663B9"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98C9BA8"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14:paraId="423C41A4" w14:textId="77777777" w:rsidR="00CE61B3" w:rsidRPr="00CE15D1" w:rsidRDefault="00CE61B3" w:rsidP="00E36E07">
            <w:pPr>
              <w:spacing w:line="259" w:lineRule="auto"/>
              <w:rPr>
                <w:rFonts w:ascii="Tw Cen MT" w:eastAsia="Times New Roman" w:hAnsi="Tw Cen MT" w:cs="Times New Roman"/>
              </w:rPr>
            </w:pPr>
            <w:r w:rsidRPr="00CE15D1">
              <w:rPr>
                <w:rFonts w:ascii="Tw Cen MT" w:eastAsia="Times New Roman" w:hAnsi="Tw Cen MT" w:cs="Times New Roman"/>
              </w:rPr>
              <w:t xml:space="preserve">0808 800 5000 </w:t>
            </w:r>
          </w:p>
        </w:tc>
      </w:tr>
    </w:tbl>
    <w:p w14:paraId="00B6ED7D" w14:textId="77777777" w:rsidR="00CE61B3" w:rsidRPr="00CE15D1" w:rsidRDefault="00CE61B3" w:rsidP="00CE61B3">
      <w:pPr>
        <w:spacing w:line="259" w:lineRule="auto"/>
        <w:ind w:left="360"/>
        <w:rPr>
          <w:rFonts w:ascii="Tw Cen MT" w:hAnsi="Tw Cen MT"/>
        </w:rPr>
      </w:pPr>
      <w:r w:rsidRPr="00CE15D1">
        <w:rPr>
          <w:rFonts w:ascii="Tw Cen MT" w:hAnsi="Tw Cen MT"/>
          <w:b/>
          <w:sz w:val="22"/>
        </w:rPr>
        <w:t xml:space="preserve"> </w:t>
      </w:r>
    </w:p>
    <w:p w14:paraId="04C18A36" w14:textId="77777777" w:rsidR="000D1E47" w:rsidRPr="00CE15D1" w:rsidRDefault="000D1E47" w:rsidP="00CE61B3">
      <w:pPr>
        <w:spacing w:after="171"/>
        <w:ind w:left="355" w:right="66"/>
        <w:rPr>
          <w:rFonts w:ascii="Tw Cen MT" w:hAnsi="Tw Cen MT"/>
        </w:rPr>
      </w:pPr>
    </w:p>
    <w:p w14:paraId="0FDFFD22" w14:textId="77777777" w:rsidR="000D1E47" w:rsidRPr="00CE15D1" w:rsidRDefault="000D1E47" w:rsidP="00CE61B3">
      <w:pPr>
        <w:spacing w:after="171"/>
        <w:ind w:left="355" w:right="66"/>
        <w:rPr>
          <w:rFonts w:ascii="Tw Cen MT" w:hAnsi="Tw Cen MT"/>
        </w:rPr>
      </w:pPr>
    </w:p>
    <w:p w14:paraId="1EFEB337" w14:textId="77777777" w:rsidR="000D1E47" w:rsidRPr="00CE15D1" w:rsidRDefault="000D1E47" w:rsidP="00CE61B3">
      <w:pPr>
        <w:spacing w:after="171"/>
        <w:ind w:left="355" w:right="66"/>
        <w:rPr>
          <w:rFonts w:ascii="Tw Cen MT" w:hAnsi="Tw Cen MT"/>
        </w:rPr>
      </w:pPr>
    </w:p>
    <w:p w14:paraId="2C2DFF7B" w14:textId="77777777" w:rsidR="00CE61B3" w:rsidRPr="00CE15D1" w:rsidRDefault="00CE61B3" w:rsidP="00CE61B3">
      <w:pPr>
        <w:spacing w:after="171"/>
        <w:ind w:left="355" w:right="66"/>
        <w:rPr>
          <w:rFonts w:ascii="Tw Cen MT" w:hAnsi="Tw Cen MT"/>
          <w:sz w:val="22"/>
          <w:szCs w:val="22"/>
        </w:rPr>
      </w:pPr>
      <w:r w:rsidRPr="00CE15D1">
        <w:rPr>
          <w:rFonts w:ascii="Tw Cen MT" w:hAnsi="Tw Cen MT"/>
          <w:sz w:val="22"/>
          <w:szCs w:val="22"/>
        </w:rPr>
        <w:t>When dealing with allegations, concerns, suspicions and allegations, the Safeguarding team work in the Kent Safeguarding Children Multi</w:t>
      </w:r>
      <w:r w:rsidR="007F6821">
        <w:rPr>
          <w:rFonts w:ascii="Tw Cen MT" w:hAnsi="Tw Cen MT"/>
          <w:sz w:val="22"/>
          <w:szCs w:val="22"/>
        </w:rPr>
        <w:t>-</w:t>
      </w:r>
      <w:r w:rsidRPr="00CE15D1">
        <w:rPr>
          <w:rFonts w:ascii="Tw Cen MT" w:hAnsi="Tw Cen MT"/>
          <w:sz w:val="22"/>
          <w:szCs w:val="22"/>
        </w:rPr>
        <w:t xml:space="preserve">agency Partnership (KSCMP). All organisations involved in children’s care work in line with the guidance given in Working together to Safeguard Children (July 2018). Staff and parents may contact any group directly. The table below has the relevant contact details and outlines the structure of Kent’s services. </w:t>
      </w:r>
    </w:p>
    <w:p w14:paraId="7BAEEE11" w14:textId="77777777" w:rsidR="00CE61B3" w:rsidRPr="00CE15D1" w:rsidRDefault="00CE61B3" w:rsidP="00CE61B3">
      <w:pPr>
        <w:spacing w:line="259" w:lineRule="auto"/>
        <w:ind w:left="360"/>
        <w:rPr>
          <w:rFonts w:ascii="Tw Cen MT" w:hAnsi="Tw Cen MT"/>
        </w:rPr>
      </w:pPr>
      <w:r w:rsidRPr="00CE15D1">
        <w:rPr>
          <w:rFonts w:ascii="Tw Cen MT" w:hAnsi="Tw Cen MT"/>
        </w:rPr>
        <w:t xml:space="preserve"> </w:t>
      </w:r>
    </w:p>
    <w:p w14:paraId="00F000F5" w14:textId="77777777" w:rsidR="00CE61B3" w:rsidRPr="00CE15D1" w:rsidRDefault="006C24BD" w:rsidP="00CE61B3">
      <w:pPr>
        <w:spacing w:after="104" w:line="259" w:lineRule="auto"/>
        <w:jc w:val="right"/>
        <w:rPr>
          <w:rFonts w:ascii="Tw Cen MT" w:hAnsi="Tw Cen MT"/>
        </w:rPr>
      </w:pPr>
      <w:r w:rsidRPr="00CE15D1">
        <w:rPr>
          <w:rFonts w:ascii="Tw Cen MT" w:hAnsi="Tw Cen MT"/>
          <w:noProof/>
        </w:rPr>
        <w:drawing>
          <wp:inline distT="0" distB="0" distL="0" distR="0" wp14:anchorId="3EB6CD69" wp14:editId="05F308C5">
            <wp:extent cx="5727700" cy="2146300"/>
            <wp:effectExtent l="0" t="0" r="0" b="0"/>
            <wp:docPr id="4" name="Picture 6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61"/>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2146300"/>
                    </a:xfrm>
                    <a:prstGeom prst="rect">
                      <a:avLst/>
                    </a:prstGeom>
                    <a:noFill/>
                    <a:ln>
                      <a:noFill/>
                    </a:ln>
                  </pic:spPr>
                </pic:pic>
              </a:graphicData>
            </a:graphic>
          </wp:inline>
        </w:drawing>
      </w:r>
      <w:r w:rsidR="00CE61B3" w:rsidRPr="00CE15D1">
        <w:rPr>
          <w:rFonts w:ascii="Tw Cen MT" w:hAnsi="Tw Cen MT"/>
        </w:rPr>
        <w:t xml:space="preserve"> </w:t>
      </w:r>
    </w:p>
    <w:tbl>
      <w:tblPr>
        <w:tblW w:w="9680" w:type="dxa"/>
        <w:tblInd w:w="100" w:type="dxa"/>
        <w:tblLayout w:type="fixed"/>
        <w:tblCellMar>
          <w:top w:w="0" w:type="dxa"/>
          <w:left w:w="0" w:type="dxa"/>
          <w:bottom w:w="0" w:type="dxa"/>
          <w:right w:w="0" w:type="dxa"/>
        </w:tblCellMar>
        <w:tblLook w:val="0000" w:firstRow="0" w:lastRow="0" w:firstColumn="0" w:lastColumn="0" w:noHBand="0" w:noVBand="0"/>
      </w:tblPr>
      <w:tblGrid>
        <w:gridCol w:w="20"/>
        <w:gridCol w:w="4460"/>
        <w:gridCol w:w="1540"/>
        <w:gridCol w:w="340"/>
        <w:gridCol w:w="180"/>
        <w:gridCol w:w="240"/>
        <w:gridCol w:w="2120"/>
        <w:gridCol w:w="400"/>
        <w:gridCol w:w="20"/>
        <w:gridCol w:w="180"/>
        <w:gridCol w:w="180"/>
      </w:tblGrid>
      <w:tr w:rsidR="00CE61B3" w:rsidRPr="00CE15D1" w14:paraId="19785E77" w14:textId="77777777" w:rsidTr="000D1E47">
        <w:trPr>
          <w:trHeight w:val="95"/>
        </w:trPr>
        <w:tc>
          <w:tcPr>
            <w:tcW w:w="20" w:type="dxa"/>
            <w:shd w:val="clear" w:color="auto" w:fill="auto"/>
            <w:vAlign w:val="bottom"/>
          </w:tcPr>
          <w:p w14:paraId="1261775F" w14:textId="77777777" w:rsidR="00CE61B3" w:rsidRPr="00CE15D1" w:rsidRDefault="00CE61B3" w:rsidP="00CE61B3">
            <w:pPr>
              <w:rPr>
                <w:rFonts w:ascii="Tw Cen MT" w:eastAsia="Times New Roman" w:hAnsi="Tw Cen MT"/>
                <w:sz w:val="8"/>
              </w:rPr>
            </w:pPr>
            <w:r w:rsidRPr="00CE15D1">
              <w:rPr>
                <w:rFonts w:ascii="Tw Cen MT" w:hAnsi="Tw Cen MT" w:cs="Calibri"/>
                <w:sz w:val="22"/>
              </w:rPr>
              <w:t xml:space="preserve"> </w:t>
            </w:r>
          </w:p>
        </w:tc>
        <w:tc>
          <w:tcPr>
            <w:tcW w:w="4460" w:type="dxa"/>
            <w:tcBorders>
              <w:right w:val="single" w:sz="8" w:space="0" w:color="auto"/>
            </w:tcBorders>
            <w:shd w:val="clear" w:color="auto" w:fill="auto"/>
            <w:vAlign w:val="bottom"/>
          </w:tcPr>
          <w:p w14:paraId="402D2C1D" w14:textId="77777777" w:rsidR="00CE61B3" w:rsidRPr="00CE15D1" w:rsidRDefault="00CE61B3" w:rsidP="00CE61B3">
            <w:pPr>
              <w:spacing w:line="0" w:lineRule="atLeast"/>
              <w:rPr>
                <w:rFonts w:ascii="Tw Cen MT" w:eastAsia="Times New Roman" w:hAnsi="Tw Cen MT"/>
                <w:sz w:val="8"/>
              </w:rPr>
            </w:pPr>
          </w:p>
        </w:tc>
        <w:tc>
          <w:tcPr>
            <w:tcW w:w="1540" w:type="dxa"/>
            <w:tcBorders>
              <w:right w:val="single" w:sz="8" w:space="0" w:color="auto"/>
            </w:tcBorders>
            <w:shd w:val="clear" w:color="auto" w:fill="auto"/>
          </w:tcPr>
          <w:p w14:paraId="20022725" w14:textId="77777777" w:rsidR="00CE61B3" w:rsidRPr="00CE15D1" w:rsidRDefault="00CE61B3" w:rsidP="00CE61B3">
            <w:pPr>
              <w:spacing w:line="0" w:lineRule="atLeast"/>
              <w:rPr>
                <w:rFonts w:ascii="Tw Cen MT" w:eastAsia="Times New Roman" w:hAnsi="Tw Cen MT"/>
                <w:sz w:val="8"/>
              </w:rPr>
            </w:pPr>
          </w:p>
        </w:tc>
        <w:tc>
          <w:tcPr>
            <w:tcW w:w="340" w:type="dxa"/>
            <w:shd w:val="clear" w:color="auto" w:fill="auto"/>
            <w:vAlign w:val="bottom"/>
          </w:tcPr>
          <w:p w14:paraId="0DA48711" w14:textId="77777777" w:rsidR="00CE61B3" w:rsidRPr="00CE15D1" w:rsidRDefault="00CE61B3" w:rsidP="00CE61B3">
            <w:pPr>
              <w:spacing w:line="0" w:lineRule="atLeast"/>
              <w:rPr>
                <w:rFonts w:ascii="Tw Cen MT" w:eastAsia="Times New Roman" w:hAnsi="Tw Cen MT"/>
                <w:sz w:val="8"/>
              </w:rPr>
            </w:pPr>
          </w:p>
        </w:tc>
        <w:tc>
          <w:tcPr>
            <w:tcW w:w="180" w:type="dxa"/>
            <w:tcBorders>
              <w:top w:val="single" w:sz="8" w:space="0" w:color="0563C1"/>
            </w:tcBorders>
            <w:shd w:val="clear" w:color="auto" w:fill="auto"/>
            <w:vAlign w:val="bottom"/>
          </w:tcPr>
          <w:p w14:paraId="7BDE5BBB" w14:textId="77777777" w:rsidR="00CE61B3" w:rsidRPr="00CE15D1" w:rsidRDefault="00CE61B3" w:rsidP="00CE61B3">
            <w:pPr>
              <w:spacing w:line="0" w:lineRule="atLeast"/>
              <w:rPr>
                <w:rFonts w:ascii="Tw Cen MT" w:eastAsia="Times New Roman" w:hAnsi="Tw Cen MT"/>
                <w:sz w:val="8"/>
              </w:rPr>
            </w:pPr>
          </w:p>
        </w:tc>
        <w:tc>
          <w:tcPr>
            <w:tcW w:w="240" w:type="dxa"/>
            <w:tcBorders>
              <w:top w:val="single" w:sz="8" w:space="0" w:color="0563C1"/>
            </w:tcBorders>
            <w:shd w:val="clear" w:color="auto" w:fill="auto"/>
            <w:vAlign w:val="bottom"/>
          </w:tcPr>
          <w:p w14:paraId="1C721CDB" w14:textId="77777777" w:rsidR="00CE61B3" w:rsidRPr="00CE15D1" w:rsidRDefault="00CE61B3" w:rsidP="00CE61B3">
            <w:pPr>
              <w:spacing w:line="0" w:lineRule="atLeast"/>
              <w:rPr>
                <w:rFonts w:ascii="Tw Cen MT" w:eastAsia="Times New Roman" w:hAnsi="Tw Cen MT"/>
                <w:sz w:val="8"/>
              </w:rPr>
            </w:pPr>
          </w:p>
        </w:tc>
        <w:tc>
          <w:tcPr>
            <w:tcW w:w="2120" w:type="dxa"/>
            <w:tcBorders>
              <w:top w:val="single" w:sz="8" w:space="0" w:color="0563C1"/>
            </w:tcBorders>
            <w:shd w:val="clear" w:color="auto" w:fill="auto"/>
            <w:vAlign w:val="bottom"/>
          </w:tcPr>
          <w:p w14:paraId="60C9C437" w14:textId="77777777" w:rsidR="00CE61B3" w:rsidRPr="00CE15D1" w:rsidRDefault="00CE61B3" w:rsidP="00CE61B3">
            <w:pPr>
              <w:spacing w:line="0" w:lineRule="atLeast"/>
              <w:rPr>
                <w:rFonts w:ascii="Tw Cen MT" w:eastAsia="Times New Roman" w:hAnsi="Tw Cen MT"/>
                <w:sz w:val="8"/>
              </w:rPr>
            </w:pPr>
          </w:p>
        </w:tc>
        <w:tc>
          <w:tcPr>
            <w:tcW w:w="400" w:type="dxa"/>
            <w:tcBorders>
              <w:top w:val="single" w:sz="8" w:space="0" w:color="0563C1"/>
            </w:tcBorders>
            <w:shd w:val="clear" w:color="auto" w:fill="auto"/>
            <w:vAlign w:val="bottom"/>
          </w:tcPr>
          <w:p w14:paraId="377956D6" w14:textId="77777777" w:rsidR="00CE61B3" w:rsidRPr="00CE15D1" w:rsidRDefault="00CE61B3" w:rsidP="00CE61B3">
            <w:pPr>
              <w:spacing w:line="0" w:lineRule="atLeast"/>
              <w:rPr>
                <w:rFonts w:ascii="Tw Cen MT" w:eastAsia="Times New Roman" w:hAnsi="Tw Cen MT"/>
                <w:sz w:val="8"/>
              </w:rPr>
            </w:pPr>
          </w:p>
        </w:tc>
        <w:tc>
          <w:tcPr>
            <w:tcW w:w="20" w:type="dxa"/>
            <w:tcBorders>
              <w:top w:val="single" w:sz="8" w:space="0" w:color="0563C1"/>
            </w:tcBorders>
            <w:shd w:val="clear" w:color="auto" w:fill="auto"/>
            <w:vAlign w:val="bottom"/>
          </w:tcPr>
          <w:p w14:paraId="450515F3" w14:textId="77777777" w:rsidR="00CE61B3" w:rsidRPr="00CE15D1" w:rsidRDefault="00CE61B3" w:rsidP="00CE61B3">
            <w:pPr>
              <w:spacing w:line="0" w:lineRule="atLeast"/>
              <w:rPr>
                <w:rFonts w:ascii="Tw Cen MT" w:eastAsia="Times New Roman" w:hAnsi="Tw Cen MT"/>
                <w:sz w:val="8"/>
              </w:rPr>
            </w:pPr>
          </w:p>
        </w:tc>
        <w:tc>
          <w:tcPr>
            <w:tcW w:w="180" w:type="dxa"/>
            <w:shd w:val="clear" w:color="auto" w:fill="auto"/>
            <w:vAlign w:val="bottom"/>
          </w:tcPr>
          <w:p w14:paraId="6F27ECAE" w14:textId="77777777" w:rsidR="00CE61B3" w:rsidRPr="00CE15D1" w:rsidRDefault="00CE61B3" w:rsidP="00CE61B3">
            <w:pPr>
              <w:spacing w:line="0" w:lineRule="atLeast"/>
              <w:rPr>
                <w:rFonts w:ascii="Tw Cen MT" w:eastAsia="Times New Roman" w:hAnsi="Tw Cen MT"/>
                <w:sz w:val="8"/>
              </w:rPr>
            </w:pPr>
          </w:p>
        </w:tc>
        <w:tc>
          <w:tcPr>
            <w:tcW w:w="180" w:type="dxa"/>
            <w:shd w:val="clear" w:color="auto" w:fill="auto"/>
            <w:vAlign w:val="bottom"/>
          </w:tcPr>
          <w:p w14:paraId="69AFD482" w14:textId="77777777" w:rsidR="00CE61B3" w:rsidRPr="00CE15D1" w:rsidRDefault="00CE61B3" w:rsidP="00CE61B3">
            <w:pPr>
              <w:spacing w:line="0" w:lineRule="atLeast"/>
              <w:rPr>
                <w:rFonts w:ascii="Tw Cen MT" w:eastAsia="Times New Roman" w:hAnsi="Tw Cen MT"/>
                <w:sz w:val="8"/>
              </w:rPr>
            </w:pPr>
          </w:p>
        </w:tc>
      </w:tr>
    </w:tbl>
    <w:p w14:paraId="39CCA989" w14:textId="77777777" w:rsidR="00E026BB" w:rsidRPr="00CE15D1" w:rsidRDefault="00E026BB" w:rsidP="000D1E47">
      <w:pPr>
        <w:tabs>
          <w:tab w:val="left" w:pos="840"/>
        </w:tabs>
        <w:spacing w:line="239" w:lineRule="auto"/>
        <w:jc w:val="both"/>
        <w:rPr>
          <w:rFonts w:ascii="Tw Cen MT" w:eastAsia="Gill Sans MT" w:hAnsi="Tw Cen MT"/>
          <w:sz w:val="22"/>
        </w:rPr>
      </w:pPr>
    </w:p>
    <w:p w14:paraId="7B90D059" w14:textId="77777777" w:rsidR="00E026BB" w:rsidRPr="00CE15D1" w:rsidRDefault="00E026BB">
      <w:pPr>
        <w:spacing w:line="200" w:lineRule="exact"/>
        <w:rPr>
          <w:rFonts w:ascii="Tw Cen MT" w:eastAsia="Times New Roman" w:hAnsi="Tw Cen MT"/>
        </w:rPr>
      </w:pPr>
    </w:p>
    <w:p w14:paraId="7D95CF87" w14:textId="77777777" w:rsidR="00E026BB" w:rsidRPr="00CE15D1" w:rsidRDefault="00E026BB">
      <w:pPr>
        <w:spacing w:line="258" w:lineRule="exact"/>
        <w:rPr>
          <w:rFonts w:ascii="Tw Cen MT" w:eastAsia="Times New Roman" w:hAnsi="Tw Cen MT"/>
        </w:rPr>
      </w:pPr>
    </w:p>
    <w:p w14:paraId="77476F24" w14:textId="77777777" w:rsidR="00E026BB" w:rsidRPr="00CE15D1" w:rsidRDefault="00E026BB">
      <w:pPr>
        <w:tabs>
          <w:tab w:val="left" w:pos="840"/>
        </w:tabs>
        <w:spacing w:line="0" w:lineRule="atLeast"/>
        <w:ind w:left="860" w:right="280" w:hanging="570"/>
        <w:jc w:val="both"/>
        <w:rPr>
          <w:rFonts w:ascii="Tw Cen MT" w:eastAsia="Gill Sans MT" w:hAnsi="Tw Cen MT"/>
          <w:sz w:val="22"/>
        </w:rPr>
      </w:pPr>
      <w:bookmarkStart w:id="4" w:name="page6"/>
      <w:bookmarkEnd w:id="4"/>
      <w:r w:rsidRPr="00CE15D1">
        <w:rPr>
          <w:rFonts w:ascii="Tw Cen MT" w:eastAsia="Gill Sans MT" w:hAnsi="Tw Cen MT"/>
          <w:sz w:val="22"/>
        </w:rPr>
        <w:t>3.3</w:t>
      </w:r>
      <w:r w:rsidRPr="00CE15D1">
        <w:rPr>
          <w:rFonts w:ascii="Tw Cen MT" w:eastAsia="Times New Roman" w:hAnsi="Tw Cen MT"/>
        </w:rPr>
        <w:tab/>
      </w:r>
      <w:r w:rsidRPr="00CE15D1">
        <w:rPr>
          <w:rFonts w:ascii="Tw Cen MT" w:eastAsia="Gill Sans MT" w:hAnsi="Tw Cen MT"/>
          <w:sz w:val="22"/>
        </w:rPr>
        <w:t xml:space="preserve">If you believe that a pupil is in immediate danger or at risk of harm, you can make an immediate referral to children's social care and/or the </w:t>
      </w:r>
      <w:r w:rsidR="00CB0912">
        <w:rPr>
          <w:rFonts w:ascii="Tw Cen MT" w:eastAsia="Gill Sans MT" w:hAnsi="Tw Cen MT"/>
          <w:sz w:val="22"/>
        </w:rPr>
        <w:t>p</w:t>
      </w:r>
      <w:r w:rsidRPr="00CE15D1">
        <w:rPr>
          <w:rFonts w:ascii="Tw Cen MT" w:eastAsia="Gill Sans MT" w:hAnsi="Tw Cen MT"/>
          <w:sz w:val="22"/>
        </w:rPr>
        <w:t xml:space="preserve">olice. </w:t>
      </w:r>
      <w:r w:rsidRPr="00CE15D1">
        <w:rPr>
          <w:rFonts w:ascii="Tw Cen MT" w:eastAsia="Gill Sans MT" w:hAnsi="Tw Cen MT"/>
          <w:b/>
          <w:sz w:val="22"/>
        </w:rPr>
        <w:t>Anyone can make a referral.</w:t>
      </w:r>
      <w:r w:rsidRPr="00CE15D1">
        <w:rPr>
          <w:rFonts w:ascii="Tw Cen MT" w:eastAsia="Gill Sans MT" w:hAnsi="Tw Cen MT"/>
          <w:sz w:val="22"/>
        </w:rPr>
        <w:t xml:space="preserve"> You should inform the DSL as soon as possible that a referral has been made.</w:t>
      </w:r>
    </w:p>
    <w:p w14:paraId="0A7FB716" w14:textId="77777777" w:rsidR="00E026BB" w:rsidRPr="00CE15D1" w:rsidRDefault="00E026BB">
      <w:pPr>
        <w:spacing w:line="200" w:lineRule="exact"/>
        <w:rPr>
          <w:rFonts w:ascii="Tw Cen MT" w:eastAsia="Times New Roman" w:hAnsi="Tw Cen MT"/>
        </w:rPr>
      </w:pPr>
    </w:p>
    <w:p w14:paraId="609F75F8" w14:textId="77777777" w:rsidR="00E026BB" w:rsidRPr="00CE15D1" w:rsidRDefault="00E026BB">
      <w:pPr>
        <w:spacing w:line="376" w:lineRule="exact"/>
        <w:rPr>
          <w:rFonts w:ascii="Tw Cen MT" w:eastAsia="Times New Roman" w:hAnsi="Tw Cen MT"/>
        </w:rPr>
      </w:pPr>
    </w:p>
    <w:p w14:paraId="607DA706" w14:textId="77777777" w:rsidR="00E026BB" w:rsidRPr="00CE15D1" w:rsidRDefault="00E026BB">
      <w:pPr>
        <w:tabs>
          <w:tab w:val="left" w:pos="700"/>
        </w:tabs>
        <w:spacing w:line="0" w:lineRule="atLeast"/>
        <w:ind w:left="100"/>
        <w:rPr>
          <w:rFonts w:ascii="Tw Cen MT" w:eastAsia="Arial" w:hAnsi="Tw Cen MT"/>
          <w:b/>
          <w:color w:val="0070C0"/>
          <w:sz w:val="35"/>
        </w:rPr>
      </w:pPr>
      <w:r w:rsidRPr="00CE15D1">
        <w:rPr>
          <w:rFonts w:ascii="Tw Cen MT" w:eastAsia="Arial" w:hAnsi="Tw Cen MT"/>
          <w:b/>
          <w:color w:val="0070C0"/>
          <w:sz w:val="36"/>
        </w:rPr>
        <w:t>4.</w:t>
      </w:r>
      <w:r w:rsidRPr="00CE15D1">
        <w:rPr>
          <w:rFonts w:ascii="Tw Cen MT" w:eastAsia="Times New Roman" w:hAnsi="Tw Cen MT"/>
        </w:rPr>
        <w:tab/>
      </w:r>
      <w:r w:rsidRPr="00CE15D1">
        <w:rPr>
          <w:rFonts w:ascii="Tw Cen MT" w:eastAsia="Arial" w:hAnsi="Tw Cen MT"/>
          <w:b/>
          <w:color w:val="0070C0"/>
          <w:sz w:val="35"/>
        </w:rPr>
        <w:t>Policy Details</w:t>
      </w:r>
    </w:p>
    <w:p w14:paraId="4F7D7BA7" w14:textId="77777777" w:rsidR="00E026BB" w:rsidRPr="00CE15D1" w:rsidRDefault="00E026BB">
      <w:pPr>
        <w:spacing w:line="321" w:lineRule="exact"/>
        <w:rPr>
          <w:rFonts w:ascii="Tw Cen MT" w:eastAsia="Times New Roman" w:hAnsi="Tw Cen MT"/>
        </w:rPr>
      </w:pPr>
    </w:p>
    <w:p w14:paraId="1BFD93C8" w14:textId="77777777" w:rsidR="00E026BB" w:rsidRPr="00CE15D1" w:rsidRDefault="00E026BB">
      <w:pPr>
        <w:spacing w:line="0" w:lineRule="atLeast"/>
        <w:ind w:left="100"/>
        <w:rPr>
          <w:rFonts w:ascii="Tw Cen MT" w:eastAsia="Calibri Light" w:hAnsi="Tw Cen MT"/>
          <w:sz w:val="35"/>
        </w:rPr>
      </w:pPr>
      <w:r w:rsidRPr="00CE15D1">
        <w:rPr>
          <w:rFonts w:ascii="Tw Cen MT" w:eastAsia="Calibri Light" w:hAnsi="Tw Cen MT"/>
          <w:sz w:val="35"/>
        </w:rPr>
        <w:t>4.1 A Listening School</w:t>
      </w:r>
    </w:p>
    <w:p w14:paraId="6A1B1886" w14:textId="77777777" w:rsidR="00E026BB" w:rsidRPr="00CE15D1" w:rsidRDefault="00E026BB">
      <w:pPr>
        <w:spacing w:line="239" w:lineRule="auto"/>
        <w:ind w:left="720"/>
        <w:jc w:val="both"/>
        <w:rPr>
          <w:rFonts w:ascii="Tw Cen MT" w:eastAsia="Gill Sans MT" w:hAnsi="Tw Cen MT"/>
          <w:sz w:val="22"/>
        </w:rPr>
      </w:pPr>
      <w:r w:rsidRPr="00CE15D1">
        <w:rPr>
          <w:rFonts w:ascii="Tw Cen MT" w:eastAsia="Gill Sans MT" w:hAnsi="Tw Cen MT"/>
          <w:sz w:val="22"/>
        </w:rPr>
        <w:t xml:space="preserve">We take a child-centred approach and try to ensure that pupils have a voice and are able to express any concerns that they may have. You are reminded that </w:t>
      </w:r>
      <w:r w:rsidRPr="00CE15D1">
        <w:rPr>
          <w:rFonts w:ascii="Tw Cen MT" w:eastAsia="Gill Sans MT" w:hAnsi="Tw Cen MT"/>
          <w:b/>
          <w:sz w:val="22"/>
        </w:rPr>
        <w:t>it could happen here</w:t>
      </w:r>
      <w:r w:rsidRPr="00CE15D1">
        <w:rPr>
          <w:rFonts w:ascii="Tw Cen MT" w:eastAsia="Gill Sans MT" w:hAnsi="Tw Cen MT"/>
          <w:sz w:val="22"/>
        </w:rPr>
        <w:t xml:space="preserve"> and that we must always take the concerns of pupils seriously. </w:t>
      </w:r>
      <w:r w:rsidRPr="00CE15D1">
        <w:rPr>
          <w:rFonts w:ascii="Tw Cen MT" w:eastAsia="Gill Sans MT" w:hAnsi="Tw Cen MT"/>
          <w:b/>
          <w:sz w:val="22"/>
        </w:rPr>
        <w:t>Safeguarding trumps everything else</w:t>
      </w:r>
      <w:r w:rsidRPr="00CE15D1">
        <w:rPr>
          <w:rFonts w:ascii="Tw Cen MT" w:eastAsia="Gill Sans MT" w:hAnsi="Tw Cen MT"/>
          <w:sz w:val="22"/>
        </w:rPr>
        <w:t xml:space="preserve"> – you must, without fail, make time to listen to any pupil who shows signs of distress or who wishes to confide in you.</w:t>
      </w:r>
    </w:p>
    <w:p w14:paraId="2C88C7B7" w14:textId="77777777" w:rsidR="00E026BB" w:rsidRPr="00CE15D1" w:rsidRDefault="00E026BB">
      <w:pPr>
        <w:spacing w:line="302" w:lineRule="exact"/>
        <w:rPr>
          <w:rFonts w:ascii="Tw Cen MT" w:eastAsia="Times New Roman" w:hAnsi="Tw Cen MT"/>
        </w:rPr>
      </w:pPr>
    </w:p>
    <w:p w14:paraId="166274B3" w14:textId="77777777" w:rsidR="00E026BB" w:rsidRPr="00CE15D1" w:rsidRDefault="00E026BB">
      <w:pPr>
        <w:spacing w:line="0" w:lineRule="atLeast"/>
        <w:ind w:left="100"/>
        <w:rPr>
          <w:rFonts w:ascii="Tw Cen MT" w:eastAsia="Calibri Light" w:hAnsi="Tw Cen MT"/>
          <w:sz w:val="35"/>
        </w:rPr>
      </w:pPr>
      <w:r w:rsidRPr="00CE15D1">
        <w:rPr>
          <w:rFonts w:ascii="Tw Cen MT" w:eastAsia="Calibri Light" w:hAnsi="Tw Cen MT"/>
          <w:sz w:val="35"/>
        </w:rPr>
        <w:t>4.2 Types of Abuse</w:t>
      </w:r>
    </w:p>
    <w:p w14:paraId="5A23B9DD" w14:textId="77777777" w:rsidR="000D1E47" w:rsidRPr="00404A9E" w:rsidRDefault="000D1E47">
      <w:pPr>
        <w:spacing w:line="0" w:lineRule="atLeast"/>
        <w:ind w:left="100"/>
        <w:rPr>
          <w:rFonts w:ascii="Tw Cen MT" w:eastAsia="Calibri Light" w:hAnsi="Tw Cen MT"/>
        </w:rPr>
      </w:pPr>
    </w:p>
    <w:p w14:paraId="279E2E06" w14:textId="77777777" w:rsidR="00E026BB" w:rsidRPr="00CE15D1" w:rsidRDefault="00E026BB" w:rsidP="00404A9E">
      <w:pPr>
        <w:tabs>
          <w:tab w:val="left" w:pos="700"/>
        </w:tabs>
        <w:spacing w:line="239" w:lineRule="auto"/>
        <w:ind w:left="720" w:hanging="616"/>
        <w:jc w:val="both"/>
        <w:rPr>
          <w:rFonts w:ascii="Tw Cen MT" w:eastAsia="Times New Roman" w:hAnsi="Tw Cen MT"/>
        </w:rPr>
      </w:pPr>
      <w:r w:rsidRPr="00CE15D1">
        <w:rPr>
          <w:rFonts w:ascii="Tw Cen MT" w:eastAsia="Gill Sans MT" w:hAnsi="Tw Cen MT"/>
          <w:sz w:val="22"/>
        </w:rPr>
        <w:t>4.2.1</w:t>
      </w:r>
      <w:r w:rsidRPr="00CE15D1">
        <w:rPr>
          <w:rFonts w:ascii="Tw Cen MT" w:eastAsia="Gill Sans MT" w:hAnsi="Tw Cen MT"/>
          <w:sz w:val="22"/>
        </w:rPr>
        <w:tab/>
        <w:t xml:space="preserve">Abuse involves maltreatment of a child. The definition of child abuse is wide in order to cover all forms of cruelty that children may endure in their lives. </w:t>
      </w:r>
      <w:r w:rsidR="000D1E47" w:rsidRPr="00CE15D1">
        <w:rPr>
          <w:rFonts w:ascii="Tw Cen MT" w:eastAsia="Gill Sans MT" w:hAnsi="Tw Cen MT"/>
          <w:sz w:val="22"/>
        </w:rPr>
        <w:t xml:space="preserve">Abuse, neglect and safeguarding issues are rarely standalone events. In many cases, multiple issues overlap with one another. </w:t>
      </w:r>
      <w:r w:rsidRPr="00CE15D1">
        <w:rPr>
          <w:rFonts w:ascii="Tw Cen MT" w:eastAsia="Gill Sans MT" w:hAnsi="Tw Cen MT"/>
          <w:sz w:val="22"/>
        </w:rPr>
        <w:t>Somebody may abuse or neglect a child by inflicting harm or by failing to act to prevent harm. Children may be abused in a family or in an institutional or community setting by those known to them or, more rarely, by others. Abuse can happen wholly online or technology may be used to facilitate offline abuse. They may be abused by an adult or adults or by another child or children.</w:t>
      </w:r>
      <w:r w:rsidR="000D1E47" w:rsidRPr="00CE15D1">
        <w:rPr>
          <w:rFonts w:ascii="Tw Cen MT" w:eastAsia="Gill Sans MT" w:hAnsi="Tw Cen MT"/>
          <w:sz w:val="22"/>
        </w:rPr>
        <w:t xml:space="preserve"> Abuse can take four main forms; Physical, Emotional, Sexual, Neglect</w:t>
      </w:r>
    </w:p>
    <w:p w14:paraId="7A5874BE" w14:textId="77777777" w:rsidR="00E026BB" w:rsidRPr="00CE15D1" w:rsidRDefault="00E026BB">
      <w:pPr>
        <w:spacing w:line="280" w:lineRule="exact"/>
        <w:rPr>
          <w:rFonts w:ascii="Tw Cen MT" w:eastAsia="Times New Roman" w:hAnsi="Tw Cen MT"/>
        </w:rPr>
      </w:pPr>
    </w:p>
    <w:p w14:paraId="2E8391B0"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4.2.2</w:t>
      </w:r>
      <w:r w:rsidRPr="00CE15D1">
        <w:rPr>
          <w:rFonts w:ascii="Tw Cen MT" w:eastAsia="Times New Roman" w:hAnsi="Tw Cen MT"/>
        </w:rPr>
        <w:tab/>
      </w:r>
      <w:r w:rsidRPr="00CE15D1">
        <w:rPr>
          <w:rFonts w:ascii="Tw Cen MT" w:eastAsia="Gill Sans MT" w:hAnsi="Tw Cen MT"/>
          <w:b/>
          <w:sz w:val="22"/>
        </w:rPr>
        <w:t xml:space="preserve">Physical abuse </w:t>
      </w:r>
      <w:r w:rsidRPr="00CE15D1">
        <w:rPr>
          <w:rFonts w:ascii="Tw Cen MT" w:eastAsia="Gill Sans MT" w:hAnsi="Tw Cen MT"/>
          <w:sz w:val="22"/>
        </w:rPr>
        <w:t>is a form of abuse which may involve hitting, shaking, throwing, poisoning, burning</w:t>
      </w:r>
      <w:r w:rsidRPr="00CE15D1">
        <w:rPr>
          <w:rFonts w:ascii="Tw Cen MT" w:eastAsia="Gill Sans MT" w:hAnsi="Tw Cen MT"/>
          <w:b/>
          <w:sz w:val="22"/>
        </w:rPr>
        <w:t xml:space="preserve"> </w:t>
      </w:r>
      <w:r w:rsidRPr="00CE15D1">
        <w:rPr>
          <w:rFonts w:ascii="Tw Cen MT" w:eastAsia="Gill Sans MT" w:hAnsi="Tw Cen MT"/>
          <w:sz w:val="22"/>
        </w:rPr>
        <w:t>or scalding, drowning, suffocating or otherwise causing physical harm to a child. Physical harm may also be caused when a parent or carer fabricates the symptoms of, or deliberately induces, illness in a child.</w:t>
      </w:r>
    </w:p>
    <w:p w14:paraId="0878DFBD" w14:textId="77777777" w:rsidR="00E026BB" w:rsidRPr="00CE15D1" w:rsidRDefault="00E026BB">
      <w:pPr>
        <w:spacing w:line="280" w:lineRule="exact"/>
        <w:rPr>
          <w:rFonts w:ascii="Tw Cen MT" w:eastAsia="Times New Roman" w:hAnsi="Tw Cen MT"/>
        </w:rPr>
      </w:pPr>
    </w:p>
    <w:p w14:paraId="202BFE20"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4.2.3</w:t>
      </w:r>
      <w:r w:rsidRPr="00CE15D1">
        <w:rPr>
          <w:rFonts w:ascii="Tw Cen MT" w:eastAsia="Times New Roman" w:hAnsi="Tw Cen MT"/>
        </w:rPr>
        <w:tab/>
      </w:r>
      <w:r w:rsidRPr="00CE15D1">
        <w:rPr>
          <w:rFonts w:ascii="Tw Cen MT" w:eastAsia="Gill Sans MT" w:hAnsi="Tw Cen MT"/>
          <w:b/>
          <w:sz w:val="22"/>
        </w:rPr>
        <w:t xml:space="preserve">Emotional abuse </w:t>
      </w:r>
      <w:r w:rsidRPr="00CE15D1">
        <w:rPr>
          <w:rFonts w:ascii="Tw Cen MT" w:eastAsia="Gill Sans MT" w:hAnsi="Tw Cen MT"/>
          <w:sz w:val="22"/>
        </w:rPr>
        <w:t>is the persistent emotional maltreatment of a child such as to cause severe and</w:t>
      </w:r>
      <w:r w:rsidRPr="00CE15D1">
        <w:rPr>
          <w:rFonts w:ascii="Tw Cen MT" w:eastAsia="Gill Sans MT" w:hAnsi="Tw Cen MT"/>
          <w:b/>
          <w:sz w:val="22"/>
        </w:rPr>
        <w:t xml:space="preserve"> </w:t>
      </w:r>
      <w:r w:rsidRPr="00CE15D1">
        <w:rPr>
          <w:rFonts w:ascii="Tw Cen MT" w:eastAsia="Gill Sans MT" w:hAnsi="Tw Cen MT"/>
          <w:sz w:val="22"/>
        </w:rPr>
        <w:t xml:space="preserve">persistent adverse effects on a child’s emotional development. For example, it may involve telling a child that they are worthless, unloved or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w:t>
      </w:r>
      <w:r w:rsidRPr="00CE15D1">
        <w:rPr>
          <w:rFonts w:ascii="Tw Cen MT" w:eastAsia="Gill Sans MT" w:hAnsi="Tw Cen MT"/>
          <w:sz w:val="22"/>
        </w:rPr>
        <w:lastRenderedPageBreak/>
        <w:t>a child’s developmental capability as well as overprotection and limitation of exploration and learning, or preventing the child participating in normal social interaction. It may involve seeing or heari</w:t>
      </w:r>
      <w:r w:rsidR="000D1E47" w:rsidRPr="00CE15D1">
        <w:rPr>
          <w:rFonts w:ascii="Tw Cen MT" w:eastAsia="Gill Sans MT" w:hAnsi="Tw Cen MT"/>
          <w:sz w:val="22"/>
        </w:rPr>
        <w:t xml:space="preserve">ng the ill-treatment of others, which may be through domestic abuse. </w:t>
      </w:r>
      <w:r w:rsidRPr="00CE15D1">
        <w:rPr>
          <w:rFonts w:ascii="Tw Cen MT" w:eastAsia="Gill Sans MT" w:hAnsi="Tw Cen MT"/>
          <w:sz w:val="22"/>
        </w:rPr>
        <w:t>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2C0C866" w14:textId="77777777" w:rsidR="00E026BB" w:rsidRPr="00CE15D1" w:rsidRDefault="00E026BB">
      <w:pPr>
        <w:spacing w:line="269" w:lineRule="exact"/>
        <w:rPr>
          <w:rFonts w:ascii="Tw Cen MT" w:eastAsia="Times New Roman" w:hAnsi="Tw Cen MT"/>
        </w:rPr>
      </w:pPr>
    </w:p>
    <w:p w14:paraId="48D4C26D"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4.2.4</w:t>
      </w:r>
      <w:r w:rsidRPr="00CE15D1">
        <w:rPr>
          <w:rFonts w:ascii="Tw Cen MT" w:eastAsia="Times New Roman" w:hAnsi="Tw Cen MT"/>
        </w:rPr>
        <w:tab/>
      </w:r>
      <w:r w:rsidRPr="00CE15D1">
        <w:rPr>
          <w:rFonts w:ascii="Tw Cen MT" w:eastAsia="Gill Sans MT" w:hAnsi="Tw Cen MT"/>
          <w:b/>
          <w:sz w:val="22"/>
        </w:rPr>
        <w:t xml:space="preserve">Sexual abuse </w:t>
      </w:r>
      <w:r w:rsidRPr="00CE15D1">
        <w:rPr>
          <w:rFonts w:ascii="Tw Cen MT" w:eastAsia="Gill Sans MT" w:hAnsi="Tw Cen MT"/>
          <w:sz w:val="22"/>
        </w:rPr>
        <w:t>involves forcing or enticing a young person to take part in sexual activities, not</w:t>
      </w:r>
      <w:r w:rsidRPr="00CE15D1">
        <w:rPr>
          <w:rFonts w:ascii="Tw Cen MT" w:eastAsia="Gill Sans MT" w:hAnsi="Tw Cen MT"/>
          <w:b/>
          <w:sz w:val="22"/>
        </w:rPr>
        <w:t xml:space="preserve"> </w:t>
      </w:r>
      <w:r w:rsidRPr="00CE15D1">
        <w:rPr>
          <w:rFonts w:ascii="Tw Cen MT" w:eastAsia="Gill Sans MT" w:hAnsi="Tw Cen MT"/>
          <w:sz w:val="22"/>
        </w:rPr>
        <w:t>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533B37B" w14:textId="77777777" w:rsidR="00E026BB" w:rsidRPr="00CE15D1" w:rsidRDefault="00E026BB">
      <w:pPr>
        <w:spacing w:line="265" w:lineRule="exact"/>
        <w:rPr>
          <w:rFonts w:ascii="Tw Cen MT" w:eastAsia="Times New Roman" w:hAnsi="Tw Cen MT"/>
        </w:rPr>
      </w:pPr>
    </w:p>
    <w:p w14:paraId="4B792E08" w14:textId="77777777" w:rsidR="00E026BB" w:rsidRPr="00CE15D1" w:rsidRDefault="00E026BB" w:rsidP="009A680F">
      <w:pPr>
        <w:spacing w:line="262" w:lineRule="auto"/>
        <w:ind w:left="720"/>
        <w:rPr>
          <w:rFonts w:ascii="Tw Cen MT" w:eastAsia="Gill Sans MT" w:hAnsi="Tw Cen MT"/>
          <w:sz w:val="22"/>
          <w:szCs w:val="22"/>
        </w:rPr>
      </w:pPr>
      <w:r w:rsidRPr="00CE15D1">
        <w:rPr>
          <w:rFonts w:ascii="Tw Cen MT" w:eastAsia="Gill Sans MT" w:hAnsi="Tw Cen MT"/>
          <w:sz w:val="22"/>
          <w:szCs w:val="22"/>
        </w:rPr>
        <w:t>Child sexual exploitation is a form of child sexual abuse. It occurs where an individual or group takes advantage of an imbalance of power to coerce, manipulate or deceive a child or young person under</w:t>
      </w:r>
      <w:bookmarkStart w:id="5" w:name="page7"/>
      <w:bookmarkEnd w:id="5"/>
      <w:r w:rsidR="009A680F" w:rsidRPr="00CE15D1">
        <w:rPr>
          <w:rFonts w:ascii="Tw Cen MT" w:eastAsia="Gill Sans MT" w:hAnsi="Tw Cen MT"/>
          <w:sz w:val="22"/>
          <w:szCs w:val="22"/>
        </w:rPr>
        <w:t xml:space="preserve"> </w:t>
      </w:r>
      <w:r w:rsidRPr="00CE15D1">
        <w:rPr>
          <w:rFonts w:ascii="Tw Cen MT" w:eastAsia="Gill Sans MT" w:hAnsi="Tw Cen MT"/>
          <w:sz w:val="22"/>
          <w:szCs w:val="22"/>
        </w:rPr>
        <w:t>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2E7B32A" w14:textId="77777777" w:rsidR="00E026BB" w:rsidRPr="00CE15D1" w:rsidRDefault="00E026BB">
      <w:pPr>
        <w:spacing w:line="257" w:lineRule="exact"/>
        <w:rPr>
          <w:rFonts w:ascii="Tw Cen MT" w:eastAsia="Times New Roman" w:hAnsi="Tw Cen MT"/>
        </w:rPr>
      </w:pPr>
    </w:p>
    <w:p w14:paraId="0DD105F6" w14:textId="77777777" w:rsidR="00E026BB" w:rsidRPr="00CE15D1" w:rsidRDefault="00E026BB">
      <w:pPr>
        <w:tabs>
          <w:tab w:val="left" w:pos="700"/>
        </w:tabs>
        <w:spacing w:line="253" w:lineRule="auto"/>
        <w:ind w:left="720" w:hanging="719"/>
        <w:jc w:val="both"/>
        <w:rPr>
          <w:rFonts w:ascii="Tw Cen MT" w:eastAsia="Gill Sans MT" w:hAnsi="Tw Cen MT"/>
          <w:sz w:val="22"/>
          <w:szCs w:val="22"/>
        </w:rPr>
      </w:pPr>
      <w:r w:rsidRPr="00CE15D1">
        <w:rPr>
          <w:rFonts w:ascii="Tw Cen MT" w:eastAsia="Gill Sans MT" w:hAnsi="Tw Cen MT"/>
          <w:sz w:val="22"/>
        </w:rPr>
        <w:t>4.2.5</w:t>
      </w:r>
      <w:r w:rsidRPr="00CE15D1">
        <w:rPr>
          <w:rFonts w:ascii="Tw Cen MT" w:eastAsia="Times New Roman" w:hAnsi="Tw Cen MT"/>
        </w:rPr>
        <w:tab/>
      </w:r>
      <w:r w:rsidRPr="00CE15D1">
        <w:rPr>
          <w:rFonts w:ascii="Tw Cen MT" w:eastAsia="Gill Sans MT" w:hAnsi="Tw Cen MT"/>
          <w:b/>
          <w:sz w:val="22"/>
          <w:szCs w:val="22"/>
        </w:rPr>
        <w:t xml:space="preserve">Neglect </w:t>
      </w:r>
      <w:r w:rsidRPr="00CE15D1">
        <w:rPr>
          <w:rFonts w:ascii="Tw Cen MT" w:eastAsia="Gill Sans MT" w:hAnsi="Tw Cen MT"/>
          <w:sz w:val="22"/>
          <w:szCs w:val="22"/>
        </w:rPr>
        <w:t>is the persistent failure to meet a child’s basic physical and/or psychological needs, likely to</w:t>
      </w:r>
      <w:r w:rsidRPr="00CE15D1">
        <w:rPr>
          <w:rFonts w:ascii="Tw Cen MT" w:eastAsia="Gill Sans MT" w:hAnsi="Tw Cen MT"/>
          <w:b/>
          <w:sz w:val="22"/>
          <w:szCs w:val="22"/>
        </w:rPr>
        <w:t xml:space="preserve"> </w:t>
      </w:r>
      <w:r w:rsidRPr="00CE15D1">
        <w:rPr>
          <w:rFonts w:ascii="Tw Cen MT" w:eastAsia="Gill Sans MT" w:hAnsi="Tw Cen MT"/>
          <w:sz w:val="22"/>
          <w:szCs w:val="22"/>
        </w:rPr>
        <w:t>result in the serious impairment of health or development.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carers); or ensure access to appropriate medical care or treatment. It may also include neglect of, or unresponsiveness to, a child’s basic emotional needs.</w:t>
      </w:r>
    </w:p>
    <w:p w14:paraId="26DE6E96" w14:textId="77777777" w:rsidR="00E026BB" w:rsidRPr="00CE15D1" w:rsidRDefault="00E026BB">
      <w:pPr>
        <w:spacing w:line="272" w:lineRule="exact"/>
        <w:rPr>
          <w:rFonts w:ascii="Tw Cen MT" w:eastAsia="Times New Roman" w:hAnsi="Tw Cen MT"/>
        </w:rPr>
      </w:pPr>
    </w:p>
    <w:p w14:paraId="3E452E29" w14:textId="77777777" w:rsidR="00E026BB" w:rsidRPr="00CE15D1" w:rsidRDefault="00E026BB" w:rsidP="00A8404E">
      <w:pPr>
        <w:tabs>
          <w:tab w:val="left" w:pos="700"/>
        </w:tabs>
        <w:spacing w:line="0" w:lineRule="atLeast"/>
        <w:ind w:left="700" w:hanging="700"/>
        <w:rPr>
          <w:rFonts w:ascii="Tw Cen MT" w:eastAsia="Gill Sans MT" w:hAnsi="Tw Cen MT"/>
          <w:sz w:val="22"/>
          <w:szCs w:val="22"/>
        </w:rPr>
      </w:pPr>
      <w:r w:rsidRPr="00CE15D1">
        <w:rPr>
          <w:rFonts w:ascii="Tw Cen MT" w:eastAsia="Gill Sans MT" w:hAnsi="Tw Cen MT"/>
          <w:sz w:val="22"/>
        </w:rPr>
        <w:t>4.2.6</w:t>
      </w:r>
      <w:r w:rsidRPr="00CE15D1">
        <w:rPr>
          <w:rFonts w:ascii="Tw Cen MT" w:eastAsia="Times New Roman" w:hAnsi="Tw Cen MT"/>
        </w:rPr>
        <w:tab/>
      </w:r>
      <w:r w:rsidR="00A8404E" w:rsidRPr="00CE15D1">
        <w:rPr>
          <w:rFonts w:ascii="Tw Cen MT" w:eastAsia="Times New Roman" w:hAnsi="Tw Cen MT"/>
          <w:sz w:val="22"/>
          <w:szCs w:val="22"/>
        </w:rPr>
        <w:t xml:space="preserve">Section 5 gives more information on </w:t>
      </w:r>
      <w:r w:rsidR="00A8404E" w:rsidRPr="00CE15D1">
        <w:rPr>
          <w:rFonts w:ascii="Tw Cen MT" w:eastAsia="Times New Roman" w:hAnsi="Tw Cen MT"/>
          <w:b/>
          <w:sz w:val="22"/>
          <w:szCs w:val="22"/>
        </w:rPr>
        <w:t xml:space="preserve">Child Sexual Exploitation, Child Criminal Exploitation </w:t>
      </w:r>
      <w:r w:rsidR="009A680F" w:rsidRPr="00CE15D1">
        <w:rPr>
          <w:rFonts w:ascii="Tw Cen MT" w:eastAsia="Times New Roman" w:hAnsi="Tw Cen MT"/>
          <w:b/>
          <w:sz w:val="22"/>
          <w:szCs w:val="22"/>
        </w:rPr>
        <w:t>and Peer</w:t>
      </w:r>
      <w:r w:rsidR="00A8404E" w:rsidRPr="00CE15D1">
        <w:rPr>
          <w:rFonts w:ascii="Tw Cen MT" w:eastAsia="Times New Roman" w:hAnsi="Tw Cen MT"/>
          <w:b/>
          <w:sz w:val="22"/>
          <w:szCs w:val="22"/>
        </w:rPr>
        <w:t xml:space="preserve"> on </w:t>
      </w:r>
      <w:r w:rsidR="006F4719" w:rsidRPr="00CE15D1">
        <w:rPr>
          <w:rFonts w:ascii="Tw Cen MT" w:eastAsia="Times New Roman" w:hAnsi="Tw Cen MT"/>
          <w:b/>
          <w:sz w:val="22"/>
          <w:szCs w:val="22"/>
        </w:rPr>
        <w:t>Peer Abuse</w:t>
      </w:r>
      <w:r w:rsidR="00A8404E" w:rsidRPr="00CE15D1">
        <w:rPr>
          <w:rFonts w:ascii="Tw Cen MT" w:eastAsia="Times New Roman" w:hAnsi="Tw Cen MT"/>
          <w:sz w:val="22"/>
          <w:szCs w:val="22"/>
        </w:rPr>
        <w:t xml:space="preserve">. </w:t>
      </w:r>
      <w:r w:rsidRPr="00CE15D1">
        <w:rPr>
          <w:rFonts w:ascii="Tw Cen MT" w:eastAsia="Gill Sans MT" w:hAnsi="Tw Cen MT"/>
          <w:sz w:val="22"/>
          <w:szCs w:val="22"/>
        </w:rPr>
        <w:t xml:space="preserve">Appendix B of this policy </w:t>
      </w:r>
      <w:r w:rsidR="00A8404E" w:rsidRPr="00CE15D1">
        <w:rPr>
          <w:rFonts w:ascii="Tw Cen MT" w:eastAsia="Gill Sans MT" w:hAnsi="Tw Cen MT"/>
          <w:sz w:val="22"/>
          <w:szCs w:val="22"/>
        </w:rPr>
        <w:t xml:space="preserve">also </w:t>
      </w:r>
      <w:r w:rsidRPr="00CE15D1">
        <w:rPr>
          <w:rFonts w:ascii="Tw Cen MT" w:eastAsia="Gill Sans MT" w:hAnsi="Tw Cen MT"/>
          <w:sz w:val="22"/>
          <w:szCs w:val="22"/>
        </w:rPr>
        <w:t>sets out further detail of possible signs of abuse and of grooming.</w:t>
      </w:r>
    </w:p>
    <w:p w14:paraId="7F08A12C" w14:textId="77777777" w:rsidR="00E026BB" w:rsidRPr="00CE15D1" w:rsidRDefault="00E026BB">
      <w:pPr>
        <w:spacing w:line="293" w:lineRule="exact"/>
        <w:rPr>
          <w:rFonts w:ascii="Tw Cen MT" w:eastAsia="Times New Roman" w:hAnsi="Tw Cen MT"/>
        </w:rPr>
      </w:pPr>
    </w:p>
    <w:p w14:paraId="091C23BA" w14:textId="77777777" w:rsidR="00E026BB" w:rsidRPr="00CE15D1" w:rsidRDefault="00E026BB">
      <w:pPr>
        <w:tabs>
          <w:tab w:val="left" w:pos="700"/>
        </w:tabs>
        <w:spacing w:line="0" w:lineRule="atLeast"/>
        <w:rPr>
          <w:rFonts w:ascii="Tw Cen MT" w:eastAsia="Calibri Light" w:hAnsi="Tw Cen MT"/>
          <w:sz w:val="34"/>
        </w:rPr>
      </w:pPr>
      <w:r w:rsidRPr="00CE15D1">
        <w:rPr>
          <w:rFonts w:ascii="Tw Cen MT" w:eastAsia="Calibri Light" w:hAnsi="Tw Cen MT"/>
          <w:sz w:val="35"/>
        </w:rPr>
        <w:t>4.3</w:t>
      </w:r>
      <w:r w:rsidRPr="00CE15D1">
        <w:rPr>
          <w:rFonts w:ascii="Tw Cen MT" w:eastAsia="Times New Roman" w:hAnsi="Tw Cen MT"/>
        </w:rPr>
        <w:tab/>
      </w:r>
      <w:r w:rsidRPr="00CE15D1">
        <w:rPr>
          <w:rFonts w:ascii="Tw Cen MT" w:eastAsia="Calibri Light" w:hAnsi="Tw Cen MT"/>
          <w:sz w:val="34"/>
        </w:rPr>
        <w:t>Procedure to Follow</w:t>
      </w:r>
    </w:p>
    <w:p w14:paraId="17934B19" w14:textId="77777777" w:rsidR="00E026BB" w:rsidRPr="00CE15D1" w:rsidRDefault="00E026BB">
      <w:pPr>
        <w:spacing w:line="242" w:lineRule="exact"/>
        <w:rPr>
          <w:rFonts w:ascii="Tw Cen MT" w:eastAsia="Times New Roman" w:hAnsi="Tw Cen MT"/>
        </w:rPr>
      </w:pPr>
    </w:p>
    <w:p w14:paraId="08B4BE39" w14:textId="77777777" w:rsidR="00E026BB" w:rsidRPr="00CE15D1" w:rsidRDefault="00E026BB">
      <w:pPr>
        <w:tabs>
          <w:tab w:val="left" w:pos="700"/>
        </w:tabs>
        <w:spacing w:line="239" w:lineRule="auto"/>
        <w:ind w:left="720" w:right="80" w:hanging="719"/>
        <w:jc w:val="both"/>
        <w:rPr>
          <w:rFonts w:ascii="Tw Cen MT" w:eastAsia="Gill Sans MT" w:hAnsi="Tw Cen MT"/>
          <w:sz w:val="22"/>
        </w:rPr>
      </w:pPr>
      <w:r w:rsidRPr="00CE15D1">
        <w:rPr>
          <w:rFonts w:ascii="Tw Cen MT" w:eastAsia="Gill Sans MT" w:hAnsi="Tw Cen MT"/>
          <w:sz w:val="22"/>
        </w:rPr>
        <w:t>4.3.1</w:t>
      </w:r>
      <w:r w:rsidRPr="00CE15D1">
        <w:rPr>
          <w:rFonts w:ascii="Tw Cen MT" w:eastAsia="Times New Roman" w:hAnsi="Tw Cen MT"/>
        </w:rPr>
        <w:tab/>
      </w:r>
      <w:r w:rsidRPr="00CE15D1">
        <w:rPr>
          <w:rFonts w:ascii="Tw Cen MT" w:eastAsia="Gill Sans MT" w:hAnsi="Tw Cen MT"/>
          <w:sz w:val="22"/>
        </w:rPr>
        <w:t>We follow specific procedures to protect children who are suffering harm or at risk of suffering harm as a result of physical, sexual, and/or emotional abuse or neglect in accordance with Section 157 of the Education Act 2002.</w:t>
      </w:r>
    </w:p>
    <w:p w14:paraId="18F256C5" w14:textId="77777777" w:rsidR="00E026BB" w:rsidRPr="00CE15D1" w:rsidRDefault="00E026BB">
      <w:pPr>
        <w:spacing w:line="164" w:lineRule="exact"/>
        <w:rPr>
          <w:rFonts w:ascii="Tw Cen MT" w:eastAsia="Times New Roman" w:hAnsi="Tw Cen MT"/>
        </w:rPr>
      </w:pPr>
    </w:p>
    <w:p w14:paraId="23F770AD" w14:textId="77777777" w:rsidR="00E026BB" w:rsidRPr="00CE15D1" w:rsidRDefault="00E026BB">
      <w:pPr>
        <w:tabs>
          <w:tab w:val="left" w:pos="700"/>
        </w:tabs>
        <w:spacing w:line="0" w:lineRule="atLeast"/>
        <w:ind w:left="720" w:right="120" w:hanging="719"/>
        <w:jc w:val="both"/>
        <w:rPr>
          <w:rFonts w:ascii="Tw Cen MT" w:eastAsia="Gill Sans MT" w:hAnsi="Tw Cen MT"/>
          <w:sz w:val="22"/>
        </w:rPr>
      </w:pPr>
      <w:r w:rsidRPr="00CE15D1">
        <w:rPr>
          <w:rFonts w:ascii="Tw Cen MT" w:eastAsia="Gill Sans MT" w:hAnsi="Tw Cen MT"/>
          <w:sz w:val="22"/>
        </w:rPr>
        <w:t>4.3.2</w:t>
      </w:r>
      <w:r w:rsidRPr="00CE15D1">
        <w:rPr>
          <w:rFonts w:ascii="Tw Cen MT" w:eastAsia="Times New Roman" w:hAnsi="Tw Cen MT"/>
        </w:rPr>
        <w:tab/>
      </w:r>
      <w:r w:rsidRPr="00CE15D1">
        <w:rPr>
          <w:rFonts w:ascii="Tw Cen MT" w:eastAsia="Gill Sans MT" w:hAnsi="Tw Cen MT"/>
          <w:sz w:val="22"/>
        </w:rPr>
        <w:t xml:space="preserve">If you are told of any incident or have a strong suspicion of physical, emotional or sexual child abuse or neglect (including attempts to radicalise or coerce individuals to hold extreme political or religious views) occurring in the </w:t>
      </w:r>
      <w:r w:rsidR="00B8427F">
        <w:rPr>
          <w:rFonts w:ascii="Tw Cen MT" w:eastAsia="Gill Sans MT" w:hAnsi="Tw Cen MT"/>
          <w:sz w:val="22"/>
        </w:rPr>
        <w:t>S</w:t>
      </w:r>
      <w:r w:rsidRPr="00CE15D1">
        <w:rPr>
          <w:rFonts w:ascii="Tw Cen MT" w:eastAsia="Gill Sans MT" w:hAnsi="Tw Cen MT"/>
          <w:sz w:val="22"/>
        </w:rPr>
        <w:t xml:space="preserve">chool, outside the </w:t>
      </w:r>
      <w:r w:rsidR="00B8427F">
        <w:rPr>
          <w:rFonts w:ascii="Tw Cen MT" w:eastAsia="Gill Sans MT" w:hAnsi="Tw Cen MT"/>
          <w:sz w:val="22"/>
        </w:rPr>
        <w:t>S</w:t>
      </w:r>
      <w:r w:rsidRPr="00CE15D1">
        <w:rPr>
          <w:rFonts w:ascii="Tw Cen MT" w:eastAsia="Gill Sans MT" w:hAnsi="Tw Cen MT"/>
          <w:sz w:val="22"/>
        </w:rPr>
        <w:t xml:space="preserve">chool linked to members of </w:t>
      </w:r>
      <w:r w:rsidR="00B8427F">
        <w:rPr>
          <w:rFonts w:ascii="Tw Cen MT" w:eastAsia="Gill Sans MT" w:hAnsi="Tw Cen MT"/>
          <w:sz w:val="22"/>
        </w:rPr>
        <w:t>S</w:t>
      </w:r>
      <w:r w:rsidRPr="00CE15D1">
        <w:rPr>
          <w:rFonts w:ascii="Tw Cen MT" w:eastAsia="Gill Sans MT" w:hAnsi="Tw Cen MT"/>
          <w:sz w:val="22"/>
        </w:rPr>
        <w:t>chool staff</w:t>
      </w:r>
      <w:r w:rsidR="00E466AA" w:rsidRPr="00CE15D1">
        <w:rPr>
          <w:rFonts w:ascii="Tw Cen MT" w:eastAsia="Gill Sans MT" w:hAnsi="Tw Cen MT"/>
          <w:sz w:val="22"/>
        </w:rPr>
        <w:t xml:space="preserve"> (including volunteers, agency and supply staff and contractors) </w:t>
      </w:r>
      <w:r w:rsidRPr="00CE15D1">
        <w:rPr>
          <w:rFonts w:ascii="Tw Cen MT" w:eastAsia="Gill Sans MT" w:hAnsi="Tw Cen MT"/>
          <w:sz w:val="22"/>
        </w:rPr>
        <w:t xml:space="preserve">or to a pupil of the </w:t>
      </w:r>
      <w:r w:rsidR="00B8427F">
        <w:rPr>
          <w:rFonts w:ascii="Tw Cen MT" w:eastAsia="Gill Sans MT" w:hAnsi="Tw Cen MT"/>
          <w:sz w:val="22"/>
        </w:rPr>
        <w:t>S</w:t>
      </w:r>
      <w:r w:rsidRPr="00CE15D1">
        <w:rPr>
          <w:rFonts w:ascii="Tw Cen MT" w:eastAsia="Gill Sans MT" w:hAnsi="Tw Cen MT"/>
          <w:sz w:val="22"/>
        </w:rPr>
        <w:t xml:space="preserve">chool at home or outside the </w:t>
      </w:r>
      <w:r w:rsidR="00B8427F">
        <w:rPr>
          <w:rFonts w:ascii="Tw Cen MT" w:eastAsia="Gill Sans MT" w:hAnsi="Tw Cen MT"/>
          <w:sz w:val="22"/>
        </w:rPr>
        <w:t>S</w:t>
      </w:r>
      <w:r w:rsidRPr="00CE15D1">
        <w:rPr>
          <w:rFonts w:ascii="Tw Cen MT" w:eastAsia="Gill Sans MT" w:hAnsi="Tw Cen MT"/>
          <w:sz w:val="22"/>
        </w:rPr>
        <w:t>chool, you must repor</w:t>
      </w:r>
      <w:r w:rsidR="00A8404E" w:rsidRPr="00CE15D1">
        <w:rPr>
          <w:rFonts w:ascii="Tw Cen MT" w:eastAsia="Gill Sans MT" w:hAnsi="Tw Cen MT"/>
          <w:sz w:val="22"/>
        </w:rPr>
        <w:t>t this the same day to the DSL</w:t>
      </w:r>
      <w:r w:rsidRPr="00CE15D1">
        <w:rPr>
          <w:rFonts w:ascii="Tw Cen MT" w:eastAsia="Gill Sans MT" w:hAnsi="Tw Cen MT"/>
          <w:sz w:val="22"/>
        </w:rPr>
        <w:t xml:space="preserve">. In the absence of the DSL, the immediate report should be </w:t>
      </w:r>
      <w:r w:rsidR="00A8404E" w:rsidRPr="00CE15D1">
        <w:rPr>
          <w:rFonts w:ascii="Tw Cen MT" w:eastAsia="Gill Sans MT" w:hAnsi="Tw Cen MT"/>
          <w:sz w:val="22"/>
        </w:rPr>
        <w:t xml:space="preserve">made to one of the Deputy DSLs. </w:t>
      </w:r>
      <w:r w:rsidRPr="00CE15D1">
        <w:rPr>
          <w:rFonts w:ascii="Tw Cen MT" w:eastAsia="Gill Sans MT" w:hAnsi="Tw Cen MT"/>
          <w:sz w:val="22"/>
        </w:rPr>
        <w:t>If the allegation concerns a member of staff the matter must be re</w:t>
      </w:r>
      <w:r w:rsidR="00E466AA" w:rsidRPr="00CE15D1">
        <w:rPr>
          <w:rFonts w:ascii="Tw Cen MT" w:eastAsia="Gill Sans MT" w:hAnsi="Tw Cen MT"/>
          <w:sz w:val="22"/>
        </w:rPr>
        <w:t>ported immediately to the Headm</w:t>
      </w:r>
      <w:r w:rsidRPr="00CE15D1">
        <w:rPr>
          <w:rFonts w:ascii="Tw Cen MT" w:eastAsia="Gill Sans MT" w:hAnsi="Tw Cen MT"/>
          <w:sz w:val="22"/>
        </w:rPr>
        <w:t xml:space="preserve">aster (or to the </w:t>
      </w:r>
      <w:r w:rsidR="00E466AA" w:rsidRPr="00CE15D1">
        <w:rPr>
          <w:rFonts w:ascii="Tw Cen MT" w:eastAsia="Gill Sans MT" w:hAnsi="Tw Cen MT"/>
          <w:sz w:val="22"/>
        </w:rPr>
        <w:t>DSL if the Headm</w:t>
      </w:r>
      <w:r w:rsidRPr="00CE15D1">
        <w:rPr>
          <w:rFonts w:ascii="Tw Cen MT" w:eastAsia="Gill Sans MT" w:hAnsi="Tw Cen MT"/>
          <w:sz w:val="22"/>
        </w:rPr>
        <w:t>aster is unavailable). If the allegation</w:t>
      </w:r>
      <w:r w:rsidR="00E466AA" w:rsidRPr="00CE15D1">
        <w:rPr>
          <w:rFonts w:ascii="Tw Cen MT" w:eastAsia="Gill Sans MT" w:hAnsi="Tw Cen MT"/>
          <w:sz w:val="22"/>
        </w:rPr>
        <w:t xml:space="preserve"> or suspicion is about the Headm</w:t>
      </w:r>
      <w:r w:rsidRPr="00CE15D1">
        <w:rPr>
          <w:rFonts w:ascii="Tw Cen MT" w:eastAsia="Gill Sans MT" w:hAnsi="Tw Cen MT"/>
          <w:sz w:val="22"/>
        </w:rPr>
        <w:t xml:space="preserve">aster, </w:t>
      </w:r>
      <w:r w:rsidR="00E466AA" w:rsidRPr="00CE15D1">
        <w:rPr>
          <w:rFonts w:ascii="Tw Cen MT" w:eastAsia="Gill Sans MT" w:hAnsi="Tw Cen MT"/>
          <w:sz w:val="22"/>
        </w:rPr>
        <w:t xml:space="preserve">or the DSL, </w:t>
      </w:r>
      <w:r w:rsidRPr="00CE15D1">
        <w:rPr>
          <w:rFonts w:ascii="Tw Cen MT" w:eastAsia="Gill Sans MT" w:hAnsi="Tw Cen MT"/>
          <w:sz w:val="22"/>
        </w:rPr>
        <w:t xml:space="preserve">the report should be made to the </w:t>
      </w:r>
      <w:r w:rsidR="00E466AA" w:rsidRPr="00CE15D1">
        <w:rPr>
          <w:rFonts w:ascii="Tw Cen MT" w:eastAsia="Gill Sans MT" w:hAnsi="Tw Cen MT"/>
          <w:sz w:val="22"/>
        </w:rPr>
        <w:t>Chairman of the Governors</w:t>
      </w:r>
      <w:r w:rsidRPr="00CE15D1">
        <w:rPr>
          <w:rFonts w:ascii="Tw Cen MT" w:eastAsia="Gill Sans MT" w:hAnsi="Tw Cen MT"/>
          <w:sz w:val="22"/>
        </w:rPr>
        <w:t xml:space="preserve"> or directly to </w:t>
      </w:r>
      <w:r w:rsidR="00E466AA" w:rsidRPr="00CE15D1">
        <w:rPr>
          <w:rFonts w:ascii="Tw Cen MT" w:eastAsia="Gill Sans MT" w:hAnsi="Tw Cen MT"/>
          <w:sz w:val="22"/>
        </w:rPr>
        <w:t>the LADO</w:t>
      </w:r>
      <w:r w:rsidRPr="00CE15D1">
        <w:rPr>
          <w:rFonts w:ascii="Tw Cen MT" w:eastAsia="Gill Sans MT" w:hAnsi="Tw Cen MT"/>
          <w:sz w:val="22"/>
        </w:rPr>
        <w:t xml:space="preserve"> without informing the Head</w:t>
      </w:r>
      <w:r w:rsidR="00987E04">
        <w:rPr>
          <w:rFonts w:ascii="Tw Cen MT" w:eastAsia="Gill Sans MT" w:hAnsi="Tw Cen MT"/>
          <w:sz w:val="22"/>
        </w:rPr>
        <w:t>m</w:t>
      </w:r>
      <w:r w:rsidRPr="00CE15D1">
        <w:rPr>
          <w:rFonts w:ascii="Tw Cen MT" w:eastAsia="Gill Sans MT" w:hAnsi="Tw Cen MT"/>
          <w:sz w:val="22"/>
        </w:rPr>
        <w:t>aster.</w:t>
      </w:r>
    </w:p>
    <w:p w14:paraId="66AA5DA9" w14:textId="77777777" w:rsidR="00E026BB" w:rsidRPr="00CE15D1" w:rsidRDefault="00E026BB">
      <w:pPr>
        <w:spacing w:line="254" w:lineRule="exact"/>
        <w:rPr>
          <w:rFonts w:ascii="Tw Cen MT" w:eastAsia="Times New Roman" w:hAnsi="Tw Cen MT"/>
        </w:rPr>
      </w:pPr>
    </w:p>
    <w:p w14:paraId="30D7FACE"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4.3.3</w:t>
      </w:r>
      <w:r w:rsidRPr="00CE15D1">
        <w:rPr>
          <w:rFonts w:ascii="Tw Cen MT" w:eastAsia="Times New Roman" w:hAnsi="Tw Cen MT"/>
        </w:rPr>
        <w:tab/>
      </w:r>
      <w:r w:rsidRPr="00CE15D1">
        <w:rPr>
          <w:rFonts w:ascii="Tw Cen MT" w:eastAsia="Gill Sans MT" w:hAnsi="Tw Cen MT"/>
          <w:sz w:val="22"/>
        </w:rPr>
        <w:t>You should report any abuse of a pupil that you become aware of (or suspect) including any abuse that occurs online. This may include possible abuse of a pupil by a staff member or another adult, abuse at home or perpetrated on their family members, abuse by a stranger, and abuse of a pupil/pupils by another pupil or group of pupils.</w:t>
      </w:r>
    </w:p>
    <w:p w14:paraId="68BD8594" w14:textId="77777777" w:rsidR="00E026BB" w:rsidRPr="00CE15D1" w:rsidRDefault="00E026BB">
      <w:pPr>
        <w:spacing w:line="163" w:lineRule="exact"/>
        <w:rPr>
          <w:rFonts w:ascii="Tw Cen MT" w:eastAsia="Times New Roman" w:hAnsi="Tw Cen MT"/>
        </w:rPr>
      </w:pPr>
    </w:p>
    <w:p w14:paraId="49BA6950" w14:textId="77777777" w:rsidR="00E026BB" w:rsidRPr="00CE15D1" w:rsidRDefault="00E026BB">
      <w:pPr>
        <w:tabs>
          <w:tab w:val="left" w:pos="700"/>
        </w:tabs>
        <w:spacing w:line="269" w:lineRule="auto"/>
        <w:ind w:left="720" w:right="100" w:hanging="719"/>
        <w:jc w:val="both"/>
        <w:rPr>
          <w:rFonts w:ascii="Tw Cen MT" w:eastAsia="Gill Sans MT" w:hAnsi="Tw Cen MT"/>
        </w:rPr>
      </w:pPr>
      <w:r w:rsidRPr="00CE15D1">
        <w:rPr>
          <w:rFonts w:ascii="Tw Cen MT" w:eastAsia="Gill Sans MT" w:hAnsi="Tw Cen MT"/>
          <w:sz w:val="22"/>
        </w:rPr>
        <w:t>4.3.4</w:t>
      </w:r>
      <w:r w:rsidRPr="00CE15D1">
        <w:rPr>
          <w:rFonts w:ascii="Tw Cen MT" w:eastAsia="Times New Roman" w:hAnsi="Tw Cen MT"/>
        </w:rPr>
        <w:tab/>
      </w:r>
      <w:r w:rsidRPr="00CE15D1">
        <w:rPr>
          <w:rFonts w:ascii="Tw Cen MT" w:eastAsia="Gill Sans MT" w:hAnsi="Tw Cen MT"/>
          <w:sz w:val="22"/>
          <w:szCs w:val="22"/>
        </w:rPr>
        <w:t xml:space="preserve">You should be aware that safeguarding incidents and/or risk associated behaviours can be associated with factors outside of </w:t>
      </w:r>
      <w:r w:rsidR="00E466AA" w:rsidRPr="00CE15D1">
        <w:rPr>
          <w:rFonts w:ascii="Tw Cen MT" w:eastAsia="Gill Sans MT" w:hAnsi="Tw Cen MT"/>
          <w:sz w:val="22"/>
          <w:szCs w:val="22"/>
        </w:rPr>
        <w:t xml:space="preserve">the </w:t>
      </w:r>
      <w:r w:rsidR="006F4719" w:rsidRPr="00CE15D1">
        <w:rPr>
          <w:rFonts w:ascii="Tw Cen MT" w:eastAsia="Gill Sans MT" w:hAnsi="Tw Cen MT"/>
          <w:sz w:val="22"/>
          <w:szCs w:val="22"/>
        </w:rPr>
        <w:t>School and</w:t>
      </w:r>
      <w:r w:rsidRPr="00CE15D1">
        <w:rPr>
          <w:rFonts w:ascii="Tw Cen MT" w:eastAsia="Gill Sans MT" w:hAnsi="Tw Cen MT"/>
          <w:sz w:val="22"/>
          <w:szCs w:val="22"/>
        </w:rPr>
        <w:t xml:space="preserve"> occur between young people outside of the </w:t>
      </w:r>
      <w:r w:rsidR="00B8427F">
        <w:rPr>
          <w:rFonts w:ascii="Tw Cen MT" w:eastAsia="Gill Sans MT" w:hAnsi="Tw Cen MT"/>
          <w:sz w:val="22"/>
          <w:szCs w:val="22"/>
        </w:rPr>
        <w:t>S</w:t>
      </w:r>
      <w:r w:rsidRPr="00CE15D1">
        <w:rPr>
          <w:rFonts w:ascii="Tw Cen MT" w:eastAsia="Gill Sans MT" w:hAnsi="Tw Cen MT"/>
          <w:sz w:val="22"/>
          <w:szCs w:val="22"/>
        </w:rPr>
        <w:t xml:space="preserve">chool environment. All staff should consider whether children are at risk of abuse or exploitation in situations outside the </w:t>
      </w:r>
      <w:r w:rsidR="006F4719" w:rsidRPr="00CE15D1">
        <w:rPr>
          <w:rFonts w:ascii="Tw Cen MT" w:eastAsia="Gill Sans MT" w:hAnsi="Tw Cen MT"/>
          <w:sz w:val="22"/>
          <w:szCs w:val="22"/>
        </w:rPr>
        <w:t>School or</w:t>
      </w:r>
      <w:r w:rsidRPr="00CE15D1">
        <w:rPr>
          <w:rFonts w:ascii="Tw Cen MT" w:eastAsia="Gill Sans MT" w:hAnsi="Tw Cen MT"/>
          <w:sz w:val="22"/>
          <w:szCs w:val="22"/>
        </w:rPr>
        <w:t xml:space="preserve"> their families. Extra familial harm can take a variety of different forms including (but not limited to) parental neglect, inadequate supervision, sexual exploitation, criminal exploitation and serious youth violence.</w:t>
      </w:r>
    </w:p>
    <w:p w14:paraId="0F670725" w14:textId="77777777" w:rsidR="00E026BB" w:rsidRPr="00CE15D1" w:rsidRDefault="00E026BB">
      <w:pPr>
        <w:spacing w:line="136" w:lineRule="exact"/>
        <w:rPr>
          <w:rFonts w:ascii="Tw Cen MT" w:eastAsia="Times New Roman" w:hAnsi="Tw Cen MT"/>
        </w:rPr>
      </w:pPr>
    </w:p>
    <w:p w14:paraId="7E89CB30" w14:textId="77777777" w:rsidR="00E026BB" w:rsidRPr="00CE15D1" w:rsidRDefault="00E026BB">
      <w:pPr>
        <w:tabs>
          <w:tab w:val="left" w:pos="700"/>
        </w:tabs>
        <w:spacing w:line="0" w:lineRule="atLeast"/>
        <w:ind w:left="720" w:right="120" w:hanging="719"/>
        <w:jc w:val="both"/>
        <w:rPr>
          <w:rFonts w:ascii="Tw Cen MT" w:eastAsia="Gill Sans MT" w:hAnsi="Tw Cen MT"/>
          <w:sz w:val="22"/>
        </w:rPr>
      </w:pPr>
      <w:r w:rsidRPr="00CE15D1">
        <w:rPr>
          <w:rFonts w:ascii="Tw Cen MT" w:eastAsia="Gill Sans MT" w:hAnsi="Tw Cen MT"/>
          <w:sz w:val="22"/>
        </w:rPr>
        <w:lastRenderedPageBreak/>
        <w:t>4.3.5</w:t>
      </w:r>
      <w:r w:rsidRPr="00CE15D1">
        <w:rPr>
          <w:rFonts w:ascii="Tw Cen MT" w:eastAsia="Times New Roman" w:hAnsi="Tw Cen MT"/>
        </w:rPr>
        <w:tab/>
      </w:r>
      <w:r w:rsidRPr="00CE15D1">
        <w:rPr>
          <w:rFonts w:ascii="Tw Cen MT" w:eastAsia="Gill Sans MT" w:hAnsi="Tw Cen MT"/>
          <w:sz w:val="22"/>
        </w:rPr>
        <w:t xml:space="preserve">School staff (including the DSL, the </w:t>
      </w:r>
      <w:r w:rsidR="00E466AA" w:rsidRPr="00CE15D1">
        <w:rPr>
          <w:rFonts w:ascii="Tw Cen MT" w:eastAsia="Gill Sans MT" w:hAnsi="Tw Cen MT"/>
          <w:sz w:val="22"/>
        </w:rPr>
        <w:t>Deputy DSLs</w:t>
      </w:r>
      <w:r w:rsidRPr="00CE15D1">
        <w:rPr>
          <w:rFonts w:ascii="Tw Cen MT" w:eastAsia="Gill Sans MT" w:hAnsi="Tw Cen MT"/>
          <w:sz w:val="22"/>
        </w:rPr>
        <w:t xml:space="preserve"> and the Head</w:t>
      </w:r>
      <w:r w:rsidR="00E466AA" w:rsidRPr="00CE15D1">
        <w:rPr>
          <w:rFonts w:ascii="Tw Cen MT" w:eastAsia="Gill Sans MT" w:hAnsi="Tw Cen MT"/>
          <w:sz w:val="22"/>
        </w:rPr>
        <w:t>m</w:t>
      </w:r>
      <w:r w:rsidRPr="00CE15D1">
        <w:rPr>
          <w:rFonts w:ascii="Tw Cen MT" w:eastAsia="Gill Sans MT" w:hAnsi="Tw Cen MT"/>
          <w:sz w:val="22"/>
        </w:rPr>
        <w:t xml:space="preserve">aster) must not investigate reports of abuse themselves. Alleged victims, perpetrators, those reporting abuse and others involved should not be interviewed by </w:t>
      </w:r>
      <w:r w:rsidR="00B8427F">
        <w:rPr>
          <w:rFonts w:ascii="Tw Cen MT" w:eastAsia="Gill Sans MT" w:hAnsi="Tw Cen MT"/>
          <w:sz w:val="22"/>
        </w:rPr>
        <w:t>S</w:t>
      </w:r>
      <w:r w:rsidRPr="00CE15D1">
        <w:rPr>
          <w:rFonts w:ascii="Tw Cen MT" w:eastAsia="Gill Sans MT" w:hAnsi="Tw Cen MT"/>
          <w:sz w:val="22"/>
        </w:rPr>
        <w:t>chool staff beyond the point at which it is clear that there is an allegation of abuse.</w:t>
      </w:r>
    </w:p>
    <w:p w14:paraId="0744EBD9" w14:textId="77777777" w:rsidR="00E026BB" w:rsidRPr="00CE15D1" w:rsidRDefault="00E026BB">
      <w:pPr>
        <w:spacing w:line="240" w:lineRule="exact"/>
        <w:rPr>
          <w:rFonts w:ascii="Tw Cen MT" w:eastAsia="Times New Roman" w:hAnsi="Tw Cen MT"/>
        </w:rPr>
      </w:pPr>
    </w:p>
    <w:p w14:paraId="7A189D99"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4.3.6</w:t>
      </w:r>
      <w:r w:rsidRPr="00CE15D1">
        <w:rPr>
          <w:rFonts w:ascii="Tw Cen MT" w:eastAsia="Times New Roman" w:hAnsi="Tw Cen MT"/>
        </w:rPr>
        <w:tab/>
      </w:r>
      <w:r w:rsidRPr="00CE15D1">
        <w:rPr>
          <w:rFonts w:ascii="Tw Cen MT" w:eastAsia="Gill Sans MT" w:hAnsi="Tw Cen MT"/>
          <w:sz w:val="22"/>
        </w:rPr>
        <w:t>If someone tells you about an allegation of physical, sexual, emotional abuse or neglect you must follow the procedures on the next page (</w:t>
      </w:r>
      <w:r w:rsidRPr="00CE15D1">
        <w:rPr>
          <w:rFonts w:ascii="Tw Cen MT" w:eastAsia="Gill Sans MT" w:hAnsi="Tw Cen MT"/>
          <w:b/>
          <w:sz w:val="22"/>
        </w:rPr>
        <w:t xml:space="preserve">the ‘Six </w:t>
      </w:r>
      <w:r w:rsidR="006F4719" w:rsidRPr="00CE15D1">
        <w:rPr>
          <w:rFonts w:ascii="Tw Cen MT" w:eastAsia="Gill Sans MT" w:hAnsi="Tw Cen MT"/>
          <w:b/>
          <w:sz w:val="22"/>
        </w:rPr>
        <w:t>R’s’</w:t>
      </w:r>
      <w:r w:rsidR="006F4719" w:rsidRPr="00CE15D1">
        <w:rPr>
          <w:rFonts w:ascii="Tw Cen MT" w:eastAsia="Gill Sans MT" w:hAnsi="Tw Cen MT"/>
          <w:sz w:val="22"/>
        </w:rPr>
        <w:t>)</w:t>
      </w:r>
      <w:r w:rsidRPr="00CE15D1">
        <w:rPr>
          <w:rFonts w:ascii="Tw Cen MT" w:eastAsia="Gill Sans MT" w:hAnsi="Tw Cen MT"/>
          <w:sz w:val="22"/>
        </w:rPr>
        <w:t>. You should record in writing all concerns, discussions and decisions (together with reasons) made under these procedures. You may use our Disclosure Form (Appendix A) for this purpose if you wish. This record should include the date, time and place of the conversation and detail of what was said and done by whom and in whose presence. The record should be signed by the person writing it.</w:t>
      </w:r>
    </w:p>
    <w:p w14:paraId="1D62F883" w14:textId="77777777" w:rsidR="00E466AA" w:rsidRPr="00CE15D1" w:rsidRDefault="00E466AA" w:rsidP="00404A9E">
      <w:pPr>
        <w:tabs>
          <w:tab w:val="left" w:pos="700"/>
        </w:tabs>
        <w:spacing w:line="0" w:lineRule="atLeast"/>
        <w:ind w:right="120"/>
        <w:jc w:val="both"/>
        <w:rPr>
          <w:rFonts w:ascii="Tw Cen MT" w:eastAsia="Gill Sans MT" w:hAnsi="Tw Cen MT"/>
          <w:sz w:val="22"/>
        </w:rPr>
      </w:pPr>
    </w:p>
    <w:p w14:paraId="78E46BDD" w14:textId="77777777" w:rsidR="00E026BB" w:rsidRPr="00CE15D1" w:rsidRDefault="00E026BB" w:rsidP="00E466AA">
      <w:pPr>
        <w:tabs>
          <w:tab w:val="left" w:pos="700"/>
        </w:tabs>
        <w:spacing w:line="0" w:lineRule="atLeast"/>
        <w:ind w:left="720" w:right="120" w:hanging="616"/>
        <w:jc w:val="both"/>
        <w:rPr>
          <w:rFonts w:ascii="Tw Cen MT" w:eastAsia="Gill Sans MT" w:hAnsi="Tw Cen MT"/>
          <w:b/>
          <w:sz w:val="22"/>
        </w:rPr>
      </w:pPr>
      <w:r w:rsidRPr="00CE15D1">
        <w:rPr>
          <w:rFonts w:ascii="Tw Cen MT" w:eastAsia="Gill Sans MT" w:hAnsi="Tw Cen MT"/>
          <w:sz w:val="22"/>
        </w:rPr>
        <w:t>4.3.7</w:t>
      </w:r>
      <w:r w:rsidRPr="00CE15D1">
        <w:rPr>
          <w:rFonts w:ascii="Tw Cen MT" w:eastAsia="Gill Sans MT" w:hAnsi="Tw Cen MT"/>
          <w:sz w:val="22"/>
        </w:rPr>
        <w:tab/>
        <w:t xml:space="preserve">Do not assume another colleague or professional will take action. Safeguarding is everyone’s responsibility. If you are worried about a pupil or have any suspicions, however small, talk to one of </w:t>
      </w:r>
      <w:r w:rsidR="00E466AA" w:rsidRPr="00CE15D1">
        <w:rPr>
          <w:rFonts w:ascii="Tw Cen MT" w:eastAsia="Gill Sans MT" w:hAnsi="Tw Cen MT"/>
          <w:sz w:val="22"/>
        </w:rPr>
        <w:t xml:space="preserve">Saint </w:t>
      </w:r>
      <w:r w:rsidR="006F4719" w:rsidRPr="00CE15D1">
        <w:rPr>
          <w:rFonts w:ascii="Tw Cen MT" w:eastAsia="Gill Sans MT" w:hAnsi="Tw Cen MT"/>
          <w:sz w:val="22"/>
        </w:rPr>
        <w:t>Ronan’s safeguarding</w:t>
      </w:r>
      <w:r w:rsidRPr="00CE15D1">
        <w:rPr>
          <w:rFonts w:ascii="Tw Cen MT" w:eastAsia="Gill Sans MT" w:hAnsi="Tw Cen MT"/>
          <w:sz w:val="22"/>
        </w:rPr>
        <w:t xml:space="preserve"> team immediately. You do not have to wait for proof of your concerns. </w:t>
      </w:r>
      <w:r w:rsidRPr="00CE15D1">
        <w:rPr>
          <w:rFonts w:ascii="Tw Cen MT" w:eastAsia="Gill Sans MT" w:hAnsi="Tw Cen MT"/>
          <w:b/>
          <w:sz w:val="22"/>
        </w:rPr>
        <w:t>Do</w:t>
      </w:r>
      <w:r w:rsidRPr="00CE15D1">
        <w:rPr>
          <w:rFonts w:ascii="Tw Cen MT" w:eastAsia="Gill Sans MT" w:hAnsi="Tw Cen MT"/>
          <w:sz w:val="22"/>
        </w:rPr>
        <w:t xml:space="preserve"> </w:t>
      </w:r>
      <w:r w:rsidRPr="00CE15D1">
        <w:rPr>
          <w:rFonts w:ascii="Tw Cen MT" w:eastAsia="Gill Sans MT" w:hAnsi="Tw Cen MT"/>
          <w:b/>
          <w:sz w:val="22"/>
        </w:rPr>
        <w:t>not attempt to investigate the issue yourself.</w:t>
      </w:r>
    </w:p>
    <w:p w14:paraId="6E0AF8EA" w14:textId="77777777" w:rsidR="00E466AA" w:rsidRPr="00CE15D1" w:rsidRDefault="00E466AA">
      <w:pPr>
        <w:tabs>
          <w:tab w:val="left" w:pos="700"/>
        </w:tabs>
        <w:spacing w:line="0" w:lineRule="atLeast"/>
        <w:ind w:left="720" w:right="120" w:hanging="616"/>
        <w:jc w:val="both"/>
        <w:rPr>
          <w:rFonts w:ascii="Tw Cen MT" w:eastAsia="Gill Sans MT" w:hAnsi="Tw Cen MT"/>
          <w:b/>
          <w:sz w:val="22"/>
        </w:rPr>
      </w:pPr>
    </w:p>
    <w:p w14:paraId="35FC1E1F" w14:textId="77777777" w:rsidR="00E466AA" w:rsidRPr="00CE15D1" w:rsidRDefault="00E466AA" w:rsidP="00404A9E">
      <w:pPr>
        <w:pStyle w:val="Heading4"/>
        <w:ind w:left="720" w:right="104" w:hanging="578"/>
        <w:jc w:val="both"/>
        <w:rPr>
          <w:rFonts w:eastAsia="Gill Sans MT"/>
          <w:b w:val="0"/>
          <w:sz w:val="22"/>
        </w:rPr>
      </w:pPr>
      <w:r w:rsidRPr="00CE15D1">
        <w:rPr>
          <w:rFonts w:eastAsia="Gill Sans MT"/>
          <w:b w:val="0"/>
          <w:sz w:val="22"/>
        </w:rPr>
        <w:t xml:space="preserve">4.3.8 </w:t>
      </w:r>
      <w:r w:rsidRPr="00CE15D1">
        <w:rPr>
          <w:b w:val="0"/>
          <w:sz w:val="22"/>
        </w:rPr>
        <w:t xml:space="preserve">Dealing with an allegation from a child, and a child protection case, is likely to be a stressful experience. The member of staff should therefore consider seeking support for him/herself and discuss this with the DSL. As every case will be handled with confidentiality (as far as is possible), any child should be able to continue at the </w:t>
      </w:r>
      <w:r w:rsidR="00B8427F">
        <w:rPr>
          <w:b w:val="0"/>
          <w:sz w:val="22"/>
        </w:rPr>
        <w:t>S</w:t>
      </w:r>
      <w:r w:rsidRPr="00CE15D1">
        <w:rPr>
          <w:b w:val="0"/>
          <w:sz w:val="22"/>
        </w:rPr>
        <w:t>chool, confident that any incident is not general knowledge. The same will apply for a member of staff in cases of resuming work after an accusation. Counselling may be offered and organised</w:t>
      </w:r>
      <w:r w:rsidR="00FA2BFE">
        <w:rPr>
          <w:b w:val="0"/>
          <w:sz w:val="22"/>
        </w:rPr>
        <w:t>.</w:t>
      </w:r>
    </w:p>
    <w:p w14:paraId="241C6182" w14:textId="77777777" w:rsidR="00E026BB" w:rsidRPr="00CE15D1" w:rsidRDefault="00E026BB">
      <w:pPr>
        <w:spacing w:line="200" w:lineRule="exact"/>
        <w:rPr>
          <w:rFonts w:ascii="Tw Cen MT" w:eastAsia="Times New Roman" w:hAnsi="Tw Cen MT"/>
        </w:rPr>
      </w:pPr>
    </w:p>
    <w:p w14:paraId="6FD56E52" w14:textId="77777777" w:rsidR="00E026BB" w:rsidRPr="00CE15D1" w:rsidRDefault="00E026BB">
      <w:pPr>
        <w:spacing w:line="275" w:lineRule="exact"/>
        <w:rPr>
          <w:rFonts w:ascii="Tw Cen MT" w:eastAsia="Times New Roman" w:hAnsi="Tw Cen MT"/>
        </w:rPr>
      </w:pPr>
    </w:p>
    <w:p w14:paraId="69F64589" w14:textId="77777777" w:rsidR="00E026BB" w:rsidRPr="00CE15D1" w:rsidRDefault="00E026BB">
      <w:pPr>
        <w:spacing w:line="0" w:lineRule="atLeast"/>
        <w:jc w:val="center"/>
        <w:rPr>
          <w:rFonts w:ascii="Tw Cen MT" w:hAnsi="Tw Cen MT"/>
          <w:sz w:val="22"/>
        </w:rPr>
      </w:pPr>
    </w:p>
    <w:p w14:paraId="27D67B74" w14:textId="77777777" w:rsidR="00E466AA" w:rsidRPr="00CE15D1" w:rsidRDefault="00E466AA">
      <w:pPr>
        <w:spacing w:line="0" w:lineRule="atLeast"/>
        <w:jc w:val="center"/>
        <w:rPr>
          <w:rFonts w:ascii="Tw Cen MT" w:hAnsi="Tw Cen MT"/>
          <w:sz w:val="22"/>
        </w:rPr>
      </w:pPr>
    </w:p>
    <w:p w14:paraId="6A4ACD15" w14:textId="77777777" w:rsidR="00E466AA" w:rsidRPr="00CE15D1" w:rsidRDefault="00E466AA">
      <w:pPr>
        <w:spacing w:line="0" w:lineRule="atLeast"/>
        <w:jc w:val="center"/>
        <w:rPr>
          <w:rFonts w:ascii="Tw Cen MT" w:hAnsi="Tw Cen MT"/>
          <w:sz w:val="22"/>
        </w:rPr>
        <w:sectPr w:rsidR="00E466AA" w:rsidRPr="00CE15D1">
          <w:pgSz w:w="11920" w:h="16841"/>
          <w:pgMar w:top="685" w:right="851" w:bottom="0" w:left="1340" w:header="0" w:footer="0" w:gutter="0"/>
          <w:cols w:space="0" w:equalWidth="0">
            <w:col w:w="9720"/>
          </w:cols>
          <w:docGrid w:linePitch="360"/>
        </w:sectPr>
      </w:pPr>
    </w:p>
    <w:p w14:paraId="52AA8475" w14:textId="77777777" w:rsidR="00E026BB" w:rsidRPr="00CE15D1" w:rsidRDefault="00E026BB">
      <w:pPr>
        <w:spacing w:line="0" w:lineRule="atLeast"/>
        <w:rPr>
          <w:rFonts w:ascii="Tw Cen MT" w:eastAsia="Calibri Light" w:hAnsi="Tw Cen MT"/>
          <w:sz w:val="35"/>
        </w:rPr>
      </w:pPr>
      <w:bookmarkStart w:id="6" w:name="page8"/>
      <w:bookmarkEnd w:id="6"/>
      <w:r w:rsidRPr="00CE15D1">
        <w:rPr>
          <w:rFonts w:ascii="Tw Cen MT" w:eastAsia="Calibri Light" w:hAnsi="Tw Cen MT"/>
          <w:sz w:val="35"/>
        </w:rPr>
        <w:lastRenderedPageBreak/>
        <w:t>4.4 What to do if someone makes a disclosure – ‘The Six Rs’</w:t>
      </w:r>
    </w:p>
    <w:p w14:paraId="72A85092" w14:textId="77777777" w:rsidR="00E026BB" w:rsidRPr="00CE15D1" w:rsidRDefault="006C24BD">
      <w:pPr>
        <w:spacing w:line="20" w:lineRule="exact"/>
        <w:rPr>
          <w:rFonts w:ascii="Tw Cen MT" w:eastAsia="Times New Roman" w:hAnsi="Tw Cen MT"/>
        </w:rPr>
      </w:pPr>
      <w:r w:rsidRPr="00CE15D1">
        <w:rPr>
          <w:rFonts w:ascii="Tw Cen MT" w:eastAsia="Calibri Light" w:hAnsi="Tw Cen MT"/>
          <w:noProof/>
          <w:sz w:val="35"/>
        </w:rPr>
        <w:drawing>
          <wp:anchor distT="0" distB="0" distL="114300" distR="114300" simplePos="0" relativeHeight="251655168" behindDoc="1" locked="0" layoutInCell="1" allowOverlap="1" wp14:anchorId="57A415F4" wp14:editId="4CEB07CF">
            <wp:simplePos x="0" y="0"/>
            <wp:positionH relativeFrom="column">
              <wp:posOffset>189865</wp:posOffset>
            </wp:positionH>
            <wp:positionV relativeFrom="paragraph">
              <wp:posOffset>433070</wp:posOffset>
            </wp:positionV>
            <wp:extent cx="5906135" cy="833183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6135" cy="8331835"/>
                    </a:xfrm>
                    <a:prstGeom prst="rect">
                      <a:avLst/>
                    </a:prstGeom>
                    <a:noFill/>
                  </pic:spPr>
                </pic:pic>
              </a:graphicData>
            </a:graphic>
            <wp14:sizeRelH relativeFrom="page">
              <wp14:pctWidth>0</wp14:pctWidth>
            </wp14:sizeRelH>
            <wp14:sizeRelV relativeFrom="page">
              <wp14:pctHeight>0</wp14:pctHeight>
            </wp14:sizeRelV>
          </wp:anchor>
        </w:drawing>
      </w:r>
    </w:p>
    <w:p w14:paraId="3E27E999" w14:textId="77777777" w:rsidR="00E026BB" w:rsidRPr="00CE15D1" w:rsidRDefault="00E026BB">
      <w:pPr>
        <w:spacing w:line="20" w:lineRule="exact"/>
        <w:rPr>
          <w:rFonts w:ascii="Tw Cen MT" w:eastAsia="Times New Roman" w:hAnsi="Tw Cen MT"/>
        </w:rPr>
        <w:sectPr w:rsidR="00E026BB" w:rsidRPr="00CE15D1">
          <w:pgSz w:w="11920" w:h="16841"/>
          <w:pgMar w:top="700" w:right="1111" w:bottom="0" w:left="1440" w:header="0" w:footer="0" w:gutter="0"/>
          <w:cols w:space="0" w:equalWidth="0">
            <w:col w:w="9360"/>
          </w:cols>
          <w:docGrid w:linePitch="360"/>
        </w:sectPr>
      </w:pPr>
    </w:p>
    <w:p w14:paraId="1C397677" w14:textId="77777777" w:rsidR="00E026BB" w:rsidRPr="00CE15D1" w:rsidRDefault="00E026BB">
      <w:pPr>
        <w:spacing w:line="200" w:lineRule="exact"/>
        <w:rPr>
          <w:rFonts w:ascii="Tw Cen MT" w:eastAsia="Times New Roman" w:hAnsi="Tw Cen MT"/>
        </w:rPr>
      </w:pPr>
    </w:p>
    <w:p w14:paraId="63826B93" w14:textId="77777777" w:rsidR="00E026BB" w:rsidRPr="00CE15D1" w:rsidRDefault="00E026BB">
      <w:pPr>
        <w:spacing w:line="200" w:lineRule="exact"/>
        <w:rPr>
          <w:rFonts w:ascii="Tw Cen MT" w:eastAsia="Times New Roman" w:hAnsi="Tw Cen MT"/>
        </w:rPr>
      </w:pPr>
    </w:p>
    <w:p w14:paraId="1D65D706" w14:textId="77777777" w:rsidR="00E026BB" w:rsidRPr="00CE15D1" w:rsidRDefault="00E026BB">
      <w:pPr>
        <w:spacing w:line="200" w:lineRule="exact"/>
        <w:rPr>
          <w:rFonts w:ascii="Tw Cen MT" w:eastAsia="Times New Roman" w:hAnsi="Tw Cen MT"/>
        </w:rPr>
      </w:pPr>
    </w:p>
    <w:p w14:paraId="66F6B4E1" w14:textId="77777777" w:rsidR="00E026BB" w:rsidRPr="00CE15D1" w:rsidRDefault="00E026BB">
      <w:pPr>
        <w:spacing w:line="200" w:lineRule="exact"/>
        <w:rPr>
          <w:rFonts w:ascii="Tw Cen MT" w:eastAsia="Times New Roman" w:hAnsi="Tw Cen MT"/>
        </w:rPr>
      </w:pPr>
    </w:p>
    <w:p w14:paraId="21860251" w14:textId="77777777" w:rsidR="00E026BB" w:rsidRPr="00CE15D1" w:rsidRDefault="00E026BB">
      <w:pPr>
        <w:spacing w:line="200" w:lineRule="exact"/>
        <w:rPr>
          <w:rFonts w:ascii="Tw Cen MT" w:eastAsia="Times New Roman" w:hAnsi="Tw Cen MT"/>
        </w:rPr>
      </w:pPr>
    </w:p>
    <w:p w14:paraId="2D13AA74" w14:textId="77777777" w:rsidR="00E026BB" w:rsidRPr="00CE15D1" w:rsidRDefault="00E026BB">
      <w:pPr>
        <w:spacing w:line="200" w:lineRule="exact"/>
        <w:rPr>
          <w:rFonts w:ascii="Tw Cen MT" w:eastAsia="Times New Roman" w:hAnsi="Tw Cen MT"/>
        </w:rPr>
      </w:pPr>
    </w:p>
    <w:p w14:paraId="667EF37D" w14:textId="77777777" w:rsidR="00E026BB" w:rsidRPr="00CE15D1" w:rsidRDefault="00E026BB">
      <w:pPr>
        <w:spacing w:line="200" w:lineRule="exact"/>
        <w:rPr>
          <w:rFonts w:ascii="Tw Cen MT" w:eastAsia="Times New Roman" w:hAnsi="Tw Cen MT"/>
        </w:rPr>
      </w:pPr>
    </w:p>
    <w:p w14:paraId="2F4FE9F6" w14:textId="77777777" w:rsidR="00E026BB" w:rsidRPr="00CE15D1" w:rsidRDefault="00E026BB">
      <w:pPr>
        <w:spacing w:line="328" w:lineRule="exact"/>
        <w:rPr>
          <w:rFonts w:ascii="Tw Cen MT" w:eastAsia="Times New Roman" w:hAnsi="Tw Cen MT"/>
        </w:rPr>
      </w:pPr>
    </w:p>
    <w:p w14:paraId="27CF5D42" w14:textId="77777777" w:rsidR="00E026BB" w:rsidRPr="00CE15D1" w:rsidRDefault="00E026BB">
      <w:pPr>
        <w:spacing w:line="0" w:lineRule="atLeast"/>
        <w:ind w:left="820"/>
        <w:rPr>
          <w:rFonts w:ascii="Tw Cen MT" w:eastAsia="Gill Sans MT" w:hAnsi="Tw Cen MT"/>
          <w:b/>
          <w:color w:val="FFFFFF"/>
          <w:sz w:val="24"/>
        </w:rPr>
      </w:pPr>
      <w:r w:rsidRPr="00CE15D1">
        <w:rPr>
          <w:rFonts w:ascii="Tw Cen MT" w:eastAsia="Gill Sans MT" w:hAnsi="Tw Cen MT"/>
          <w:b/>
          <w:color w:val="FFFFFF"/>
          <w:sz w:val="24"/>
        </w:rPr>
        <w:t>READY</w:t>
      </w:r>
    </w:p>
    <w:p w14:paraId="59396D1D" w14:textId="77777777" w:rsidR="00E026BB" w:rsidRPr="00CE15D1" w:rsidRDefault="00E026BB">
      <w:pPr>
        <w:spacing w:line="200" w:lineRule="exact"/>
        <w:rPr>
          <w:rFonts w:ascii="Tw Cen MT" w:eastAsia="Times New Roman" w:hAnsi="Tw Cen MT"/>
        </w:rPr>
      </w:pPr>
    </w:p>
    <w:p w14:paraId="0B1BDDF6" w14:textId="77777777" w:rsidR="00E026BB" w:rsidRPr="00CE15D1" w:rsidRDefault="00E026BB">
      <w:pPr>
        <w:spacing w:line="200" w:lineRule="exact"/>
        <w:rPr>
          <w:rFonts w:ascii="Tw Cen MT" w:eastAsia="Times New Roman" w:hAnsi="Tw Cen MT"/>
        </w:rPr>
      </w:pPr>
    </w:p>
    <w:p w14:paraId="471ED379" w14:textId="77777777" w:rsidR="00E026BB" w:rsidRPr="00CE15D1" w:rsidRDefault="00E026BB">
      <w:pPr>
        <w:spacing w:line="200" w:lineRule="exact"/>
        <w:rPr>
          <w:rFonts w:ascii="Tw Cen MT" w:eastAsia="Times New Roman" w:hAnsi="Tw Cen MT"/>
        </w:rPr>
      </w:pPr>
    </w:p>
    <w:p w14:paraId="04A3B023" w14:textId="77777777" w:rsidR="00E026BB" w:rsidRPr="00CE15D1" w:rsidRDefault="00E026BB">
      <w:pPr>
        <w:spacing w:line="200" w:lineRule="exact"/>
        <w:rPr>
          <w:rFonts w:ascii="Tw Cen MT" w:eastAsia="Times New Roman" w:hAnsi="Tw Cen MT"/>
        </w:rPr>
      </w:pPr>
    </w:p>
    <w:p w14:paraId="16A8E6C4" w14:textId="77777777" w:rsidR="00E026BB" w:rsidRPr="00CE15D1" w:rsidRDefault="00E026BB">
      <w:pPr>
        <w:spacing w:line="200" w:lineRule="exact"/>
        <w:rPr>
          <w:rFonts w:ascii="Tw Cen MT" w:eastAsia="Times New Roman" w:hAnsi="Tw Cen MT"/>
        </w:rPr>
      </w:pPr>
    </w:p>
    <w:p w14:paraId="68A99B95" w14:textId="77777777" w:rsidR="00E026BB" w:rsidRPr="00CE15D1" w:rsidRDefault="00E026BB">
      <w:pPr>
        <w:spacing w:line="200" w:lineRule="exact"/>
        <w:rPr>
          <w:rFonts w:ascii="Tw Cen MT" w:eastAsia="Times New Roman" w:hAnsi="Tw Cen MT"/>
        </w:rPr>
      </w:pPr>
    </w:p>
    <w:p w14:paraId="4DC28DAD" w14:textId="77777777" w:rsidR="00E026BB" w:rsidRPr="00CE15D1" w:rsidRDefault="00E026BB">
      <w:pPr>
        <w:spacing w:line="200" w:lineRule="exact"/>
        <w:rPr>
          <w:rFonts w:ascii="Tw Cen MT" w:eastAsia="Times New Roman" w:hAnsi="Tw Cen MT"/>
        </w:rPr>
      </w:pPr>
    </w:p>
    <w:p w14:paraId="3BC20AED" w14:textId="77777777" w:rsidR="00E026BB" w:rsidRPr="00CE15D1" w:rsidRDefault="00E026BB">
      <w:pPr>
        <w:spacing w:line="200" w:lineRule="exact"/>
        <w:rPr>
          <w:rFonts w:ascii="Tw Cen MT" w:eastAsia="Times New Roman" w:hAnsi="Tw Cen MT"/>
        </w:rPr>
      </w:pPr>
    </w:p>
    <w:p w14:paraId="1E2A0136" w14:textId="77777777" w:rsidR="00E026BB" w:rsidRPr="00CE15D1" w:rsidRDefault="00E026BB">
      <w:pPr>
        <w:spacing w:line="286" w:lineRule="exact"/>
        <w:rPr>
          <w:rFonts w:ascii="Tw Cen MT" w:eastAsia="Times New Roman" w:hAnsi="Tw Cen MT"/>
        </w:rPr>
      </w:pPr>
    </w:p>
    <w:p w14:paraId="4C7D49A9" w14:textId="77777777" w:rsidR="00E026BB" w:rsidRPr="00CE15D1" w:rsidRDefault="00E026BB">
      <w:pPr>
        <w:spacing w:line="0" w:lineRule="atLeast"/>
        <w:ind w:left="700"/>
        <w:rPr>
          <w:rFonts w:ascii="Tw Cen MT" w:eastAsia="Gill Sans MT" w:hAnsi="Tw Cen MT"/>
          <w:b/>
          <w:color w:val="FFFFFF"/>
          <w:sz w:val="24"/>
        </w:rPr>
      </w:pPr>
      <w:r w:rsidRPr="00CE15D1">
        <w:rPr>
          <w:rFonts w:ascii="Tw Cen MT" w:eastAsia="Gill Sans MT" w:hAnsi="Tw Cen MT"/>
          <w:b/>
          <w:color w:val="FFFFFF"/>
          <w:sz w:val="24"/>
        </w:rPr>
        <w:t>RECEIVE</w:t>
      </w:r>
    </w:p>
    <w:p w14:paraId="7D7FB873" w14:textId="77777777" w:rsidR="00E026BB" w:rsidRPr="00CE15D1" w:rsidRDefault="00E026BB">
      <w:pPr>
        <w:spacing w:line="200" w:lineRule="exact"/>
        <w:rPr>
          <w:rFonts w:ascii="Tw Cen MT" w:eastAsia="Times New Roman" w:hAnsi="Tw Cen MT"/>
        </w:rPr>
      </w:pPr>
    </w:p>
    <w:p w14:paraId="27D40EBD" w14:textId="77777777" w:rsidR="00E026BB" w:rsidRPr="00CE15D1" w:rsidRDefault="00E026BB">
      <w:pPr>
        <w:spacing w:line="200" w:lineRule="exact"/>
        <w:rPr>
          <w:rFonts w:ascii="Tw Cen MT" w:eastAsia="Times New Roman" w:hAnsi="Tw Cen MT"/>
        </w:rPr>
      </w:pPr>
    </w:p>
    <w:p w14:paraId="0D461EFD" w14:textId="77777777" w:rsidR="00E026BB" w:rsidRPr="00CE15D1" w:rsidRDefault="00E026BB">
      <w:pPr>
        <w:spacing w:line="200" w:lineRule="exact"/>
        <w:rPr>
          <w:rFonts w:ascii="Tw Cen MT" w:eastAsia="Times New Roman" w:hAnsi="Tw Cen MT"/>
        </w:rPr>
      </w:pPr>
    </w:p>
    <w:p w14:paraId="561F7779" w14:textId="77777777" w:rsidR="00E026BB" w:rsidRPr="00CE15D1" w:rsidRDefault="00E026BB">
      <w:pPr>
        <w:spacing w:line="200" w:lineRule="exact"/>
        <w:rPr>
          <w:rFonts w:ascii="Tw Cen MT" w:eastAsia="Times New Roman" w:hAnsi="Tw Cen MT"/>
        </w:rPr>
      </w:pPr>
    </w:p>
    <w:p w14:paraId="10373334" w14:textId="77777777" w:rsidR="00E026BB" w:rsidRPr="00CE15D1" w:rsidRDefault="00E026BB">
      <w:pPr>
        <w:spacing w:line="200" w:lineRule="exact"/>
        <w:rPr>
          <w:rFonts w:ascii="Tw Cen MT" w:eastAsia="Times New Roman" w:hAnsi="Tw Cen MT"/>
        </w:rPr>
      </w:pPr>
    </w:p>
    <w:p w14:paraId="30B407FD" w14:textId="77777777" w:rsidR="00E026BB" w:rsidRPr="00CE15D1" w:rsidRDefault="00E026BB">
      <w:pPr>
        <w:spacing w:line="200" w:lineRule="exact"/>
        <w:rPr>
          <w:rFonts w:ascii="Tw Cen MT" w:eastAsia="Times New Roman" w:hAnsi="Tw Cen MT"/>
        </w:rPr>
      </w:pPr>
    </w:p>
    <w:p w14:paraId="05A3544C" w14:textId="77777777" w:rsidR="00E026BB" w:rsidRPr="00CE15D1" w:rsidRDefault="00E026BB">
      <w:pPr>
        <w:spacing w:line="200" w:lineRule="exact"/>
        <w:rPr>
          <w:rFonts w:ascii="Tw Cen MT" w:eastAsia="Times New Roman" w:hAnsi="Tw Cen MT"/>
        </w:rPr>
      </w:pPr>
    </w:p>
    <w:p w14:paraId="65E5A3DA" w14:textId="77777777" w:rsidR="00E026BB" w:rsidRPr="00CE15D1" w:rsidRDefault="00E026BB">
      <w:pPr>
        <w:spacing w:line="200" w:lineRule="exact"/>
        <w:rPr>
          <w:rFonts w:ascii="Tw Cen MT" w:eastAsia="Times New Roman" w:hAnsi="Tw Cen MT"/>
        </w:rPr>
      </w:pPr>
    </w:p>
    <w:p w14:paraId="35CBBD89" w14:textId="77777777" w:rsidR="00E026BB" w:rsidRPr="00CE15D1" w:rsidRDefault="00E026BB">
      <w:pPr>
        <w:spacing w:line="216" w:lineRule="exact"/>
        <w:rPr>
          <w:rFonts w:ascii="Tw Cen MT" w:eastAsia="Times New Roman" w:hAnsi="Tw Cen MT"/>
        </w:rPr>
      </w:pPr>
    </w:p>
    <w:p w14:paraId="6432F45A" w14:textId="77777777" w:rsidR="00E026BB" w:rsidRPr="00CE15D1" w:rsidRDefault="00E026BB">
      <w:pPr>
        <w:spacing w:line="0" w:lineRule="atLeast"/>
        <w:ind w:left="580"/>
        <w:rPr>
          <w:rFonts w:ascii="Tw Cen MT" w:eastAsia="Gill Sans MT" w:hAnsi="Tw Cen MT"/>
          <w:b/>
          <w:color w:val="FFFFFF"/>
          <w:sz w:val="23"/>
        </w:rPr>
      </w:pPr>
      <w:r w:rsidRPr="00CE15D1">
        <w:rPr>
          <w:rFonts w:ascii="Tw Cen MT" w:eastAsia="Gill Sans MT" w:hAnsi="Tw Cen MT"/>
          <w:b/>
          <w:color w:val="FFFFFF"/>
          <w:sz w:val="23"/>
        </w:rPr>
        <w:t>REASSURE</w:t>
      </w:r>
    </w:p>
    <w:p w14:paraId="11D51AC2" w14:textId="77777777" w:rsidR="00E026BB" w:rsidRPr="00CE15D1" w:rsidRDefault="00E026BB">
      <w:pPr>
        <w:spacing w:line="200" w:lineRule="exact"/>
        <w:rPr>
          <w:rFonts w:ascii="Tw Cen MT" w:eastAsia="Times New Roman" w:hAnsi="Tw Cen MT"/>
        </w:rPr>
      </w:pPr>
    </w:p>
    <w:p w14:paraId="377033D5" w14:textId="77777777" w:rsidR="00E026BB" w:rsidRPr="00CE15D1" w:rsidRDefault="00E026BB">
      <w:pPr>
        <w:spacing w:line="200" w:lineRule="exact"/>
        <w:rPr>
          <w:rFonts w:ascii="Tw Cen MT" w:eastAsia="Times New Roman" w:hAnsi="Tw Cen MT"/>
        </w:rPr>
      </w:pPr>
    </w:p>
    <w:p w14:paraId="6681446C" w14:textId="77777777" w:rsidR="00E026BB" w:rsidRPr="00CE15D1" w:rsidRDefault="00E026BB">
      <w:pPr>
        <w:spacing w:line="200" w:lineRule="exact"/>
        <w:rPr>
          <w:rFonts w:ascii="Tw Cen MT" w:eastAsia="Times New Roman" w:hAnsi="Tw Cen MT"/>
        </w:rPr>
      </w:pPr>
    </w:p>
    <w:p w14:paraId="082ADF78" w14:textId="77777777" w:rsidR="00E026BB" w:rsidRPr="00CE15D1" w:rsidRDefault="00E026BB">
      <w:pPr>
        <w:spacing w:line="200" w:lineRule="exact"/>
        <w:rPr>
          <w:rFonts w:ascii="Tw Cen MT" w:eastAsia="Times New Roman" w:hAnsi="Tw Cen MT"/>
        </w:rPr>
      </w:pPr>
    </w:p>
    <w:p w14:paraId="6FCBB836" w14:textId="77777777" w:rsidR="00E026BB" w:rsidRPr="00CE15D1" w:rsidRDefault="00E026BB">
      <w:pPr>
        <w:spacing w:line="200" w:lineRule="exact"/>
        <w:rPr>
          <w:rFonts w:ascii="Tw Cen MT" w:eastAsia="Times New Roman" w:hAnsi="Tw Cen MT"/>
        </w:rPr>
      </w:pPr>
    </w:p>
    <w:p w14:paraId="7566E39A" w14:textId="77777777" w:rsidR="00E026BB" w:rsidRPr="00CE15D1" w:rsidRDefault="00E026BB">
      <w:pPr>
        <w:spacing w:line="200" w:lineRule="exact"/>
        <w:rPr>
          <w:rFonts w:ascii="Tw Cen MT" w:eastAsia="Times New Roman" w:hAnsi="Tw Cen MT"/>
        </w:rPr>
      </w:pPr>
    </w:p>
    <w:p w14:paraId="0736920B" w14:textId="77777777" w:rsidR="00E026BB" w:rsidRPr="00CE15D1" w:rsidRDefault="00E026BB">
      <w:pPr>
        <w:spacing w:line="200" w:lineRule="exact"/>
        <w:rPr>
          <w:rFonts w:ascii="Tw Cen MT" w:eastAsia="Times New Roman" w:hAnsi="Tw Cen MT"/>
        </w:rPr>
      </w:pPr>
    </w:p>
    <w:p w14:paraId="538D76A7" w14:textId="77777777" w:rsidR="00E026BB" w:rsidRPr="00CE15D1" w:rsidRDefault="00E026BB">
      <w:pPr>
        <w:spacing w:line="200" w:lineRule="exact"/>
        <w:rPr>
          <w:rFonts w:ascii="Tw Cen MT" w:eastAsia="Times New Roman" w:hAnsi="Tw Cen MT"/>
        </w:rPr>
      </w:pPr>
    </w:p>
    <w:p w14:paraId="750DC985" w14:textId="77777777" w:rsidR="00E026BB" w:rsidRPr="00CE15D1" w:rsidRDefault="00E026BB">
      <w:pPr>
        <w:spacing w:line="312" w:lineRule="exact"/>
        <w:rPr>
          <w:rFonts w:ascii="Tw Cen MT" w:eastAsia="Times New Roman" w:hAnsi="Tw Cen MT"/>
        </w:rPr>
      </w:pPr>
    </w:p>
    <w:p w14:paraId="2CF8DFE4" w14:textId="77777777" w:rsidR="00E026BB" w:rsidRPr="00CE15D1" w:rsidRDefault="00E026BB">
      <w:pPr>
        <w:spacing w:line="0" w:lineRule="atLeast"/>
        <w:ind w:left="640"/>
        <w:rPr>
          <w:rFonts w:ascii="Tw Cen MT" w:eastAsia="Gill Sans MT" w:hAnsi="Tw Cen MT"/>
          <w:b/>
          <w:color w:val="FFFFFF"/>
          <w:sz w:val="24"/>
        </w:rPr>
      </w:pPr>
      <w:r w:rsidRPr="00CE15D1">
        <w:rPr>
          <w:rFonts w:ascii="Tw Cen MT" w:eastAsia="Gill Sans MT" w:hAnsi="Tw Cen MT"/>
          <w:b/>
          <w:color w:val="FFFFFF"/>
          <w:sz w:val="24"/>
        </w:rPr>
        <w:t>RESPOND</w:t>
      </w:r>
    </w:p>
    <w:p w14:paraId="62B1E8F2" w14:textId="77777777" w:rsidR="00E026BB" w:rsidRPr="00CE15D1" w:rsidRDefault="00E026BB">
      <w:pPr>
        <w:spacing w:line="200" w:lineRule="exact"/>
        <w:rPr>
          <w:rFonts w:ascii="Tw Cen MT" w:eastAsia="Times New Roman" w:hAnsi="Tw Cen MT"/>
        </w:rPr>
      </w:pPr>
    </w:p>
    <w:p w14:paraId="5E4271D1" w14:textId="77777777" w:rsidR="00E026BB" w:rsidRPr="00CE15D1" w:rsidRDefault="00E026BB">
      <w:pPr>
        <w:spacing w:line="200" w:lineRule="exact"/>
        <w:rPr>
          <w:rFonts w:ascii="Tw Cen MT" w:eastAsia="Times New Roman" w:hAnsi="Tw Cen MT"/>
        </w:rPr>
      </w:pPr>
    </w:p>
    <w:p w14:paraId="361539F7" w14:textId="77777777" w:rsidR="00E026BB" w:rsidRPr="00CE15D1" w:rsidRDefault="00E026BB">
      <w:pPr>
        <w:spacing w:line="200" w:lineRule="exact"/>
        <w:rPr>
          <w:rFonts w:ascii="Tw Cen MT" w:eastAsia="Times New Roman" w:hAnsi="Tw Cen MT"/>
        </w:rPr>
      </w:pPr>
    </w:p>
    <w:p w14:paraId="675D86CE" w14:textId="77777777" w:rsidR="00E026BB" w:rsidRPr="00CE15D1" w:rsidRDefault="00E026BB">
      <w:pPr>
        <w:spacing w:line="200" w:lineRule="exact"/>
        <w:rPr>
          <w:rFonts w:ascii="Tw Cen MT" w:eastAsia="Times New Roman" w:hAnsi="Tw Cen MT"/>
        </w:rPr>
      </w:pPr>
    </w:p>
    <w:p w14:paraId="0A097105" w14:textId="77777777" w:rsidR="00E026BB" w:rsidRPr="00CE15D1" w:rsidRDefault="00E026BB">
      <w:pPr>
        <w:spacing w:line="200" w:lineRule="exact"/>
        <w:rPr>
          <w:rFonts w:ascii="Tw Cen MT" w:eastAsia="Times New Roman" w:hAnsi="Tw Cen MT"/>
        </w:rPr>
      </w:pPr>
    </w:p>
    <w:p w14:paraId="27417AAD" w14:textId="77777777" w:rsidR="00E026BB" w:rsidRPr="00CE15D1" w:rsidRDefault="00E026BB">
      <w:pPr>
        <w:spacing w:line="200" w:lineRule="exact"/>
        <w:rPr>
          <w:rFonts w:ascii="Tw Cen MT" w:eastAsia="Times New Roman" w:hAnsi="Tw Cen MT"/>
        </w:rPr>
      </w:pPr>
    </w:p>
    <w:p w14:paraId="160BF89F" w14:textId="77777777" w:rsidR="00E026BB" w:rsidRPr="00CE15D1" w:rsidRDefault="00E026BB">
      <w:pPr>
        <w:spacing w:line="200" w:lineRule="exact"/>
        <w:rPr>
          <w:rFonts w:ascii="Tw Cen MT" w:eastAsia="Times New Roman" w:hAnsi="Tw Cen MT"/>
        </w:rPr>
      </w:pPr>
    </w:p>
    <w:p w14:paraId="644DA0F5" w14:textId="77777777" w:rsidR="00E026BB" w:rsidRPr="00CE15D1" w:rsidRDefault="00E026BB">
      <w:pPr>
        <w:spacing w:line="200" w:lineRule="exact"/>
        <w:rPr>
          <w:rFonts w:ascii="Tw Cen MT" w:eastAsia="Times New Roman" w:hAnsi="Tw Cen MT"/>
        </w:rPr>
      </w:pPr>
    </w:p>
    <w:p w14:paraId="1124D5DC" w14:textId="77777777" w:rsidR="00E026BB" w:rsidRPr="00CE15D1" w:rsidRDefault="00E026BB">
      <w:pPr>
        <w:spacing w:line="343" w:lineRule="exact"/>
        <w:rPr>
          <w:rFonts w:ascii="Tw Cen MT" w:eastAsia="Times New Roman" w:hAnsi="Tw Cen MT"/>
        </w:rPr>
      </w:pPr>
    </w:p>
    <w:p w14:paraId="4D2D2041" w14:textId="77777777" w:rsidR="00E026BB" w:rsidRPr="00CE15D1" w:rsidRDefault="00E026BB">
      <w:pPr>
        <w:spacing w:line="0" w:lineRule="atLeast"/>
        <w:ind w:left="700"/>
        <w:rPr>
          <w:rFonts w:ascii="Tw Cen MT" w:eastAsia="Gill Sans MT" w:hAnsi="Tw Cen MT"/>
          <w:b/>
          <w:color w:val="FFFFFF"/>
          <w:sz w:val="24"/>
        </w:rPr>
      </w:pPr>
      <w:r w:rsidRPr="00CE15D1">
        <w:rPr>
          <w:rFonts w:ascii="Tw Cen MT" w:eastAsia="Gill Sans MT" w:hAnsi="Tw Cen MT"/>
          <w:b/>
          <w:color w:val="FFFFFF"/>
          <w:sz w:val="24"/>
        </w:rPr>
        <w:t>RECORD</w:t>
      </w:r>
    </w:p>
    <w:p w14:paraId="573B3474" w14:textId="77777777" w:rsidR="00E026BB" w:rsidRPr="00CE15D1" w:rsidRDefault="00E026BB">
      <w:pPr>
        <w:spacing w:line="200" w:lineRule="exact"/>
        <w:rPr>
          <w:rFonts w:ascii="Tw Cen MT" w:eastAsia="Times New Roman" w:hAnsi="Tw Cen MT"/>
        </w:rPr>
      </w:pPr>
    </w:p>
    <w:p w14:paraId="155833FD" w14:textId="77777777" w:rsidR="00E026BB" w:rsidRPr="00CE15D1" w:rsidRDefault="00E026BB">
      <w:pPr>
        <w:spacing w:line="200" w:lineRule="exact"/>
        <w:rPr>
          <w:rFonts w:ascii="Tw Cen MT" w:eastAsia="Times New Roman" w:hAnsi="Tw Cen MT"/>
        </w:rPr>
      </w:pPr>
    </w:p>
    <w:p w14:paraId="73CF2F53" w14:textId="77777777" w:rsidR="00E026BB" w:rsidRPr="00CE15D1" w:rsidRDefault="00E026BB">
      <w:pPr>
        <w:spacing w:line="200" w:lineRule="exact"/>
        <w:rPr>
          <w:rFonts w:ascii="Tw Cen MT" w:eastAsia="Times New Roman" w:hAnsi="Tw Cen MT"/>
        </w:rPr>
      </w:pPr>
    </w:p>
    <w:p w14:paraId="6E5768C1" w14:textId="77777777" w:rsidR="00E026BB" w:rsidRPr="00CE15D1" w:rsidRDefault="00E026BB">
      <w:pPr>
        <w:spacing w:line="200" w:lineRule="exact"/>
        <w:rPr>
          <w:rFonts w:ascii="Tw Cen MT" w:eastAsia="Times New Roman" w:hAnsi="Tw Cen MT"/>
        </w:rPr>
      </w:pPr>
    </w:p>
    <w:p w14:paraId="2A5A99A5" w14:textId="77777777" w:rsidR="00E026BB" w:rsidRPr="00CE15D1" w:rsidRDefault="00E026BB">
      <w:pPr>
        <w:spacing w:line="200" w:lineRule="exact"/>
        <w:rPr>
          <w:rFonts w:ascii="Tw Cen MT" w:eastAsia="Times New Roman" w:hAnsi="Tw Cen MT"/>
        </w:rPr>
      </w:pPr>
    </w:p>
    <w:p w14:paraId="70C50736" w14:textId="77777777" w:rsidR="00E026BB" w:rsidRPr="00CE15D1" w:rsidRDefault="00E026BB">
      <w:pPr>
        <w:spacing w:line="200" w:lineRule="exact"/>
        <w:rPr>
          <w:rFonts w:ascii="Tw Cen MT" w:eastAsia="Times New Roman" w:hAnsi="Tw Cen MT"/>
        </w:rPr>
      </w:pPr>
    </w:p>
    <w:p w14:paraId="51B28C44" w14:textId="77777777" w:rsidR="00E026BB" w:rsidRPr="00CE15D1" w:rsidRDefault="00E026BB">
      <w:pPr>
        <w:spacing w:line="200" w:lineRule="exact"/>
        <w:rPr>
          <w:rFonts w:ascii="Tw Cen MT" w:eastAsia="Times New Roman" w:hAnsi="Tw Cen MT"/>
        </w:rPr>
      </w:pPr>
    </w:p>
    <w:p w14:paraId="49BBEB0A" w14:textId="77777777" w:rsidR="00E026BB" w:rsidRPr="00CE15D1" w:rsidRDefault="00E026BB">
      <w:pPr>
        <w:spacing w:line="200" w:lineRule="exact"/>
        <w:rPr>
          <w:rFonts w:ascii="Tw Cen MT" w:eastAsia="Times New Roman" w:hAnsi="Tw Cen MT"/>
        </w:rPr>
      </w:pPr>
    </w:p>
    <w:p w14:paraId="4934AC68" w14:textId="77777777" w:rsidR="00E026BB" w:rsidRPr="00CE15D1" w:rsidRDefault="00E026BB">
      <w:pPr>
        <w:spacing w:line="225" w:lineRule="exact"/>
        <w:rPr>
          <w:rFonts w:ascii="Tw Cen MT" w:eastAsia="Times New Roman" w:hAnsi="Tw Cen MT"/>
        </w:rPr>
      </w:pPr>
    </w:p>
    <w:p w14:paraId="04C70074" w14:textId="77777777" w:rsidR="00E026BB" w:rsidRPr="00CE15D1" w:rsidRDefault="00E026BB">
      <w:pPr>
        <w:spacing w:line="0" w:lineRule="atLeast"/>
        <w:ind w:left="740"/>
        <w:rPr>
          <w:rFonts w:ascii="Tw Cen MT" w:eastAsia="Gill Sans MT" w:hAnsi="Tw Cen MT"/>
          <w:b/>
          <w:color w:val="FFFFFF"/>
          <w:sz w:val="24"/>
        </w:rPr>
      </w:pPr>
      <w:r w:rsidRPr="00CE15D1">
        <w:rPr>
          <w:rFonts w:ascii="Tw Cen MT" w:eastAsia="Gill Sans MT" w:hAnsi="Tw Cen MT"/>
          <w:b/>
          <w:color w:val="FFFFFF"/>
          <w:sz w:val="24"/>
        </w:rPr>
        <w:t>REPORT</w:t>
      </w:r>
    </w:p>
    <w:p w14:paraId="6169207B" w14:textId="77777777" w:rsidR="00E026BB" w:rsidRPr="00CE15D1" w:rsidRDefault="00E026BB">
      <w:pPr>
        <w:spacing w:line="200" w:lineRule="exact"/>
        <w:rPr>
          <w:rFonts w:ascii="Tw Cen MT" w:eastAsia="Times New Roman" w:hAnsi="Tw Cen MT"/>
        </w:rPr>
      </w:pPr>
      <w:r w:rsidRPr="00CE15D1">
        <w:rPr>
          <w:rFonts w:ascii="Tw Cen MT" w:eastAsia="Gill Sans MT" w:hAnsi="Tw Cen MT"/>
          <w:b/>
          <w:color w:val="FFFFFF"/>
          <w:sz w:val="24"/>
        </w:rPr>
        <w:br w:type="column"/>
      </w:r>
    </w:p>
    <w:p w14:paraId="190FED52" w14:textId="77777777" w:rsidR="00E026BB" w:rsidRPr="00CE15D1" w:rsidRDefault="00E026BB">
      <w:pPr>
        <w:spacing w:line="200" w:lineRule="exact"/>
        <w:rPr>
          <w:rFonts w:ascii="Tw Cen MT" w:eastAsia="Times New Roman" w:hAnsi="Tw Cen MT"/>
        </w:rPr>
      </w:pPr>
    </w:p>
    <w:p w14:paraId="13102614" w14:textId="77777777" w:rsidR="00E026BB" w:rsidRPr="00CE15D1" w:rsidRDefault="00E026BB">
      <w:pPr>
        <w:spacing w:line="200" w:lineRule="exact"/>
        <w:rPr>
          <w:rFonts w:ascii="Tw Cen MT" w:eastAsia="Times New Roman" w:hAnsi="Tw Cen MT"/>
        </w:rPr>
      </w:pPr>
    </w:p>
    <w:p w14:paraId="6D918516" w14:textId="77777777" w:rsidR="00E026BB" w:rsidRPr="00CE15D1" w:rsidRDefault="00E026BB">
      <w:pPr>
        <w:spacing w:line="200" w:lineRule="exact"/>
        <w:rPr>
          <w:rFonts w:ascii="Tw Cen MT" w:eastAsia="Times New Roman" w:hAnsi="Tw Cen MT"/>
        </w:rPr>
      </w:pPr>
    </w:p>
    <w:p w14:paraId="02AB8333" w14:textId="77777777" w:rsidR="00E026BB" w:rsidRPr="00CE15D1" w:rsidRDefault="00E026BB">
      <w:pPr>
        <w:spacing w:line="312" w:lineRule="exact"/>
        <w:rPr>
          <w:rFonts w:ascii="Tw Cen MT" w:eastAsia="Times New Roman" w:hAnsi="Tw Cen MT"/>
        </w:rPr>
      </w:pPr>
    </w:p>
    <w:p w14:paraId="08D4E5B7" w14:textId="77777777" w:rsidR="00E026BB" w:rsidRPr="00CE15D1" w:rsidRDefault="00E026BB" w:rsidP="00D60557">
      <w:pPr>
        <w:numPr>
          <w:ilvl w:val="3"/>
          <w:numId w:val="2"/>
        </w:numPr>
        <w:tabs>
          <w:tab w:val="left" w:pos="205"/>
        </w:tabs>
        <w:spacing w:line="226" w:lineRule="auto"/>
        <w:ind w:left="149" w:hanging="86"/>
        <w:rPr>
          <w:rFonts w:ascii="Tw Cen MT" w:eastAsia="Gill Sans MT" w:hAnsi="Tw Cen MT"/>
        </w:rPr>
      </w:pPr>
      <w:r w:rsidRPr="00CE15D1">
        <w:rPr>
          <w:rFonts w:ascii="Tw Cen MT" w:eastAsia="Gill Sans MT" w:hAnsi="Tw Cen MT"/>
        </w:rPr>
        <w:t>A pupil may wish to talk to you at any point - if this involves safeguarding you must be prepared to listen immediately.</w:t>
      </w:r>
    </w:p>
    <w:p w14:paraId="6A7D5B12" w14:textId="77777777" w:rsidR="00E026BB" w:rsidRPr="00CE15D1" w:rsidRDefault="00E026BB">
      <w:pPr>
        <w:spacing w:line="11" w:lineRule="exact"/>
        <w:rPr>
          <w:rFonts w:ascii="Tw Cen MT" w:eastAsia="Gill Sans MT" w:hAnsi="Tw Cen MT"/>
        </w:rPr>
      </w:pPr>
    </w:p>
    <w:p w14:paraId="661BBE35" w14:textId="77777777" w:rsidR="00E026BB" w:rsidRPr="00CE15D1" w:rsidRDefault="00E026BB" w:rsidP="00D60557">
      <w:pPr>
        <w:numPr>
          <w:ilvl w:val="3"/>
          <w:numId w:val="2"/>
        </w:numPr>
        <w:tabs>
          <w:tab w:val="left" w:pos="209"/>
        </w:tabs>
        <w:spacing w:line="0" w:lineRule="atLeast"/>
        <w:ind w:left="209" w:hanging="146"/>
        <w:rPr>
          <w:rFonts w:ascii="Tw Cen MT" w:eastAsia="Gill Sans MT" w:hAnsi="Tw Cen MT"/>
        </w:rPr>
      </w:pPr>
      <w:r w:rsidRPr="00CE15D1">
        <w:rPr>
          <w:rFonts w:ascii="Tw Cen MT" w:eastAsia="Gill Sans MT" w:hAnsi="Tw Cen MT"/>
        </w:rPr>
        <w:t>Do not ask the pupil to come back later or to make an appointment.</w:t>
      </w:r>
    </w:p>
    <w:p w14:paraId="515CF1C3" w14:textId="77777777" w:rsidR="00E026BB" w:rsidRPr="00CE15D1" w:rsidRDefault="00E026BB">
      <w:pPr>
        <w:spacing w:line="200" w:lineRule="exact"/>
        <w:rPr>
          <w:rFonts w:ascii="Tw Cen MT" w:eastAsia="Gill Sans MT" w:hAnsi="Tw Cen MT"/>
        </w:rPr>
      </w:pPr>
    </w:p>
    <w:p w14:paraId="75B39F00" w14:textId="77777777" w:rsidR="00E026BB" w:rsidRPr="00CE15D1" w:rsidRDefault="00E026BB">
      <w:pPr>
        <w:spacing w:line="200" w:lineRule="exact"/>
        <w:rPr>
          <w:rFonts w:ascii="Tw Cen MT" w:eastAsia="Gill Sans MT" w:hAnsi="Tw Cen MT"/>
        </w:rPr>
      </w:pPr>
    </w:p>
    <w:p w14:paraId="06E7C90D" w14:textId="77777777" w:rsidR="00E026BB" w:rsidRPr="00CE15D1" w:rsidRDefault="00E026BB">
      <w:pPr>
        <w:spacing w:line="200" w:lineRule="exact"/>
        <w:rPr>
          <w:rFonts w:ascii="Tw Cen MT" w:eastAsia="Gill Sans MT" w:hAnsi="Tw Cen MT"/>
        </w:rPr>
      </w:pPr>
    </w:p>
    <w:p w14:paraId="0518A98E" w14:textId="77777777" w:rsidR="00E026BB" w:rsidRPr="00CE15D1" w:rsidRDefault="00E026BB">
      <w:pPr>
        <w:spacing w:line="200" w:lineRule="exact"/>
        <w:rPr>
          <w:rFonts w:ascii="Tw Cen MT" w:eastAsia="Gill Sans MT" w:hAnsi="Tw Cen MT"/>
        </w:rPr>
      </w:pPr>
    </w:p>
    <w:p w14:paraId="1E2D580C" w14:textId="77777777" w:rsidR="00E026BB" w:rsidRPr="00CE15D1" w:rsidRDefault="00E026BB">
      <w:pPr>
        <w:spacing w:line="200" w:lineRule="exact"/>
        <w:rPr>
          <w:rFonts w:ascii="Tw Cen MT" w:eastAsia="Gill Sans MT" w:hAnsi="Tw Cen MT"/>
        </w:rPr>
      </w:pPr>
    </w:p>
    <w:p w14:paraId="4C978552" w14:textId="77777777" w:rsidR="00E026BB" w:rsidRPr="00CE15D1" w:rsidRDefault="00E026BB">
      <w:pPr>
        <w:spacing w:line="329" w:lineRule="exact"/>
        <w:rPr>
          <w:rFonts w:ascii="Tw Cen MT" w:eastAsia="Gill Sans MT" w:hAnsi="Tw Cen MT"/>
        </w:rPr>
      </w:pPr>
    </w:p>
    <w:p w14:paraId="6BE28722" w14:textId="77777777" w:rsidR="00E026BB" w:rsidRPr="00CE15D1" w:rsidRDefault="00E026BB" w:rsidP="00D60557">
      <w:pPr>
        <w:numPr>
          <w:ilvl w:val="3"/>
          <w:numId w:val="2"/>
        </w:numPr>
        <w:tabs>
          <w:tab w:val="left" w:pos="209"/>
        </w:tabs>
        <w:spacing w:line="0" w:lineRule="atLeast"/>
        <w:ind w:left="209" w:hanging="142"/>
        <w:rPr>
          <w:rFonts w:ascii="Tw Cen MT" w:eastAsia="Gill Sans MT" w:hAnsi="Tw Cen MT"/>
        </w:rPr>
      </w:pPr>
      <w:r w:rsidRPr="00CE15D1">
        <w:rPr>
          <w:rFonts w:ascii="Tw Cen MT" w:eastAsia="Gill Sans MT" w:hAnsi="Tw Cen MT"/>
        </w:rPr>
        <w:t>The pupil has chosen you - you are in a position of trust.</w:t>
      </w:r>
    </w:p>
    <w:p w14:paraId="6C671637" w14:textId="77777777" w:rsidR="00E026BB" w:rsidRPr="00CE15D1" w:rsidRDefault="00E026BB">
      <w:pPr>
        <w:spacing w:line="10" w:lineRule="exact"/>
        <w:rPr>
          <w:rFonts w:ascii="Tw Cen MT" w:eastAsia="Gill Sans MT" w:hAnsi="Tw Cen MT"/>
        </w:rPr>
      </w:pPr>
    </w:p>
    <w:p w14:paraId="49CC275A" w14:textId="77777777" w:rsidR="00E026BB" w:rsidRPr="00CE15D1" w:rsidRDefault="00E026BB" w:rsidP="00D60557">
      <w:pPr>
        <w:numPr>
          <w:ilvl w:val="3"/>
          <w:numId w:val="2"/>
        </w:numPr>
        <w:tabs>
          <w:tab w:val="left" w:pos="209"/>
        </w:tabs>
        <w:spacing w:line="0" w:lineRule="atLeast"/>
        <w:ind w:left="209" w:hanging="142"/>
        <w:rPr>
          <w:rFonts w:ascii="Tw Cen MT" w:eastAsia="Gill Sans MT" w:hAnsi="Tw Cen MT"/>
        </w:rPr>
      </w:pPr>
      <w:r w:rsidRPr="00CE15D1">
        <w:rPr>
          <w:rFonts w:ascii="Tw Cen MT" w:eastAsia="Gill Sans MT" w:hAnsi="Tw Cen MT"/>
        </w:rPr>
        <w:t>Listen carefully to what they say.</w:t>
      </w:r>
    </w:p>
    <w:p w14:paraId="380E8CC6" w14:textId="77777777" w:rsidR="00E026BB" w:rsidRPr="00CE15D1" w:rsidRDefault="00E026BB">
      <w:pPr>
        <w:spacing w:line="12" w:lineRule="exact"/>
        <w:rPr>
          <w:rFonts w:ascii="Tw Cen MT" w:eastAsia="Gill Sans MT" w:hAnsi="Tw Cen MT"/>
        </w:rPr>
      </w:pPr>
    </w:p>
    <w:p w14:paraId="213B630B" w14:textId="77777777" w:rsidR="00E026BB" w:rsidRPr="00CE15D1" w:rsidRDefault="00E026BB" w:rsidP="00D60557">
      <w:pPr>
        <w:numPr>
          <w:ilvl w:val="3"/>
          <w:numId w:val="2"/>
        </w:numPr>
        <w:tabs>
          <w:tab w:val="left" w:pos="209"/>
        </w:tabs>
        <w:spacing w:line="0" w:lineRule="atLeast"/>
        <w:ind w:left="209" w:hanging="142"/>
        <w:rPr>
          <w:rFonts w:ascii="Tw Cen MT" w:eastAsia="Gill Sans MT" w:hAnsi="Tw Cen MT"/>
        </w:rPr>
      </w:pPr>
      <w:r w:rsidRPr="00CE15D1">
        <w:rPr>
          <w:rFonts w:ascii="Tw Cen MT" w:eastAsia="Gill Sans MT" w:hAnsi="Tw Cen MT"/>
        </w:rPr>
        <w:t>Do not show shock or disbelief.</w:t>
      </w:r>
    </w:p>
    <w:p w14:paraId="7E537209" w14:textId="77777777" w:rsidR="00E026BB" w:rsidRPr="00CE15D1" w:rsidRDefault="00E026BB">
      <w:pPr>
        <w:spacing w:line="10" w:lineRule="exact"/>
        <w:rPr>
          <w:rFonts w:ascii="Tw Cen MT" w:eastAsia="Gill Sans MT" w:hAnsi="Tw Cen MT"/>
        </w:rPr>
      </w:pPr>
    </w:p>
    <w:p w14:paraId="624AC9B0" w14:textId="77777777" w:rsidR="00E026BB" w:rsidRPr="00CE15D1" w:rsidRDefault="00E026BB" w:rsidP="00D60557">
      <w:pPr>
        <w:numPr>
          <w:ilvl w:val="3"/>
          <w:numId w:val="2"/>
        </w:numPr>
        <w:tabs>
          <w:tab w:val="left" w:pos="209"/>
        </w:tabs>
        <w:spacing w:line="0" w:lineRule="atLeast"/>
        <w:ind w:left="209" w:hanging="142"/>
        <w:rPr>
          <w:rFonts w:ascii="Tw Cen MT" w:eastAsia="Gill Sans MT" w:hAnsi="Tw Cen MT"/>
        </w:rPr>
      </w:pPr>
      <w:r w:rsidRPr="00CE15D1">
        <w:rPr>
          <w:rFonts w:ascii="Tw Cen MT" w:eastAsia="Gill Sans MT" w:hAnsi="Tw Cen MT"/>
        </w:rPr>
        <w:t>Take it seriously</w:t>
      </w:r>
      <w:r w:rsidR="00331A14">
        <w:rPr>
          <w:rFonts w:ascii="Tw Cen MT" w:eastAsia="Gill Sans MT" w:hAnsi="Tw Cen MT"/>
        </w:rPr>
        <w:t>.</w:t>
      </w:r>
    </w:p>
    <w:p w14:paraId="6A28600B" w14:textId="77777777" w:rsidR="00E026BB" w:rsidRPr="00CE15D1" w:rsidRDefault="00E026BB">
      <w:pPr>
        <w:spacing w:line="200" w:lineRule="exact"/>
        <w:rPr>
          <w:rFonts w:ascii="Tw Cen MT" w:eastAsia="Gill Sans MT" w:hAnsi="Tw Cen MT"/>
        </w:rPr>
      </w:pPr>
    </w:p>
    <w:p w14:paraId="29F9708C" w14:textId="77777777" w:rsidR="00E026BB" w:rsidRPr="00CE15D1" w:rsidRDefault="00E026BB">
      <w:pPr>
        <w:spacing w:line="200" w:lineRule="exact"/>
        <w:rPr>
          <w:rFonts w:ascii="Tw Cen MT" w:eastAsia="Gill Sans MT" w:hAnsi="Tw Cen MT"/>
        </w:rPr>
      </w:pPr>
    </w:p>
    <w:p w14:paraId="615F6993" w14:textId="77777777" w:rsidR="00E026BB" w:rsidRPr="00CE15D1" w:rsidRDefault="00E026BB">
      <w:pPr>
        <w:spacing w:line="200" w:lineRule="exact"/>
        <w:rPr>
          <w:rFonts w:ascii="Tw Cen MT" w:eastAsia="Gill Sans MT" w:hAnsi="Tw Cen MT"/>
        </w:rPr>
      </w:pPr>
    </w:p>
    <w:p w14:paraId="24620784" w14:textId="77777777" w:rsidR="00E026BB" w:rsidRPr="00CE15D1" w:rsidRDefault="00E026BB">
      <w:pPr>
        <w:spacing w:line="200" w:lineRule="exact"/>
        <w:rPr>
          <w:rFonts w:ascii="Tw Cen MT" w:eastAsia="Gill Sans MT" w:hAnsi="Tw Cen MT"/>
        </w:rPr>
      </w:pPr>
    </w:p>
    <w:p w14:paraId="5FC727FF" w14:textId="77777777" w:rsidR="00E026BB" w:rsidRPr="00CE15D1" w:rsidRDefault="00E026BB">
      <w:pPr>
        <w:spacing w:line="345" w:lineRule="exact"/>
        <w:rPr>
          <w:rFonts w:ascii="Tw Cen MT" w:eastAsia="Gill Sans MT" w:hAnsi="Tw Cen MT"/>
        </w:rPr>
      </w:pPr>
    </w:p>
    <w:p w14:paraId="765641B1" w14:textId="77777777" w:rsidR="00E026BB" w:rsidRPr="00CE15D1" w:rsidRDefault="00E026BB" w:rsidP="00D60557">
      <w:pPr>
        <w:numPr>
          <w:ilvl w:val="0"/>
          <w:numId w:val="2"/>
        </w:numPr>
        <w:tabs>
          <w:tab w:val="left" w:pos="149"/>
        </w:tabs>
        <w:spacing w:line="0" w:lineRule="atLeast"/>
        <w:ind w:left="149" w:hanging="149"/>
        <w:rPr>
          <w:rFonts w:ascii="Tw Cen MT" w:eastAsia="Gill Sans MT" w:hAnsi="Tw Cen MT"/>
        </w:rPr>
      </w:pPr>
      <w:r w:rsidRPr="00CE15D1">
        <w:rPr>
          <w:rFonts w:ascii="Tw Cen MT" w:eastAsia="Gill Sans MT" w:hAnsi="Tw Cen MT"/>
        </w:rPr>
        <w:t>Tell the pupil that they have done the right thing by speaking out.</w:t>
      </w:r>
    </w:p>
    <w:p w14:paraId="66231E42" w14:textId="77777777" w:rsidR="00E026BB" w:rsidRPr="00CE15D1" w:rsidRDefault="00E026BB">
      <w:pPr>
        <w:spacing w:line="13" w:lineRule="exact"/>
        <w:rPr>
          <w:rFonts w:ascii="Tw Cen MT" w:eastAsia="Gill Sans MT" w:hAnsi="Tw Cen MT"/>
        </w:rPr>
      </w:pPr>
    </w:p>
    <w:p w14:paraId="6C4CA6A9" w14:textId="77777777" w:rsidR="00E026BB" w:rsidRPr="00CE15D1" w:rsidRDefault="00E026BB" w:rsidP="00D60557">
      <w:pPr>
        <w:numPr>
          <w:ilvl w:val="0"/>
          <w:numId w:val="2"/>
        </w:numPr>
        <w:tabs>
          <w:tab w:val="left" w:pos="145"/>
        </w:tabs>
        <w:spacing w:line="226" w:lineRule="auto"/>
        <w:ind w:left="89" w:right="320" w:hanging="89"/>
        <w:rPr>
          <w:rFonts w:ascii="Tw Cen MT" w:eastAsia="Gill Sans MT" w:hAnsi="Tw Cen MT"/>
        </w:rPr>
      </w:pPr>
      <w:r w:rsidRPr="00CE15D1">
        <w:rPr>
          <w:rFonts w:ascii="Tw Cen MT" w:eastAsia="Gill Sans MT" w:hAnsi="Tw Cen MT"/>
          <w:b/>
        </w:rPr>
        <w:t xml:space="preserve">Do not promise confidentiality </w:t>
      </w:r>
      <w:r w:rsidRPr="00CE15D1">
        <w:rPr>
          <w:rFonts w:ascii="Tw Cen MT" w:eastAsia="Gill Sans MT" w:hAnsi="Tw Cen MT"/>
        </w:rPr>
        <w:t>- you have a duty to refer. You can, however,</w:t>
      </w:r>
      <w:r w:rsidRPr="00CE15D1">
        <w:rPr>
          <w:rFonts w:ascii="Tw Cen MT" w:eastAsia="Gill Sans MT" w:hAnsi="Tw Cen MT"/>
          <w:b/>
        </w:rPr>
        <w:t xml:space="preserve"> </w:t>
      </w:r>
      <w:r w:rsidRPr="00CE15D1">
        <w:rPr>
          <w:rFonts w:ascii="Tw Cen MT" w:eastAsia="Gill Sans MT" w:hAnsi="Tw Cen MT"/>
        </w:rPr>
        <w:t>state that information will only be shared with the people who need to know.</w:t>
      </w:r>
    </w:p>
    <w:p w14:paraId="53A295AF" w14:textId="77777777" w:rsidR="00E026BB" w:rsidRPr="00CE15D1" w:rsidRDefault="00E026BB">
      <w:pPr>
        <w:spacing w:line="13" w:lineRule="exact"/>
        <w:rPr>
          <w:rFonts w:ascii="Tw Cen MT" w:eastAsia="Gill Sans MT" w:hAnsi="Tw Cen MT"/>
        </w:rPr>
      </w:pPr>
    </w:p>
    <w:p w14:paraId="1F5530D2" w14:textId="77777777" w:rsidR="00E026BB" w:rsidRPr="00CE15D1" w:rsidRDefault="00E026BB" w:rsidP="00D60557">
      <w:pPr>
        <w:numPr>
          <w:ilvl w:val="0"/>
          <w:numId w:val="2"/>
        </w:numPr>
        <w:tabs>
          <w:tab w:val="left" w:pos="149"/>
        </w:tabs>
        <w:spacing w:line="0" w:lineRule="atLeast"/>
        <w:ind w:left="149" w:hanging="149"/>
        <w:rPr>
          <w:rFonts w:ascii="Tw Cen MT" w:eastAsia="Gill Sans MT" w:hAnsi="Tw Cen MT"/>
        </w:rPr>
      </w:pPr>
      <w:r w:rsidRPr="00CE15D1">
        <w:rPr>
          <w:rFonts w:ascii="Tw Cen MT" w:eastAsia="Gill Sans MT" w:hAnsi="Tw Cen MT"/>
        </w:rPr>
        <w:t>Alleviate guilt - the pupil is not to blame and they did the right thing in coming to you.</w:t>
      </w:r>
    </w:p>
    <w:p w14:paraId="223E9E64" w14:textId="77777777" w:rsidR="00E026BB" w:rsidRPr="00CE15D1" w:rsidRDefault="00E026BB">
      <w:pPr>
        <w:spacing w:line="200" w:lineRule="exact"/>
        <w:rPr>
          <w:rFonts w:ascii="Tw Cen MT" w:eastAsia="Gill Sans MT" w:hAnsi="Tw Cen MT"/>
        </w:rPr>
      </w:pPr>
    </w:p>
    <w:p w14:paraId="574F1B59" w14:textId="77777777" w:rsidR="00E026BB" w:rsidRPr="00CE15D1" w:rsidRDefault="00E026BB">
      <w:pPr>
        <w:spacing w:line="200" w:lineRule="exact"/>
        <w:rPr>
          <w:rFonts w:ascii="Tw Cen MT" w:eastAsia="Gill Sans MT" w:hAnsi="Tw Cen MT"/>
        </w:rPr>
      </w:pPr>
    </w:p>
    <w:p w14:paraId="10D907F1" w14:textId="77777777" w:rsidR="00E026BB" w:rsidRPr="00CE15D1" w:rsidRDefault="00E026BB">
      <w:pPr>
        <w:spacing w:line="200" w:lineRule="exact"/>
        <w:rPr>
          <w:rFonts w:ascii="Tw Cen MT" w:eastAsia="Gill Sans MT" w:hAnsi="Tw Cen MT"/>
        </w:rPr>
      </w:pPr>
    </w:p>
    <w:p w14:paraId="71125D86" w14:textId="77777777" w:rsidR="00E026BB" w:rsidRPr="00CE15D1" w:rsidRDefault="00E026BB">
      <w:pPr>
        <w:spacing w:line="200" w:lineRule="exact"/>
        <w:rPr>
          <w:rFonts w:ascii="Tw Cen MT" w:eastAsia="Gill Sans MT" w:hAnsi="Tw Cen MT"/>
        </w:rPr>
      </w:pPr>
    </w:p>
    <w:p w14:paraId="689AC7A0" w14:textId="77777777" w:rsidR="00E026BB" w:rsidRPr="00CE15D1" w:rsidRDefault="00E026BB">
      <w:pPr>
        <w:spacing w:line="325" w:lineRule="exact"/>
        <w:rPr>
          <w:rFonts w:ascii="Tw Cen MT" w:eastAsia="Gill Sans MT" w:hAnsi="Tw Cen MT"/>
        </w:rPr>
      </w:pPr>
    </w:p>
    <w:p w14:paraId="14E93F56" w14:textId="77777777" w:rsidR="00E026BB" w:rsidRPr="00CE15D1" w:rsidRDefault="00E026BB" w:rsidP="00D60557">
      <w:pPr>
        <w:numPr>
          <w:ilvl w:val="2"/>
          <w:numId w:val="2"/>
        </w:numPr>
        <w:tabs>
          <w:tab w:val="left" w:pos="189"/>
        </w:tabs>
        <w:spacing w:line="0" w:lineRule="atLeast"/>
        <w:ind w:left="189" w:hanging="148"/>
        <w:rPr>
          <w:rFonts w:ascii="Tw Cen MT" w:eastAsia="Gill Sans MT" w:hAnsi="Tw Cen MT"/>
        </w:rPr>
      </w:pPr>
      <w:r w:rsidRPr="00CE15D1">
        <w:rPr>
          <w:rFonts w:ascii="Tw Cen MT" w:eastAsia="Gill Sans MT" w:hAnsi="Tw Cen MT"/>
          <w:b/>
        </w:rPr>
        <w:t xml:space="preserve">Do not ask leading questions </w:t>
      </w:r>
      <w:r w:rsidRPr="00CE15D1">
        <w:rPr>
          <w:rFonts w:ascii="Tw Cen MT" w:eastAsia="Gill Sans MT" w:hAnsi="Tw Cen MT"/>
        </w:rPr>
        <w:t>(e</w:t>
      </w:r>
      <w:r w:rsidR="00331A14">
        <w:rPr>
          <w:rFonts w:ascii="Tw Cen MT" w:eastAsia="Gill Sans MT" w:hAnsi="Tw Cen MT"/>
        </w:rPr>
        <w:t>.</w:t>
      </w:r>
      <w:r w:rsidRPr="00CE15D1">
        <w:rPr>
          <w:rFonts w:ascii="Tw Cen MT" w:eastAsia="Gill Sans MT" w:hAnsi="Tw Cen MT"/>
        </w:rPr>
        <w:t>g</w:t>
      </w:r>
      <w:r w:rsidR="00331A14">
        <w:rPr>
          <w:rFonts w:ascii="Tw Cen MT" w:eastAsia="Gill Sans MT" w:hAnsi="Tw Cen MT"/>
        </w:rPr>
        <w:t>.,</w:t>
      </w:r>
      <w:r w:rsidRPr="00CE15D1">
        <w:rPr>
          <w:rFonts w:ascii="Tw Cen MT" w:eastAsia="Gill Sans MT" w:hAnsi="Tw Cen MT"/>
        </w:rPr>
        <w:t xml:space="preserve"> 'did X do this to you?') or interrogate them.</w:t>
      </w:r>
    </w:p>
    <w:p w14:paraId="532F8388" w14:textId="77777777" w:rsidR="00E026BB" w:rsidRPr="00CE15D1" w:rsidRDefault="00E026BB">
      <w:pPr>
        <w:spacing w:line="10" w:lineRule="exact"/>
        <w:rPr>
          <w:rFonts w:ascii="Tw Cen MT" w:eastAsia="Gill Sans MT" w:hAnsi="Tw Cen MT"/>
        </w:rPr>
      </w:pPr>
    </w:p>
    <w:p w14:paraId="60D5E892" w14:textId="77777777" w:rsidR="00E026BB" w:rsidRPr="00CE15D1" w:rsidRDefault="00E026BB" w:rsidP="00D60557">
      <w:pPr>
        <w:numPr>
          <w:ilvl w:val="2"/>
          <w:numId w:val="2"/>
        </w:numPr>
        <w:tabs>
          <w:tab w:val="left" w:pos="189"/>
        </w:tabs>
        <w:spacing w:line="0" w:lineRule="atLeast"/>
        <w:ind w:left="189" w:hanging="148"/>
        <w:rPr>
          <w:rFonts w:ascii="Tw Cen MT" w:eastAsia="Gill Sans MT" w:hAnsi="Tw Cen MT"/>
        </w:rPr>
      </w:pPr>
      <w:r w:rsidRPr="00CE15D1">
        <w:rPr>
          <w:rFonts w:ascii="Tw Cen MT" w:eastAsia="Gill Sans MT" w:hAnsi="Tw Cen MT"/>
        </w:rPr>
        <w:t>Do not criticise the alleged perpetrator.</w:t>
      </w:r>
    </w:p>
    <w:p w14:paraId="09482606" w14:textId="77777777" w:rsidR="00E026BB" w:rsidRPr="00CE15D1" w:rsidRDefault="00E026BB">
      <w:pPr>
        <w:spacing w:line="15" w:lineRule="exact"/>
        <w:rPr>
          <w:rFonts w:ascii="Tw Cen MT" w:eastAsia="Gill Sans MT" w:hAnsi="Tw Cen MT"/>
        </w:rPr>
      </w:pPr>
    </w:p>
    <w:p w14:paraId="2FE766C2" w14:textId="77777777" w:rsidR="00E026BB" w:rsidRPr="00CE15D1" w:rsidRDefault="00E026BB" w:rsidP="00D60557">
      <w:pPr>
        <w:numPr>
          <w:ilvl w:val="2"/>
          <w:numId w:val="2"/>
        </w:numPr>
        <w:tabs>
          <w:tab w:val="left" w:pos="185"/>
        </w:tabs>
        <w:spacing w:line="226" w:lineRule="auto"/>
        <w:ind w:left="129" w:right="240" w:hanging="88"/>
        <w:rPr>
          <w:rFonts w:ascii="Tw Cen MT" w:eastAsia="Gill Sans MT" w:hAnsi="Tw Cen MT"/>
        </w:rPr>
      </w:pPr>
      <w:r w:rsidRPr="00CE15D1">
        <w:rPr>
          <w:rFonts w:ascii="Tw Cen MT" w:eastAsia="Gill Sans MT" w:hAnsi="Tw Cen MT"/>
        </w:rPr>
        <w:t>Do not ask the pupil to repeat the matter to another member of staff. Explain that you need to talk to the DSL.</w:t>
      </w:r>
    </w:p>
    <w:p w14:paraId="5B5DEB41" w14:textId="77777777" w:rsidR="00E026BB" w:rsidRPr="00CE15D1" w:rsidRDefault="00E026BB">
      <w:pPr>
        <w:spacing w:line="11" w:lineRule="exact"/>
        <w:rPr>
          <w:rFonts w:ascii="Tw Cen MT" w:eastAsia="Gill Sans MT" w:hAnsi="Tw Cen MT"/>
        </w:rPr>
      </w:pPr>
    </w:p>
    <w:p w14:paraId="3D170118" w14:textId="77777777" w:rsidR="00E026BB" w:rsidRPr="00CE15D1" w:rsidRDefault="00E026BB" w:rsidP="00D60557">
      <w:pPr>
        <w:numPr>
          <w:ilvl w:val="2"/>
          <w:numId w:val="2"/>
        </w:numPr>
        <w:tabs>
          <w:tab w:val="left" w:pos="189"/>
        </w:tabs>
        <w:spacing w:line="0" w:lineRule="atLeast"/>
        <w:ind w:left="189" w:hanging="148"/>
        <w:rPr>
          <w:rFonts w:ascii="Tw Cen MT" w:eastAsia="Gill Sans MT" w:hAnsi="Tw Cen MT"/>
        </w:rPr>
      </w:pPr>
      <w:r w:rsidRPr="00CE15D1">
        <w:rPr>
          <w:rFonts w:ascii="Tw Cen MT" w:eastAsia="Gill Sans MT" w:hAnsi="Tw Cen MT"/>
          <w:b/>
        </w:rPr>
        <w:t>Do not investigate the matter yourself.</w:t>
      </w:r>
    </w:p>
    <w:p w14:paraId="3691BF73" w14:textId="77777777" w:rsidR="00E026BB" w:rsidRPr="00CE15D1" w:rsidRDefault="00E026BB">
      <w:pPr>
        <w:spacing w:line="200" w:lineRule="exact"/>
        <w:rPr>
          <w:rFonts w:ascii="Tw Cen MT" w:eastAsia="Gill Sans MT" w:hAnsi="Tw Cen MT"/>
        </w:rPr>
      </w:pPr>
    </w:p>
    <w:p w14:paraId="106A6E6E" w14:textId="77777777" w:rsidR="00E026BB" w:rsidRPr="00CE15D1" w:rsidRDefault="00E026BB">
      <w:pPr>
        <w:spacing w:line="200" w:lineRule="exact"/>
        <w:rPr>
          <w:rFonts w:ascii="Tw Cen MT" w:eastAsia="Gill Sans MT" w:hAnsi="Tw Cen MT"/>
        </w:rPr>
      </w:pPr>
    </w:p>
    <w:p w14:paraId="5E1B28A8" w14:textId="77777777" w:rsidR="00E026BB" w:rsidRPr="00CE15D1" w:rsidRDefault="00E026BB">
      <w:pPr>
        <w:spacing w:line="200" w:lineRule="exact"/>
        <w:rPr>
          <w:rFonts w:ascii="Tw Cen MT" w:eastAsia="Gill Sans MT" w:hAnsi="Tw Cen MT"/>
        </w:rPr>
      </w:pPr>
    </w:p>
    <w:p w14:paraId="52F3A5CC" w14:textId="77777777" w:rsidR="00E026BB" w:rsidRPr="00CE15D1" w:rsidRDefault="00E026BB">
      <w:pPr>
        <w:spacing w:line="200" w:lineRule="exact"/>
        <w:rPr>
          <w:rFonts w:ascii="Tw Cen MT" w:eastAsia="Gill Sans MT" w:hAnsi="Tw Cen MT"/>
        </w:rPr>
      </w:pPr>
    </w:p>
    <w:p w14:paraId="682C6B1C" w14:textId="77777777" w:rsidR="00E026BB" w:rsidRPr="00CE15D1" w:rsidRDefault="00E026BB">
      <w:pPr>
        <w:spacing w:line="333" w:lineRule="exact"/>
        <w:rPr>
          <w:rFonts w:ascii="Tw Cen MT" w:eastAsia="Gill Sans MT" w:hAnsi="Tw Cen MT"/>
        </w:rPr>
      </w:pPr>
    </w:p>
    <w:p w14:paraId="0B15EF83" w14:textId="77777777" w:rsidR="00E026BB" w:rsidRPr="00CE15D1" w:rsidRDefault="00E026BB" w:rsidP="00D60557">
      <w:pPr>
        <w:numPr>
          <w:ilvl w:val="1"/>
          <w:numId w:val="2"/>
        </w:numPr>
        <w:tabs>
          <w:tab w:val="left" w:pos="149"/>
        </w:tabs>
        <w:spacing w:line="0" w:lineRule="atLeast"/>
        <w:ind w:left="149" w:hanging="137"/>
        <w:rPr>
          <w:rFonts w:ascii="Tw Cen MT" w:eastAsia="Gill Sans MT" w:hAnsi="Tw Cen MT"/>
        </w:rPr>
      </w:pPr>
      <w:r w:rsidRPr="00CE15D1">
        <w:rPr>
          <w:rFonts w:ascii="Tw Cen MT" w:eastAsia="Gill Sans MT" w:hAnsi="Tw Cen MT"/>
        </w:rPr>
        <w:t>Make brief notes if you can during the meeting or</w:t>
      </w:r>
      <w:r w:rsidR="00331A14">
        <w:rPr>
          <w:rFonts w:ascii="Tw Cen MT" w:eastAsia="Gill Sans MT" w:hAnsi="Tw Cen MT"/>
        </w:rPr>
        <w:t>,</w:t>
      </w:r>
      <w:r w:rsidRPr="00CE15D1">
        <w:rPr>
          <w:rFonts w:ascii="Tw Cen MT" w:eastAsia="Gill Sans MT" w:hAnsi="Tw Cen MT"/>
        </w:rPr>
        <w:t xml:space="preserve"> if not, immediately afterwards.</w:t>
      </w:r>
    </w:p>
    <w:p w14:paraId="63921C00" w14:textId="77777777" w:rsidR="00E026BB" w:rsidRPr="00CE15D1" w:rsidRDefault="00E026BB">
      <w:pPr>
        <w:spacing w:line="10" w:lineRule="exact"/>
        <w:rPr>
          <w:rFonts w:ascii="Tw Cen MT" w:eastAsia="Gill Sans MT" w:hAnsi="Tw Cen MT"/>
        </w:rPr>
      </w:pPr>
    </w:p>
    <w:p w14:paraId="77491AAB" w14:textId="77777777" w:rsidR="00E026BB" w:rsidRPr="00CE15D1" w:rsidRDefault="00E026BB" w:rsidP="00D60557">
      <w:pPr>
        <w:numPr>
          <w:ilvl w:val="1"/>
          <w:numId w:val="2"/>
        </w:numPr>
        <w:tabs>
          <w:tab w:val="left" w:pos="149"/>
        </w:tabs>
        <w:spacing w:line="0" w:lineRule="atLeast"/>
        <w:ind w:left="149" w:hanging="137"/>
        <w:rPr>
          <w:rFonts w:ascii="Tw Cen MT" w:eastAsia="Gill Sans MT" w:hAnsi="Tw Cen MT"/>
        </w:rPr>
      </w:pPr>
      <w:r w:rsidRPr="00CE15D1">
        <w:rPr>
          <w:rFonts w:ascii="Tw Cen MT" w:eastAsia="Gill Sans MT" w:hAnsi="Tw Cen MT"/>
        </w:rPr>
        <w:t>Keep your original notes.</w:t>
      </w:r>
    </w:p>
    <w:p w14:paraId="4A90F6D3" w14:textId="77777777" w:rsidR="00E026BB" w:rsidRPr="00CE15D1" w:rsidRDefault="00E026BB">
      <w:pPr>
        <w:spacing w:line="12" w:lineRule="exact"/>
        <w:rPr>
          <w:rFonts w:ascii="Tw Cen MT" w:eastAsia="Gill Sans MT" w:hAnsi="Tw Cen MT"/>
        </w:rPr>
      </w:pPr>
    </w:p>
    <w:p w14:paraId="3659DB4A" w14:textId="77777777" w:rsidR="00E026BB" w:rsidRPr="00CE15D1" w:rsidRDefault="00E026BB" w:rsidP="00D60557">
      <w:pPr>
        <w:numPr>
          <w:ilvl w:val="1"/>
          <w:numId w:val="2"/>
        </w:numPr>
        <w:tabs>
          <w:tab w:val="left" w:pos="149"/>
        </w:tabs>
        <w:spacing w:line="0" w:lineRule="atLeast"/>
        <w:ind w:left="149" w:hanging="137"/>
        <w:rPr>
          <w:rFonts w:ascii="Tw Cen MT" w:eastAsia="Gill Sans MT" w:hAnsi="Tw Cen MT"/>
        </w:rPr>
      </w:pPr>
      <w:r w:rsidRPr="00CE15D1">
        <w:rPr>
          <w:rFonts w:ascii="Tw Cen MT" w:eastAsia="Gill Sans MT" w:hAnsi="Tw Cen MT"/>
        </w:rPr>
        <w:t>Record the date, time, place and the actual words used by the pupil.</w:t>
      </w:r>
    </w:p>
    <w:p w14:paraId="303E692B" w14:textId="77777777" w:rsidR="00E026BB" w:rsidRPr="00CE15D1" w:rsidRDefault="00E026BB">
      <w:pPr>
        <w:spacing w:line="10" w:lineRule="exact"/>
        <w:rPr>
          <w:rFonts w:ascii="Tw Cen MT" w:eastAsia="Gill Sans MT" w:hAnsi="Tw Cen MT"/>
        </w:rPr>
      </w:pPr>
    </w:p>
    <w:p w14:paraId="655574CE" w14:textId="77777777" w:rsidR="00E026BB" w:rsidRPr="00CE15D1" w:rsidRDefault="00E026BB" w:rsidP="00D60557">
      <w:pPr>
        <w:numPr>
          <w:ilvl w:val="1"/>
          <w:numId w:val="2"/>
        </w:numPr>
        <w:tabs>
          <w:tab w:val="left" w:pos="149"/>
        </w:tabs>
        <w:spacing w:line="0" w:lineRule="atLeast"/>
        <w:ind w:left="149" w:hanging="137"/>
        <w:rPr>
          <w:rFonts w:ascii="Tw Cen MT" w:eastAsia="Gill Sans MT" w:hAnsi="Tw Cen MT"/>
        </w:rPr>
      </w:pPr>
      <w:r w:rsidRPr="00CE15D1">
        <w:rPr>
          <w:rFonts w:ascii="Tw Cen MT" w:eastAsia="Gill Sans MT" w:hAnsi="Tw Cen MT"/>
        </w:rPr>
        <w:t>Record statements and actions rather than your interpretation.</w:t>
      </w:r>
    </w:p>
    <w:p w14:paraId="1A6EE90A" w14:textId="77777777" w:rsidR="00E026BB" w:rsidRPr="00CE15D1" w:rsidRDefault="00E026BB">
      <w:pPr>
        <w:spacing w:line="200" w:lineRule="exact"/>
        <w:rPr>
          <w:rFonts w:ascii="Tw Cen MT" w:eastAsia="Gill Sans MT" w:hAnsi="Tw Cen MT"/>
        </w:rPr>
      </w:pPr>
    </w:p>
    <w:p w14:paraId="2BEEF52F" w14:textId="77777777" w:rsidR="00E026BB" w:rsidRPr="00CE15D1" w:rsidRDefault="00E026BB">
      <w:pPr>
        <w:spacing w:line="200" w:lineRule="exact"/>
        <w:rPr>
          <w:rFonts w:ascii="Tw Cen MT" w:eastAsia="Gill Sans MT" w:hAnsi="Tw Cen MT"/>
        </w:rPr>
      </w:pPr>
    </w:p>
    <w:p w14:paraId="0940C9AB" w14:textId="77777777" w:rsidR="00E026BB" w:rsidRPr="00CE15D1" w:rsidRDefault="00E026BB">
      <w:pPr>
        <w:spacing w:line="200" w:lineRule="exact"/>
        <w:rPr>
          <w:rFonts w:ascii="Tw Cen MT" w:eastAsia="Gill Sans MT" w:hAnsi="Tw Cen MT"/>
        </w:rPr>
      </w:pPr>
    </w:p>
    <w:p w14:paraId="15856470" w14:textId="77777777" w:rsidR="00E026BB" w:rsidRPr="00CE15D1" w:rsidRDefault="00E026BB">
      <w:pPr>
        <w:spacing w:line="200" w:lineRule="exact"/>
        <w:rPr>
          <w:rFonts w:ascii="Tw Cen MT" w:eastAsia="Gill Sans MT" w:hAnsi="Tw Cen MT"/>
        </w:rPr>
      </w:pPr>
    </w:p>
    <w:p w14:paraId="396AE2D2" w14:textId="77777777" w:rsidR="00E026BB" w:rsidRPr="00CE15D1" w:rsidRDefault="00E026BB">
      <w:pPr>
        <w:spacing w:line="200" w:lineRule="exact"/>
        <w:rPr>
          <w:rFonts w:ascii="Tw Cen MT" w:eastAsia="Gill Sans MT" w:hAnsi="Tw Cen MT"/>
        </w:rPr>
      </w:pPr>
    </w:p>
    <w:p w14:paraId="548C6CBA" w14:textId="77777777" w:rsidR="00E026BB" w:rsidRPr="00CE15D1" w:rsidRDefault="00E026BB">
      <w:pPr>
        <w:spacing w:line="292" w:lineRule="exact"/>
        <w:rPr>
          <w:rFonts w:ascii="Tw Cen MT" w:eastAsia="Gill Sans MT" w:hAnsi="Tw Cen MT"/>
        </w:rPr>
      </w:pPr>
    </w:p>
    <w:p w14:paraId="2A33FEA1" w14:textId="77777777" w:rsidR="00E026BB" w:rsidRPr="00CE15D1" w:rsidRDefault="00E026BB" w:rsidP="00D60557">
      <w:pPr>
        <w:numPr>
          <w:ilvl w:val="1"/>
          <w:numId w:val="2"/>
        </w:numPr>
        <w:tabs>
          <w:tab w:val="left" w:pos="149"/>
        </w:tabs>
        <w:spacing w:line="0" w:lineRule="atLeast"/>
        <w:ind w:left="149" w:hanging="137"/>
        <w:rPr>
          <w:rFonts w:ascii="Tw Cen MT" w:eastAsia="Gill Sans MT" w:hAnsi="Tw Cen MT"/>
        </w:rPr>
      </w:pPr>
      <w:r w:rsidRPr="00CE15D1">
        <w:rPr>
          <w:rFonts w:ascii="Tw Cen MT" w:eastAsia="Gill Sans MT" w:hAnsi="Tw Cen MT"/>
        </w:rPr>
        <w:t xml:space="preserve">Immediately contact the </w:t>
      </w:r>
      <w:r w:rsidR="00B8427F">
        <w:rPr>
          <w:rFonts w:ascii="Tw Cen MT" w:eastAsia="Gill Sans MT" w:hAnsi="Tw Cen MT"/>
        </w:rPr>
        <w:t>S</w:t>
      </w:r>
      <w:r w:rsidRPr="00CE15D1">
        <w:rPr>
          <w:rFonts w:ascii="Tw Cen MT" w:eastAsia="Gill Sans MT" w:hAnsi="Tw Cen MT"/>
        </w:rPr>
        <w:t>chool DSL or the Head</w:t>
      </w:r>
      <w:r w:rsidR="00E466AA" w:rsidRPr="00CE15D1">
        <w:rPr>
          <w:rFonts w:ascii="Tw Cen MT" w:eastAsia="Gill Sans MT" w:hAnsi="Tw Cen MT"/>
        </w:rPr>
        <w:t>master</w:t>
      </w:r>
      <w:r w:rsidRPr="00CE15D1">
        <w:rPr>
          <w:rFonts w:ascii="Tw Cen MT" w:eastAsia="Gill Sans MT" w:hAnsi="Tw Cen MT"/>
        </w:rPr>
        <w:t xml:space="preserve"> as appropriate.</w:t>
      </w:r>
    </w:p>
    <w:p w14:paraId="27BC1EE9" w14:textId="77777777" w:rsidR="00E026BB" w:rsidRPr="00CE15D1" w:rsidRDefault="00E026BB">
      <w:pPr>
        <w:spacing w:line="13" w:lineRule="exact"/>
        <w:rPr>
          <w:rFonts w:ascii="Tw Cen MT" w:eastAsia="Gill Sans MT" w:hAnsi="Tw Cen MT"/>
        </w:rPr>
      </w:pPr>
    </w:p>
    <w:p w14:paraId="76FAA1DD" w14:textId="77777777" w:rsidR="00E026BB" w:rsidRPr="00CE15D1" w:rsidRDefault="00E026BB" w:rsidP="00D60557">
      <w:pPr>
        <w:numPr>
          <w:ilvl w:val="1"/>
          <w:numId w:val="2"/>
        </w:numPr>
        <w:tabs>
          <w:tab w:val="left" w:pos="165"/>
        </w:tabs>
        <w:spacing w:line="226" w:lineRule="auto"/>
        <w:ind w:left="109" w:right="40" w:hanging="97"/>
        <w:rPr>
          <w:rFonts w:ascii="Tw Cen MT" w:eastAsia="Gill Sans MT" w:hAnsi="Tw Cen MT"/>
        </w:rPr>
      </w:pPr>
      <w:r w:rsidRPr="00CE15D1">
        <w:rPr>
          <w:rFonts w:ascii="Tw Cen MT" w:eastAsia="Gill Sans MT" w:hAnsi="Tw Cen MT"/>
        </w:rPr>
        <w:t>You can use the reporting form attached in Appendix A as the DSL may have to make your record available to Children's Services</w:t>
      </w:r>
    </w:p>
    <w:p w14:paraId="08209798" w14:textId="77777777" w:rsidR="00E026BB" w:rsidRPr="00CE15D1" w:rsidRDefault="00E026BB">
      <w:pPr>
        <w:tabs>
          <w:tab w:val="left" w:pos="165"/>
        </w:tabs>
        <w:spacing w:line="226" w:lineRule="auto"/>
        <w:ind w:left="109" w:right="40" w:hanging="97"/>
        <w:rPr>
          <w:rFonts w:ascii="Tw Cen MT" w:eastAsia="Gill Sans MT" w:hAnsi="Tw Cen MT"/>
        </w:rPr>
        <w:sectPr w:rsidR="00E026BB" w:rsidRPr="00CE15D1">
          <w:type w:val="continuous"/>
          <w:pgSz w:w="11920" w:h="16841"/>
          <w:pgMar w:top="700" w:right="1111" w:bottom="0" w:left="1440" w:header="0" w:footer="0" w:gutter="0"/>
          <w:cols w:num="2" w:space="0" w:equalWidth="0">
            <w:col w:w="1880" w:space="291"/>
            <w:col w:w="7189"/>
          </w:cols>
          <w:docGrid w:linePitch="360"/>
        </w:sectPr>
      </w:pPr>
    </w:p>
    <w:p w14:paraId="656462E1" w14:textId="77777777" w:rsidR="00E026BB" w:rsidRPr="00CE15D1" w:rsidRDefault="00E026BB">
      <w:pPr>
        <w:spacing w:line="200" w:lineRule="exact"/>
        <w:rPr>
          <w:rFonts w:ascii="Tw Cen MT" w:eastAsia="Times New Roman" w:hAnsi="Tw Cen MT"/>
        </w:rPr>
      </w:pPr>
    </w:p>
    <w:p w14:paraId="57324893" w14:textId="77777777" w:rsidR="00E026BB" w:rsidRPr="00CE15D1" w:rsidRDefault="00E026BB">
      <w:pPr>
        <w:spacing w:line="200" w:lineRule="exact"/>
        <w:rPr>
          <w:rFonts w:ascii="Tw Cen MT" w:eastAsia="Times New Roman" w:hAnsi="Tw Cen MT"/>
        </w:rPr>
      </w:pPr>
    </w:p>
    <w:p w14:paraId="3F170C64" w14:textId="77777777" w:rsidR="00E026BB" w:rsidRPr="00CE15D1" w:rsidRDefault="00E026BB">
      <w:pPr>
        <w:spacing w:line="200" w:lineRule="exact"/>
        <w:rPr>
          <w:rFonts w:ascii="Tw Cen MT" w:eastAsia="Times New Roman" w:hAnsi="Tw Cen MT"/>
        </w:rPr>
      </w:pPr>
    </w:p>
    <w:p w14:paraId="72431BC3" w14:textId="77777777" w:rsidR="00E026BB" w:rsidRPr="00CE15D1" w:rsidRDefault="00E026BB">
      <w:pPr>
        <w:spacing w:line="200" w:lineRule="exact"/>
        <w:rPr>
          <w:rFonts w:ascii="Tw Cen MT" w:eastAsia="Times New Roman" w:hAnsi="Tw Cen MT"/>
        </w:rPr>
      </w:pPr>
    </w:p>
    <w:p w14:paraId="138CF3F7" w14:textId="77777777" w:rsidR="00E026BB" w:rsidRPr="00CE15D1" w:rsidRDefault="00E026BB">
      <w:pPr>
        <w:spacing w:line="200" w:lineRule="exact"/>
        <w:rPr>
          <w:rFonts w:ascii="Tw Cen MT" w:eastAsia="Times New Roman" w:hAnsi="Tw Cen MT"/>
        </w:rPr>
      </w:pPr>
    </w:p>
    <w:p w14:paraId="21780268" w14:textId="77777777" w:rsidR="00E026BB" w:rsidRPr="00CE15D1" w:rsidRDefault="00E026BB">
      <w:pPr>
        <w:spacing w:line="200" w:lineRule="exact"/>
        <w:rPr>
          <w:rFonts w:ascii="Tw Cen MT" w:eastAsia="Times New Roman" w:hAnsi="Tw Cen MT"/>
        </w:rPr>
      </w:pPr>
    </w:p>
    <w:p w14:paraId="140101B0" w14:textId="77777777" w:rsidR="00E026BB" w:rsidRPr="00CE15D1" w:rsidRDefault="00E026BB">
      <w:pPr>
        <w:spacing w:line="200" w:lineRule="exact"/>
        <w:rPr>
          <w:rFonts w:ascii="Tw Cen MT" w:eastAsia="Times New Roman" w:hAnsi="Tw Cen MT"/>
        </w:rPr>
      </w:pPr>
    </w:p>
    <w:p w14:paraId="05AA6F5E" w14:textId="77777777" w:rsidR="00E026BB" w:rsidRPr="00CE15D1" w:rsidRDefault="00E026BB">
      <w:pPr>
        <w:spacing w:line="200" w:lineRule="exact"/>
        <w:rPr>
          <w:rFonts w:ascii="Tw Cen MT" w:eastAsia="Times New Roman" w:hAnsi="Tw Cen MT"/>
        </w:rPr>
      </w:pPr>
    </w:p>
    <w:p w14:paraId="767F25FD" w14:textId="77777777" w:rsidR="00E026BB" w:rsidRPr="00CE15D1" w:rsidRDefault="00E026BB">
      <w:pPr>
        <w:spacing w:line="200" w:lineRule="exact"/>
        <w:rPr>
          <w:rFonts w:ascii="Tw Cen MT" w:eastAsia="Times New Roman" w:hAnsi="Tw Cen MT"/>
        </w:rPr>
      </w:pPr>
    </w:p>
    <w:p w14:paraId="06E147A3" w14:textId="77777777" w:rsidR="00E026BB" w:rsidRPr="00CE15D1" w:rsidRDefault="00E026BB">
      <w:pPr>
        <w:spacing w:line="349" w:lineRule="exact"/>
        <w:rPr>
          <w:rFonts w:ascii="Tw Cen MT" w:eastAsia="Times New Roman" w:hAnsi="Tw Cen MT"/>
        </w:rPr>
      </w:pPr>
    </w:p>
    <w:p w14:paraId="0B85DAE9" w14:textId="77777777" w:rsidR="00E026BB" w:rsidRPr="00CE15D1" w:rsidRDefault="00E026BB">
      <w:pPr>
        <w:spacing w:line="0" w:lineRule="atLeast"/>
        <w:ind w:right="-159"/>
        <w:jc w:val="center"/>
        <w:rPr>
          <w:rFonts w:ascii="Tw Cen MT" w:hAnsi="Tw Cen MT"/>
          <w:sz w:val="22"/>
        </w:rPr>
        <w:sectPr w:rsidR="00E026BB" w:rsidRPr="00CE15D1">
          <w:type w:val="continuous"/>
          <w:pgSz w:w="11920" w:h="16841"/>
          <w:pgMar w:top="700" w:right="1111" w:bottom="0" w:left="1440" w:header="0" w:footer="0" w:gutter="0"/>
          <w:cols w:space="0" w:equalWidth="0">
            <w:col w:w="9360"/>
          </w:cols>
          <w:docGrid w:linePitch="360"/>
        </w:sectPr>
      </w:pPr>
    </w:p>
    <w:p w14:paraId="292BD3F1" w14:textId="77777777" w:rsidR="00E026BB" w:rsidRPr="00EF7DB8" w:rsidRDefault="00E026BB" w:rsidP="00E36E07">
      <w:pPr>
        <w:spacing w:line="0" w:lineRule="atLeast"/>
        <w:ind w:left="560"/>
        <w:rPr>
          <w:rFonts w:ascii="Tw Cen MT" w:eastAsia="Times New Roman" w:hAnsi="Tw Cen MT"/>
          <w:sz w:val="24"/>
          <w:szCs w:val="24"/>
        </w:rPr>
      </w:pPr>
      <w:bookmarkStart w:id="7" w:name="page9"/>
      <w:bookmarkEnd w:id="7"/>
      <w:r w:rsidRPr="00EF7DB8">
        <w:rPr>
          <w:rFonts w:ascii="Tw Cen MT" w:eastAsia="Calibri Light" w:hAnsi="Tw Cen MT"/>
          <w:sz w:val="24"/>
          <w:szCs w:val="24"/>
        </w:rPr>
        <w:lastRenderedPageBreak/>
        <w:t>4.5 What to do if you suspect a pupil is suffering or likely to suffer harm</w:t>
      </w:r>
    </w:p>
    <w:p w14:paraId="116EA057" w14:textId="77777777" w:rsidR="00E026BB" w:rsidRPr="00CE15D1" w:rsidRDefault="00E026BB">
      <w:pPr>
        <w:spacing w:line="214" w:lineRule="exact"/>
        <w:rPr>
          <w:rFonts w:ascii="Tw Cen MT" w:eastAsia="Times New Roman" w:hAnsi="Tw Cen MT"/>
        </w:rPr>
      </w:pPr>
    </w:p>
    <w:p w14:paraId="5C09F0A3" w14:textId="77777777" w:rsidR="00E026BB" w:rsidRPr="00CE15D1" w:rsidRDefault="006C24BD">
      <w:pPr>
        <w:spacing w:line="0" w:lineRule="atLeast"/>
        <w:ind w:left="3980"/>
        <w:rPr>
          <w:rFonts w:ascii="Tw Cen MT" w:hAnsi="Tw Cen MT"/>
          <w:sz w:val="22"/>
        </w:rPr>
      </w:pPr>
      <w:r w:rsidRPr="00CE15D1">
        <w:rPr>
          <w:rFonts w:ascii="Tw Cen MT" w:eastAsia="Calibri Light" w:hAnsi="Tw Cen MT"/>
          <w:noProof/>
          <w:sz w:val="34"/>
        </w:rPr>
        <w:drawing>
          <wp:anchor distT="0" distB="0" distL="114300" distR="114300" simplePos="0" relativeHeight="251656192" behindDoc="1" locked="0" layoutInCell="1" allowOverlap="1" wp14:anchorId="6F9765B1" wp14:editId="1E251ACF">
            <wp:simplePos x="0" y="0"/>
            <wp:positionH relativeFrom="column">
              <wp:posOffset>850900</wp:posOffset>
            </wp:positionH>
            <wp:positionV relativeFrom="paragraph">
              <wp:posOffset>15875</wp:posOffset>
            </wp:positionV>
            <wp:extent cx="5701665" cy="141795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1665" cy="1417955"/>
                    </a:xfrm>
                    <a:prstGeom prst="rect">
                      <a:avLst/>
                    </a:prstGeom>
                    <a:noFill/>
                  </pic:spPr>
                </pic:pic>
              </a:graphicData>
            </a:graphic>
            <wp14:sizeRelH relativeFrom="page">
              <wp14:pctWidth>0</wp14:pctWidth>
            </wp14:sizeRelH>
            <wp14:sizeRelV relativeFrom="page">
              <wp14:pctHeight>0</wp14:pctHeight>
            </wp14:sizeRelV>
          </wp:anchor>
        </w:drawing>
      </w:r>
      <w:r w:rsidR="00E026BB" w:rsidRPr="00CE15D1">
        <w:rPr>
          <w:rFonts w:ascii="Tw Cen MT" w:hAnsi="Tw Cen MT"/>
          <w:sz w:val="22"/>
        </w:rPr>
        <w:t>Is emergency medical assistance required?</w:t>
      </w:r>
    </w:p>
    <w:p w14:paraId="04617E8D" w14:textId="77777777" w:rsidR="00E026BB" w:rsidRPr="00CE15D1" w:rsidRDefault="00E026BB">
      <w:pPr>
        <w:spacing w:line="200" w:lineRule="exact"/>
        <w:rPr>
          <w:rFonts w:ascii="Tw Cen MT" w:eastAsia="Times New Roman" w:hAnsi="Tw Cen MT"/>
        </w:rPr>
      </w:pPr>
    </w:p>
    <w:p w14:paraId="2B4098D4" w14:textId="77777777" w:rsidR="00E026BB" w:rsidRPr="00CE15D1" w:rsidRDefault="00E026BB">
      <w:pPr>
        <w:spacing w:line="200" w:lineRule="exact"/>
        <w:rPr>
          <w:rFonts w:ascii="Tw Cen MT" w:eastAsia="Times New Roman" w:hAnsi="Tw Cen MT"/>
        </w:rPr>
      </w:pPr>
    </w:p>
    <w:p w14:paraId="6833B9EE" w14:textId="77777777" w:rsidR="00E026BB" w:rsidRPr="00CE15D1" w:rsidRDefault="00E026BB">
      <w:pPr>
        <w:spacing w:line="258" w:lineRule="exact"/>
        <w:rPr>
          <w:rFonts w:ascii="Tw Cen MT" w:eastAsia="Times New Roman" w:hAnsi="Tw Cen MT"/>
        </w:rPr>
      </w:pPr>
    </w:p>
    <w:tbl>
      <w:tblPr>
        <w:tblW w:w="0" w:type="auto"/>
        <w:tblInd w:w="2700" w:type="dxa"/>
        <w:tblLayout w:type="fixed"/>
        <w:tblCellMar>
          <w:top w:w="0" w:type="dxa"/>
          <w:left w:w="0" w:type="dxa"/>
          <w:bottom w:w="0" w:type="dxa"/>
          <w:right w:w="0" w:type="dxa"/>
        </w:tblCellMar>
        <w:tblLook w:val="0000" w:firstRow="0" w:lastRow="0" w:firstColumn="0" w:lastColumn="0" w:noHBand="0" w:noVBand="0"/>
      </w:tblPr>
      <w:tblGrid>
        <w:gridCol w:w="3620"/>
        <w:gridCol w:w="3680"/>
      </w:tblGrid>
      <w:tr w:rsidR="00E026BB" w:rsidRPr="00CE15D1" w14:paraId="407B979C" w14:textId="77777777">
        <w:trPr>
          <w:trHeight w:val="293"/>
        </w:trPr>
        <w:tc>
          <w:tcPr>
            <w:tcW w:w="3620" w:type="dxa"/>
            <w:shd w:val="clear" w:color="auto" w:fill="auto"/>
            <w:vAlign w:val="bottom"/>
          </w:tcPr>
          <w:p w14:paraId="2370D327" w14:textId="77777777" w:rsidR="00E026BB" w:rsidRPr="00CE15D1" w:rsidRDefault="00E026BB">
            <w:pPr>
              <w:spacing w:line="0" w:lineRule="atLeast"/>
              <w:rPr>
                <w:rFonts w:ascii="Tw Cen MT" w:hAnsi="Tw Cen MT"/>
                <w:sz w:val="22"/>
              </w:rPr>
            </w:pPr>
            <w:r w:rsidRPr="00CE15D1">
              <w:rPr>
                <w:rFonts w:ascii="Tw Cen MT" w:hAnsi="Tw Cen MT"/>
                <w:sz w:val="22"/>
              </w:rPr>
              <w:t>No</w:t>
            </w:r>
          </w:p>
        </w:tc>
        <w:tc>
          <w:tcPr>
            <w:tcW w:w="3680" w:type="dxa"/>
            <w:shd w:val="clear" w:color="auto" w:fill="auto"/>
            <w:vAlign w:val="bottom"/>
          </w:tcPr>
          <w:p w14:paraId="3A614407" w14:textId="77777777" w:rsidR="00E026BB" w:rsidRPr="00CE15D1" w:rsidRDefault="00E026BB">
            <w:pPr>
              <w:spacing w:line="0" w:lineRule="atLeast"/>
              <w:ind w:left="3360"/>
              <w:rPr>
                <w:rFonts w:ascii="Tw Cen MT" w:hAnsi="Tw Cen MT"/>
                <w:w w:val="98"/>
                <w:sz w:val="22"/>
              </w:rPr>
            </w:pPr>
            <w:r w:rsidRPr="00CE15D1">
              <w:rPr>
                <w:rFonts w:ascii="Tw Cen MT" w:hAnsi="Tw Cen MT"/>
                <w:w w:val="98"/>
                <w:sz w:val="22"/>
              </w:rPr>
              <w:t>Yes</w:t>
            </w:r>
          </w:p>
        </w:tc>
      </w:tr>
    </w:tbl>
    <w:p w14:paraId="6074180F" w14:textId="77777777" w:rsidR="00E026BB" w:rsidRPr="00CE15D1" w:rsidRDefault="00E026BB">
      <w:pPr>
        <w:spacing w:line="200" w:lineRule="exact"/>
        <w:rPr>
          <w:rFonts w:ascii="Tw Cen MT" w:eastAsia="Times New Roman" w:hAnsi="Tw Cen MT"/>
        </w:rPr>
      </w:pPr>
    </w:p>
    <w:p w14:paraId="60CBCFDD" w14:textId="77777777" w:rsidR="00E026BB" w:rsidRPr="00CE15D1" w:rsidRDefault="00E026BB">
      <w:pPr>
        <w:spacing w:line="207" w:lineRule="exact"/>
        <w:rPr>
          <w:rFonts w:ascii="Tw Cen MT" w:eastAsia="Times New Roman" w:hAnsi="Tw Cen MT"/>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80"/>
        <w:gridCol w:w="380"/>
        <w:gridCol w:w="220"/>
        <w:gridCol w:w="1080"/>
        <w:gridCol w:w="420"/>
        <w:gridCol w:w="200"/>
        <w:gridCol w:w="1100"/>
        <w:gridCol w:w="580"/>
        <w:gridCol w:w="420"/>
        <w:gridCol w:w="3380"/>
        <w:gridCol w:w="60"/>
        <w:gridCol w:w="480"/>
        <w:gridCol w:w="440"/>
        <w:gridCol w:w="2140"/>
      </w:tblGrid>
      <w:tr w:rsidR="00E026BB" w:rsidRPr="00CE15D1" w14:paraId="1D1458F1" w14:textId="77777777">
        <w:trPr>
          <w:trHeight w:val="314"/>
        </w:trPr>
        <w:tc>
          <w:tcPr>
            <w:tcW w:w="80" w:type="dxa"/>
            <w:shd w:val="clear" w:color="auto" w:fill="auto"/>
            <w:vAlign w:val="bottom"/>
          </w:tcPr>
          <w:p w14:paraId="05F23804" w14:textId="77777777" w:rsidR="00E026BB" w:rsidRPr="00CE15D1" w:rsidRDefault="00E026BB">
            <w:pPr>
              <w:spacing w:line="0" w:lineRule="atLeast"/>
              <w:rPr>
                <w:rFonts w:ascii="Tw Cen MT" w:eastAsia="Times New Roman" w:hAnsi="Tw Cen MT"/>
                <w:sz w:val="24"/>
              </w:rPr>
            </w:pPr>
          </w:p>
        </w:tc>
        <w:tc>
          <w:tcPr>
            <w:tcW w:w="380" w:type="dxa"/>
            <w:vMerge w:val="restart"/>
            <w:tcBorders>
              <w:right w:val="single" w:sz="8" w:space="0" w:color="5B9BD5"/>
            </w:tcBorders>
            <w:shd w:val="clear" w:color="auto" w:fill="auto"/>
            <w:vAlign w:val="bottom"/>
          </w:tcPr>
          <w:p w14:paraId="385BA60E" w14:textId="77777777" w:rsidR="00E026BB" w:rsidRPr="00CE15D1" w:rsidRDefault="00E026BB">
            <w:pPr>
              <w:spacing w:line="0" w:lineRule="atLeast"/>
              <w:rPr>
                <w:rFonts w:ascii="Tw Cen MT" w:eastAsia="Times New Roman" w:hAnsi="Tw Cen MT"/>
                <w:sz w:val="24"/>
              </w:rPr>
            </w:pPr>
          </w:p>
        </w:tc>
        <w:tc>
          <w:tcPr>
            <w:tcW w:w="220" w:type="dxa"/>
            <w:vMerge w:val="restart"/>
            <w:tcBorders>
              <w:top w:val="single" w:sz="8" w:space="0" w:color="5B9BD5"/>
              <w:bottom w:val="single" w:sz="8" w:space="0" w:color="5B9BD5"/>
              <w:right w:val="single" w:sz="8" w:space="0" w:color="DEEBF7"/>
            </w:tcBorders>
            <w:shd w:val="clear" w:color="auto" w:fill="DEEBF7"/>
            <w:vAlign w:val="bottom"/>
          </w:tcPr>
          <w:p w14:paraId="2EFE2E32" w14:textId="77777777" w:rsidR="00E026BB" w:rsidRPr="00CE15D1" w:rsidRDefault="00E026BB">
            <w:pPr>
              <w:spacing w:line="0" w:lineRule="atLeast"/>
              <w:rPr>
                <w:rFonts w:ascii="Tw Cen MT" w:eastAsia="Times New Roman" w:hAnsi="Tw Cen MT"/>
                <w:sz w:val="24"/>
              </w:rPr>
            </w:pPr>
          </w:p>
        </w:tc>
        <w:tc>
          <w:tcPr>
            <w:tcW w:w="7720" w:type="dxa"/>
            <w:gridSpan w:val="9"/>
            <w:vMerge w:val="restart"/>
            <w:tcBorders>
              <w:top w:val="single" w:sz="8" w:space="0" w:color="5B9BD5"/>
              <w:bottom w:val="single" w:sz="8" w:space="0" w:color="5B9BD5"/>
              <w:right w:val="single" w:sz="8" w:space="0" w:color="5B9BD5"/>
            </w:tcBorders>
            <w:shd w:val="clear" w:color="auto" w:fill="DEEBF7"/>
            <w:vAlign w:val="bottom"/>
          </w:tcPr>
          <w:p w14:paraId="683EF619" w14:textId="77777777" w:rsidR="00E026BB" w:rsidRPr="00CE15D1" w:rsidRDefault="00E026BB">
            <w:pPr>
              <w:spacing w:line="0" w:lineRule="atLeast"/>
              <w:ind w:left="400"/>
              <w:rPr>
                <w:rFonts w:ascii="Tw Cen MT" w:hAnsi="Tw Cen MT"/>
                <w:sz w:val="22"/>
              </w:rPr>
            </w:pPr>
            <w:r w:rsidRPr="00CE15D1">
              <w:rPr>
                <w:rFonts w:ascii="Tw Cen MT" w:hAnsi="Tw Cen MT"/>
                <w:sz w:val="22"/>
              </w:rPr>
              <w:t>Is there an urgent welfare issue? Contact DSL/DDSL immediately if there is</w:t>
            </w:r>
          </w:p>
        </w:tc>
        <w:tc>
          <w:tcPr>
            <w:tcW w:w="440" w:type="dxa"/>
            <w:vMerge w:val="restart"/>
            <w:shd w:val="clear" w:color="auto" w:fill="auto"/>
            <w:vAlign w:val="bottom"/>
          </w:tcPr>
          <w:p w14:paraId="5274174A" w14:textId="77777777" w:rsidR="00E026BB" w:rsidRPr="00CE15D1" w:rsidRDefault="00E026BB">
            <w:pPr>
              <w:spacing w:line="0" w:lineRule="atLeast"/>
              <w:rPr>
                <w:rFonts w:ascii="Tw Cen MT" w:eastAsia="Times New Roman" w:hAnsi="Tw Cen MT"/>
                <w:sz w:val="24"/>
              </w:rPr>
            </w:pPr>
          </w:p>
        </w:tc>
        <w:tc>
          <w:tcPr>
            <w:tcW w:w="2140" w:type="dxa"/>
            <w:tcBorders>
              <w:bottom w:val="single" w:sz="8" w:space="0" w:color="5B9BD5"/>
            </w:tcBorders>
            <w:shd w:val="clear" w:color="auto" w:fill="auto"/>
            <w:vAlign w:val="bottom"/>
          </w:tcPr>
          <w:p w14:paraId="4AAE558A" w14:textId="77777777" w:rsidR="00E026BB" w:rsidRPr="00CE15D1" w:rsidRDefault="00E026BB">
            <w:pPr>
              <w:spacing w:line="0" w:lineRule="atLeast"/>
              <w:rPr>
                <w:rFonts w:ascii="Tw Cen MT" w:eastAsia="Times New Roman" w:hAnsi="Tw Cen MT"/>
                <w:sz w:val="24"/>
              </w:rPr>
            </w:pPr>
          </w:p>
        </w:tc>
      </w:tr>
      <w:tr w:rsidR="00E026BB" w:rsidRPr="00CE15D1" w14:paraId="2767134A" w14:textId="77777777">
        <w:trPr>
          <w:trHeight w:val="88"/>
        </w:trPr>
        <w:tc>
          <w:tcPr>
            <w:tcW w:w="80" w:type="dxa"/>
            <w:shd w:val="clear" w:color="auto" w:fill="auto"/>
            <w:vAlign w:val="bottom"/>
          </w:tcPr>
          <w:p w14:paraId="30A4C5CE" w14:textId="77777777" w:rsidR="00E026BB" w:rsidRPr="00CE15D1" w:rsidRDefault="00E026BB">
            <w:pPr>
              <w:spacing w:line="0" w:lineRule="atLeast"/>
              <w:rPr>
                <w:rFonts w:ascii="Tw Cen MT" w:eastAsia="Times New Roman" w:hAnsi="Tw Cen MT"/>
                <w:sz w:val="7"/>
              </w:rPr>
            </w:pPr>
          </w:p>
        </w:tc>
        <w:tc>
          <w:tcPr>
            <w:tcW w:w="380" w:type="dxa"/>
            <w:vMerge/>
            <w:tcBorders>
              <w:right w:val="single" w:sz="8" w:space="0" w:color="5B9BD5"/>
            </w:tcBorders>
            <w:shd w:val="clear" w:color="auto" w:fill="auto"/>
            <w:vAlign w:val="bottom"/>
          </w:tcPr>
          <w:p w14:paraId="3C4548C7" w14:textId="77777777" w:rsidR="00E026BB" w:rsidRPr="00CE15D1" w:rsidRDefault="00E026BB">
            <w:pPr>
              <w:spacing w:line="0" w:lineRule="atLeast"/>
              <w:rPr>
                <w:rFonts w:ascii="Tw Cen MT" w:eastAsia="Times New Roman" w:hAnsi="Tw Cen MT"/>
                <w:sz w:val="7"/>
              </w:rPr>
            </w:pPr>
          </w:p>
        </w:tc>
        <w:tc>
          <w:tcPr>
            <w:tcW w:w="220" w:type="dxa"/>
            <w:vMerge/>
            <w:tcBorders>
              <w:right w:val="single" w:sz="8" w:space="0" w:color="DEEBF7"/>
            </w:tcBorders>
            <w:shd w:val="clear" w:color="auto" w:fill="DEEBF7"/>
            <w:vAlign w:val="bottom"/>
          </w:tcPr>
          <w:p w14:paraId="4905C512" w14:textId="77777777" w:rsidR="00E026BB" w:rsidRPr="00CE15D1" w:rsidRDefault="00E026BB">
            <w:pPr>
              <w:spacing w:line="0" w:lineRule="atLeast"/>
              <w:rPr>
                <w:rFonts w:ascii="Tw Cen MT" w:eastAsia="Times New Roman" w:hAnsi="Tw Cen MT"/>
                <w:sz w:val="7"/>
              </w:rPr>
            </w:pPr>
          </w:p>
        </w:tc>
        <w:tc>
          <w:tcPr>
            <w:tcW w:w="7720" w:type="dxa"/>
            <w:gridSpan w:val="9"/>
            <w:vMerge/>
            <w:tcBorders>
              <w:right w:val="single" w:sz="8" w:space="0" w:color="5B9BD5"/>
            </w:tcBorders>
            <w:shd w:val="clear" w:color="auto" w:fill="DEEBF7"/>
            <w:vAlign w:val="bottom"/>
          </w:tcPr>
          <w:p w14:paraId="7D662804" w14:textId="77777777" w:rsidR="00E026BB" w:rsidRPr="00CE15D1" w:rsidRDefault="00E026BB">
            <w:pPr>
              <w:spacing w:line="0" w:lineRule="atLeast"/>
              <w:rPr>
                <w:rFonts w:ascii="Tw Cen MT" w:eastAsia="Times New Roman" w:hAnsi="Tw Cen MT"/>
                <w:sz w:val="7"/>
              </w:rPr>
            </w:pPr>
          </w:p>
        </w:tc>
        <w:tc>
          <w:tcPr>
            <w:tcW w:w="440" w:type="dxa"/>
            <w:vMerge/>
            <w:shd w:val="clear" w:color="auto" w:fill="auto"/>
            <w:vAlign w:val="bottom"/>
          </w:tcPr>
          <w:p w14:paraId="531A118C" w14:textId="77777777" w:rsidR="00E026BB" w:rsidRPr="00CE15D1" w:rsidRDefault="00E026BB">
            <w:pPr>
              <w:spacing w:line="0" w:lineRule="atLeast"/>
              <w:rPr>
                <w:rFonts w:ascii="Tw Cen MT" w:eastAsia="Times New Roman" w:hAnsi="Tw Cen MT"/>
                <w:sz w:val="7"/>
              </w:rPr>
            </w:pPr>
          </w:p>
        </w:tc>
        <w:tc>
          <w:tcPr>
            <w:tcW w:w="2140" w:type="dxa"/>
            <w:vMerge w:val="restart"/>
            <w:tcBorders>
              <w:left w:val="single" w:sz="8" w:space="0" w:color="5B9BD5"/>
              <w:right w:val="single" w:sz="8" w:space="0" w:color="5B9BD5"/>
            </w:tcBorders>
            <w:shd w:val="clear" w:color="auto" w:fill="DEEBF7"/>
            <w:vAlign w:val="bottom"/>
          </w:tcPr>
          <w:p w14:paraId="2A1FF783"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Seek medical help,</w:t>
            </w:r>
          </w:p>
        </w:tc>
      </w:tr>
      <w:tr w:rsidR="00E026BB" w:rsidRPr="00CE15D1" w14:paraId="16BE1A97" w14:textId="77777777">
        <w:trPr>
          <w:trHeight w:val="138"/>
        </w:trPr>
        <w:tc>
          <w:tcPr>
            <w:tcW w:w="80" w:type="dxa"/>
            <w:shd w:val="clear" w:color="auto" w:fill="auto"/>
            <w:vAlign w:val="bottom"/>
          </w:tcPr>
          <w:p w14:paraId="385BC84A" w14:textId="77777777" w:rsidR="00E026BB" w:rsidRPr="00CE15D1" w:rsidRDefault="00E026BB">
            <w:pPr>
              <w:spacing w:line="0" w:lineRule="atLeast"/>
              <w:rPr>
                <w:rFonts w:ascii="Tw Cen MT" w:eastAsia="Times New Roman" w:hAnsi="Tw Cen MT"/>
                <w:sz w:val="11"/>
              </w:rPr>
            </w:pPr>
          </w:p>
        </w:tc>
        <w:tc>
          <w:tcPr>
            <w:tcW w:w="380" w:type="dxa"/>
            <w:tcBorders>
              <w:right w:val="single" w:sz="8" w:space="0" w:color="5B9BD5"/>
            </w:tcBorders>
            <w:shd w:val="clear" w:color="auto" w:fill="auto"/>
            <w:vAlign w:val="bottom"/>
          </w:tcPr>
          <w:p w14:paraId="341F8085" w14:textId="77777777" w:rsidR="00E026BB" w:rsidRPr="00CE15D1" w:rsidRDefault="00E026BB">
            <w:pPr>
              <w:spacing w:line="0" w:lineRule="atLeast"/>
              <w:rPr>
                <w:rFonts w:ascii="Tw Cen MT" w:eastAsia="Times New Roman" w:hAnsi="Tw Cen MT"/>
                <w:sz w:val="11"/>
              </w:rPr>
            </w:pPr>
          </w:p>
        </w:tc>
        <w:tc>
          <w:tcPr>
            <w:tcW w:w="220" w:type="dxa"/>
            <w:tcBorders>
              <w:bottom w:val="single" w:sz="8" w:space="0" w:color="5B9BD5"/>
              <w:right w:val="single" w:sz="8" w:space="0" w:color="DEEBF7"/>
            </w:tcBorders>
            <w:shd w:val="clear" w:color="auto" w:fill="DEEBF7"/>
            <w:vAlign w:val="bottom"/>
          </w:tcPr>
          <w:p w14:paraId="37924CA7" w14:textId="77777777" w:rsidR="00E026BB" w:rsidRPr="00CE15D1" w:rsidRDefault="00E026BB">
            <w:pPr>
              <w:spacing w:line="0" w:lineRule="atLeast"/>
              <w:rPr>
                <w:rFonts w:ascii="Tw Cen MT" w:eastAsia="Times New Roman" w:hAnsi="Tw Cen MT"/>
                <w:sz w:val="11"/>
              </w:rPr>
            </w:pPr>
          </w:p>
        </w:tc>
        <w:tc>
          <w:tcPr>
            <w:tcW w:w="1080" w:type="dxa"/>
            <w:tcBorders>
              <w:bottom w:val="single" w:sz="8" w:space="0" w:color="5B9BD5"/>
              <w:right w:val="single" w:sz="8" w:space="0" w:color="DEEBF7"/>
            </w:tcBorders>
            <w:shd w:val="clear" w:color="auto" w:fill="DEEBF7"/>
            <w:vAlign w:val="bottom"/>
          </w:tcPr>
          <w:p w14:paraId="02937073" w14:textId="77777777" w:rsidR="00E026BB" w:rsidRPr="00CE15D1" w:rsidRDefault="00E026BB">
            <w:pPr>
              <w:spacing w:line="0" w:lineRule="atLeast"/>
              <w:rPr>
                <w:rFonts w:ascii="Tw Cen MT" w:eastAsia="Times New Roman" w:hAnsi="Tw Cen MT"/>
                <w:sz w:val="11"/>
              </w:rPr>
            </w:pPr>
          </w:p>
        </w:tc>
        <w:tc>
          <w:tcPr>
            <w:tcW w:w="420" w:type="dxa"/>
            <w:tcBorders>
              <w:left w:val="single" w:sz="8" w:space="0" w:color="DEEBF7"/>
              <w:bottom w:val="single" w:sz="8" w:space="0" w:color="5B9BD5"/>
              <w:right w:val="single" w:sz="8" w:space="0" w:color="DEEBF7"/>
            </w:tcBorders>
            <w:shd w:val="clear" w:color="auto" w:fill="DEEBF7"/>
            <w:vAlign w:val="bottom"/>
          </w:tcPr>
          <w:p w14:paraId="6D4D8DB8" w14:textId="77777777" w:rsidR="00E026BB" w:rsidRPr="00CE15D1" w:rsidRDefault="00E026BB">
            <w:pPr>
              <w:spacing w:line="0" w:lineRule="atLeast"/>
              <w:rPr>
                <w:rFonts w:ascii="Tw Cen MT" w:eastAsia="Times New Roman" w:hAnsi="Tw Cen MT"/>
                <w:sz w:val="11"/>
              </w:rPr>
            </w:pPr>
          </w:p>
        </w:tc>
        <w:tc>
          <w:tcPr>
            <w:tcW w:w="200" w:type="dxa"/>
            <w:tcBorders>
              <w:bottom w:val="single" w:sz="8" w:space="0" w:color="5B9BD5"/>
              <w:right w:val="single" w:sz="8" w:space="0" w:color="DEEBF7"/>
            </w:tcBorders>
            <w:shd w:val="clear" w:color="auto" w:fill="DEEBF7"/>
            <w:vAlign w:val="bottom"/>
          </w:tcPr>
          <w:p w14:paraId="5342B08D" w14:textId="77777777" w:rsidR="00E026BB" w:rsidRPr="00CE15D1" w:rsidRDefault="00E026BB">
            <w:pPr>
              <w:spacing w:line="0" w:lineRule="atLeast"/>
              <w:rPr>
                <w:rFonts w:ascii="Tw Cen MT" w:eastAsia="Times New Roman" w:hAnsi="Tw Cen MT"/>
                <w:sz w:val="11"/>
              </w:rPr>
            </w:pPr>
          </w:p>
        </w:tc>
        <w:tc>
          <w:tcPr>
            <w:tcW w:w="1100" w:type="dxa"/>
            <w:tcBorders>
              <w:bottom w:val="single" w:sz="8" w:space="0" w:color="5B9BD5"/>
              <w:right w:val="single" w:sz="8" w:space="0" w:color="DEEBF7"/>
            </w:tcBorders>
            <w:shd w:val="clear" w:color="auto" w:fill="DEEBF7"/>
            <w:vAlign w:val="bottom"/>
          </w:tcPr>
          <w:p w14:paraId="407BE092" w14:textId="77777777" w:rsidR="00E026BB" w:rsidRPr="00CE15D1" w:rsidRDefault="00E026BB">
            <w:pPr>
              <w:spacing w:line="0" w:lineRule="atLeast"/>
              <w:rPr>
                <w:rFonts w:ascii="Tw Cen MT" w:eastAsia="Times New Roman" w:hAnsi="Tw Cen MT"/>
                <w:sz w:val="11"/>
              </w:rPr>
            </w:pPr>
          </w:p>
        </w:tc>
        <w:tc>
          <w:tcPr>
            <w:tcW w:w="580" w:type="dxa"/>
            <w:tcBorders>
              <w:left w:val="single" w:sz="8" w:space="0" w:color="DEEBF7"/>
              <w:bottom w:val="single" w:sz="8" w:space="0" w:color="5B9BD5"/>
              <w:right w:val="single" w:sz="8" w:space="0" w:color="DEEBF7"/>
            </w:tcBorders>
            <w:shd w:val="clear" w:color="auto" w:fill="DEEBF7"/>
            <w:vAlign w:val="bottom"/>
          </w:tcPr>
          <w:p w14:paraId="6B632896" w14:textId="77777777" w:rsidR="00E026BB" w:rsidRPr="00CE15D1" w:rsidRDefault="00E026BB">
            <w:pPr>
              <w:spacing w:line="0" w:lineRule="atLeast"/>
              <w:rPr>
                <w:rFonts w:ascii="Tw Cen MT" w:eastAsia="Times New Roman" w:hAnsi="Tw Cen MT"/>
                <w:sz w:val="11"/>
              </w:rPr>
            </w:pPr>
          </w:p>
        </w:tc>
        <w:tc>
          <w:tcPr>
            <w:tcW w:w="420" w:type="dxa"/>
            <w:tcBorders>
              <w:left w:val="single" w:sz="8" w:space="0" w:color="DEEBF7"/>
              <w:bottom w:val="single" w:sz="8" w:space="0" w:color="5B9BD5"/>
              <w:right w:val="single" w:sz="8" w:space="0" w:color="DEEBF7"/>
            </w:tcBorders>
            <w:shd w:val="clear" w:color="auto" w:fill="DEEBF7"/>
            <w:vAlign w:val="bottom"/>
          </w:tcPr>
          <w:p w14:paraId="561903BE" w14:textId="77777777" w:rsidR="00E026BB" w:rsidRPr="00CE15D1" w:rsidRDefault="00E026BB">
            <w:pPr>
              <w:spacing w:line="0" w:lineRule="atLeast"/>
              <w:rPr>
                <w:rFonts w:ascii="Tw Cen MT" w:eastAsia="Times New Roman" w:hAnsi="Tw Cen MT"/>
                <w:sz w:val="11"/>
              </w:rPr>
            </w:pPr>
          </w:p>
        </w:tc>
        <w:tc>
          <w:tcPr>
            <w:tcW w:w="3380" w:type="dxa"/>
            <w:tcBorders>
              <w:bottom w:val="single" w:sz="8" w:space="0" w:color="5B9BD5"/>
              <w:right w:val="single" w:sz="8" w:space="0" w:color="DEEBF7"/>
            </w:tcBorders>
            <w:shd w:val="clear" w:color="auto" w:fill="DEEBF7"/>
            <w:vAlign w:val="bottom"/>
          </w:tcPr>
          <w:p w14:paraId="18B1769A" w14:textId="77777777" w:rsidR="00E026BB" w:rsidRPr="00CE15D1" w:rsidRDefault="00E026BB">
            <w:pPr>
              <w:spacing w:line="0" w:lineRule="atLeast"/>
              <w:rPr>
                <w:rFonts w:ascii="Tw Cen MT" w:eastAsia="Times New Roman" w:hAnsi="Tw Cen MT"/>
                <w:sz w:val="11"/>
              </w:rPr>
            </w:pPr>
          </w:p>
        </w:tc>
        <w:tc>
          <w:tcPr>
            <w:tcW w:w="60" w:type="dxa"/>
            <w:tcBorders>
              <w:bottom w:val="single" w:sz="8" w:space="0" w:color="5B9BD5"/>
              <w:right w:val="single" w:sz="8" w:space="0" w:color="DEEBF7"/>
            </w:tcBorders>
            <w:shd w:val="clear" w:color="auto" w:fill="DEEBF7"/>
            <w:vAlign w:val="bottom"/>
          </w:tcPr>
          <w:p w14:paraId="6B1FBEF8" w14:textId="77777777" w:rsidR="00E026BB" w:rsidRPr="00CE15D1" w:rsidRDefault="00E026BB">
            <w:pPr>
              <w:spacing w:line="0" w:lineRule="atLeast"/>
              <w:rPr>
                <w:rFonts w:ascii="Tw Cen MT" w:eastAsia="Times New Roman" w:hAnsi="Tw Cen MT"/>
                <w:sz w:val="11"/>
              </w:rPr>
            </w:pPr>
          </w:p>
        </w:tc>
        <w:tc>
          <w:tcPr>
            <w:tcW w:w="480" w:type="dxa"/>
            <w:tcBorders>
              <w:bottom w:val="single" w:sz="8" w:space="0" w:color="5B9BD5"/>
              <w:right w:val="single" w:sz="8" w:space="0" w:color="5B9BD5"/>
            </w:tcBorders>
            <w:shd w:val="clear" w:color="auto" w:fill="DEEBF7"/>
            <w:vAlign w:val="bottom"/>
          </w:tcPr>
          <w:p w14:paraId="3BEE25CF" w14:textId="77777777" w:rsidR="00E026BB" w:rsidRPr="00CE15D1" w:rsidRDefault="00E026BB">
            <w:pPr>
              <w:spacing w:line="0" w:lineRule="atLeast"/>
              <w:rPr>
                <w:rFonts w:ascii="Tw Cen MT" w:eastAsia="Times New Roman" w:hAnsi="Tw Cen MT"/>
                <w:sz w:val="11"/>
              </w:rPr>
            </w:pPr>
          </w:p>
        </w:tc>
        <w:tc>
          <w:tcPr>
            <w:tcW w:w="440" w:type="dxa"/>
            <w:shd w:val="clear" w:color="auto" w:fill="auto"/>
            <w:vAlign w:val="bottom"/>
          </w:tcPr>
          <w:p w14:paraId="3A2D3776" w14:textId="77777777" w:rsidR="00E026BB" w:rsidRPr="00CE15D1" w:rsidRDefault="00E026BB">
            <w:pPr>
              <w:spacing w:line="0" w:lineRule="atLeast"/>
              <w:rPr>
                <w:rFonts w:ascii="Tw Cen MT" w:eastAsia="Times New Roman" w:hAnsi="Tw Cen MT"/>
                <w:sz w:val="11"/>
              </w:rPr>
            </w:pPr>
          </w:p>
        </w:tc>
        <w:tc>
          <w:tcPr>
            <w:tcW w:w="2140" w:type="dxa"/>
            <w:vMerge/>
            <w:tcBorders>
              <w:left w:val="single" w:sz="8" w:space="0" w:color="5B9BD5"/>
              <w:bottom w:val="single" w:sz="8" w:space="0" w:color="DEEBF7"/>
              <w:right w:val="single" w:sz="8" w:space="0" w:color="5B9BD5"/>
            </w:tcBorders>
            <w:shd w:val="clear" w:color="auto" w:fill="DEEBF7"/>
            <w:vAlign w:val="bottom"/>
          </w:tcPr>
          <w:p w14:paraId="73B58BB9" w14:textId="77777777" w:rsidR="00E026BB" w:rsidRPr="00CE15D1" w:rsidRDefault="00E026BB">
            <w:pPr>
              <w:spacing w:line="0" w:lineRule="atLeast"/>
              <w:rPr>
                <w:rFonts w:ascii="Tw Cen MT" w:eastAsia="Times New Roman" w:hAnsi="Tw Cen MT"/>
                <w:sz w:val="11"/>
              </w:rPr>
            </w:pPr>
          </w:p>
        </w:tc>
      </w:tr>
      <w:tr w:rsidR="00E026BB" w:rsidRPr="00CE15D1" w14:paraId="3109E22E" w14:textId="77777777">
        <w:trPr>
          <w:trHeight w:val="135"/>
        </w:trPr>
        <w:tc>
          <w:tcPr>
            <w:tcW w:w="80" w:type="dxa"/>
            <w:shd w:val="clear" w:color="auto" w:fill="auto"/>
            <w:vAlign w:val="bottom"/>
          </w:tcPr>
          <w:p w14:paraId="160ED95E" w14:textId="77777777" w:rsidR="00E026BB" w:rsidRPr="00CE15D1" w:rsidRDefault="00E026BB">
            <w:pPr>
              <w:spacing w:line="0" w:lineRule="atLeast"/>
              <w:rPr>
                <w:rFonts w:ascii="Tw Cen MT" w:eastAsia="Times New Roman" w:hAnsi="Tw Cen MT"/>
                <w:sz w:val="11"/>
              </w:rPr>
            </w:pPr>
          </w:p>
        </w:tc>
        <w:tc>
          <w:tcPr>
            <w:tcW w:w="380" w:type="dxa"/>
            <w:shd w:val="clear" w:color="auto" w:fill="auto"/>
            <w:vAlign w:val="bottom"/>
          </w:tcPr>
          <w:p w14:paraId="52B59BB3" w14:textId="77777777" w:rsidR="00E026BB" w:rsidRPr="00CE15D1" w:rsidRDefault="00E026BB">
            <w:pPr>
              <w:spacing w:line="0" w:lineRule="atLeast"/>
              <w:rPr>
                <w:rFonts w:ascii="Tw Cen MT" w:eastAsia="Times New Roman" w:hAnsi="Tw Cen MT"/>
                <w:sz w:val="11"/>
              </w:rPr>
            </w:pPr>
          </w:p>
        </w:tc>
        <w:tc>
          <w:tcPr>
            <w:tcW w:w="220" w:type="dxa"/>
            <w:shd w:val="clear" w:color="auto" w:fill="auto"/>
            <w:vAlign w:val="bottom"/>
          </w:tcPr>
          <w:p w14:paraId="1C2316D8" w14:textId="77777777" w:rsidR="00E026BB" w:rsidRPr="00CE15D1" w:rsidRDefault="00E026BB">
            <w:pPr>
              <w:spacing w:line="0" w:lineRule="atLeast"/>
              <w:rPr>
                <w:rFonts w:ascii="Tw Cen MT" w:eastAsia="Times New Roman" w:hAnsi="Tw Cen MT"/>
                <w:sz w:val="11"/>
              </w:rPr>
            </w:pPr>
          </w:p>
        </w:tc>
        <w:tc>
          <w:tcPr>
            <w:tcW w:w="1080" w:type="dxa"/>
            <w:shd w:val="clear" w:color="auto" w:fill="auto"/>
            <w:vAlign w:val="bottom"/>
          </w:tcPr>
          <w:p w14:paraId="093016C4" w14:textId="77777777" w:rsidR="00E026BB" w:rsidRPr="00CE15D1" w:rsidRDefault="00E026BB">
            <w:pPr>
              <w:spacing w:line="0" w:lineRule="atLeast"/>
              <w:rPr>
                <w:rFonts w:ascii="Tw Cen MT" w:eastAsia="Times New Roman" w:hAnsi="Tw Cen MT"/>
                <w:sz w:val="11"/>
              </w:rPr>
            </w:pPr>
          </w:p>
        </w:tc>
        <w:tc>
          <w:tcPr>
            <w:tcW w:w="420" w:type="dxa"/>
            <w:shd w:val="clear" w:color="auto" w:fill="auto"/>
            <w:vAlign w:val="bottom"/>
          </w:tcPr>
          <w:p w14:paraId="14E61CD2" w14:textId="77777777" w:rsidR="00E026BB" w:rsidRPr="00CE15D1" w:rsidRDefault="00E026BB">
            <w:pPr>
              <w:spacing w:line="0" w:lineRule="atLeast"/>
              <w:rPr>
                <w:rFonts w:ascii="Tw Cen MT" w:eastAsia="Times New Roman" w:hAnsi="Tw Cen MT"/>
                <w:sz w:val="11"/>
              </w:rPr>
            </w:pPr>
          </w:p>
        </w:tc>
        <w:tc>
          <w:tcPr>
            <w:tcW w:w="200" w:type="dxa"/>
            <w:shd w:val="clear" w:color="auto" w:fill="auto"/>
            <w:vAlign w:val="bottom"/>
          </w:tcPr>
          <w:p w14:paraId="5AEC5FEE" w14:textId="77777777" w:rsidR="00E026BB" w:rsidRPr="00CE15D1" w:rsidRDefault="00E026BB">
            <w:pPr>
              <w:spacing w:line="0" w:lineRule="atLeast"/>
              <w:rPr>
                <w:rFonts w:ascii="Tw Cen MT" w:eastAsia="Times New Roman" w:hAnsi="Tw Cen MT"/>
                <w:sz w:val="11"/>
              </w:rPr>
            </w:pPr>
          </w:p>
        </w:tc>
        <w:tc>
          <w:tcPr>
            <w:tcW w:w="1100" w:type="dxa"/>
            <w:shd w:val="clear" w:color="auto" w:fill="auto"/>
            <w:vAlign w:val="bottom"/>
          </w:tcPr>
          <w:p w14:paraId="39291DC7" w14:textId="77777777" w:rsidR="00E026BB" w:rsidRPr="00CE15D1" w:rsidRDefault="00E026BB">
            <w:pPr>
              <w:spacing w:line="0" w:lineRule="atLeast"/>
              <w:rPr>
                <w:rFonts w:ascii="Tw Cen MT" w:eastAsia="Times New Roman" w:hAnsi="Tw Cen MT"/>
                <w:sz w:val="11"/>
              </w:rPr>
            </w:pPr>
          </w:p>
        </w:tc>
        <w:tc>
          <w:tcPr>
            <w:tcW w:w="580" w:type="dxa"/>
            <w:shd w:val="clear" w:color="auto" w:fill="auto"/>
            <w:vAlign w:val="bottom"/>
          </w:tcPr>
          <w:p w14:paraId="79683FD8" w14:textId="77777777" w:rsidR="00E026BB" w:rsidRPr="00CE15D1" w:rsidRDefault="00E026BB">
            <w:pPr>
              <w:spacing w:line="0" w:lineRule="atLeast"/>
              <w:rPr>
                <w:rFonts w:ascii="Tw Cen MT" w:eastAsia="Times New Roman" w:hAnsi="Tw Cen MT"/>
                <w:sz w:val="11"/>
              </w:rPr>
            </w:pPr>
          </w:p>
        </w:tc>
        <w:tc>
          <w:tcPr>
            <w:tcW w:w="420" w:type="dxa"/>
            <w:shd w:val="clear" w:color="auto" w:fill="auto"/>
            <w:vAlign w:val="bottom"/>
          </w:tcPr>
          <w:p w14:paraId="2F663888" w14:textId="77777777" w:rsidR="00E026BB" w:rsidRPr="00CE15D1" w:rsidRDefault="00E026BB">
            <w:pPr>
              <w:spacing w:line="0" w:lineRule="atLeast"/>
              <w:rPr>
                <w:rFonts w:ascii="Tw Cen MT" w:eastAsia="Times New Roman" w:hAnsi="Tw Cen MT"/>
                <w:sz w:val="11"/>
              </w:rPr>
            </w:pPr>
          </w:p>
        </w:tc>
        <w:tc>
          <w:tcPr>
            <w:tcW w:w="3380" w:type="dxa"/>
            <w:shd w:val="clear" w:color="auto" w:fill="auto"/>
            <w:vAlign w:val="bottom"/>
          </w:tcPr>
          <w:p w14:paraId="7F938501" w14:textId="77777777" w:rsidR="00E026BB" w:rsidRPr="00CE15D1" w:rsidRDefault="00E026BB">
            <w:pPr>
              <w:spacing w:line="0" w:lineRule="atLeast"/>
              <w:rPr>
                <w:rFonts w:ascii="Tw Cen MT" w:eastAsia="Times New Roman" w:hAnsi="Tw Cen MT"/>
                <w:sz w:val="11"/>
              </w:rPr>
            </w:pPr>
          </w:p>
        </w:tc>
        <w:tc>
          <w:tcPr>
            <w:tcW w:w="60" w:type="dxa"/>
            <w:shd w:val="clear" w:color="auto" w:fill="auto"/>
            <w:vAlign w:val="bottom"/>
          </w:tcPr>
          <w:p w14:paraId="59628221" w14:textId="77777777" w:rsidR="00E026BB" w:rsidRPr="00CE15D1" w:rsidRDefault="00E026BB">
            <w:pPr>
              <w:spacing w:line="0" w:lineRule="atLeast"/>
              <w:rPr>
                <w:rFonts w:ascii="Tw Cen MT" w:eastAsia="Times New Roman" w:hAnsi="Tw Cen MT"/>
                <w:sz w:val="11"/>
              </w:rPr>
            </w:pPr>
          </w:p>
        </w:tc>
        <w:tc>
          <w:tcPr>
            <w:tcW w:w="480" w:type="dxa"/>
            <w:shd w:val="clear" w:color="auto" w:fill="auto"/>
            <w:vAlign w:val="bottom"/>
          </w:tcPr>
          <w:p w14:paraId="3327151D" w14:textId="77777777" w:rsidR="00E026BB" w:rsidRPr="00CE15D1" w:rsidRDefault="00E026BB">
            <w:pPr>
              <w:spacing w:line="0" w:lineRule="atLeast"/>
              <w:rPr>
                <w:rFonts w:ascii="Tw Cen MT" w:eastAsia="Times New Roman" w:hAnsi="Tw Cen MT"/>
                <w:sz w:val="11"/>
              </w:rPr>
            </w:pPr>
          </w:p>
        </w:tc>
        <w:tc>
          <w:tcPr>
            <w:tcW w:w="440" w:type="dxa"/>
            <w:shd w:val="clear" w:color="auto" w:fill="auto"/>
            <w:vAlign w:val="bottom"/>
          </w:tcPr>
          <w:p w14:paraId="7D61CD4D" w14:textId="77777777" w:rsidR="00E026BB" w:rsidRPr="00CE15D1" w:rsidRDefault="00E026BB">
            <w:pPr>
              <w:spacing w:line="0" w:lineRule="atLeast"/>
              <w:rPr>
                <w:rFonts w:ascii="Tw Cen MT" w:eastAsia="Times New Roman" w:hAnsi="Tw Cen MT"/>
                <w:sz w:val="11"/>
              </w:rPr>
            </w:pPr>
          </w:p>
        </w:tc>
        <w:tc>
          <w:tcPr>
            <w:tcW w:w="2140" w:type="dxa"/>
            <w:vMerge/>
            <w:tcBorders>
              <w:left w:val="single" w:sz="8" w:space="0" w:color="5B9BD5"/>
              <w:right w:val="single" w:sz="8" w:space="0" w:color="5B9BD5"/>
            </w:tcBorders>
            <w:shd w:val="clear" w:color="auto" w:fill="DEEBF7"/>
            <w:vAlign w:val="bottom"/>
          </w:tcPr>
          <w:p w14:paraId="2C0E0606" w14:textId="77777777" w:rsidR="00E026BB" w:rsidRPr="00CE15D1" w:rsidRDefault="00E026BB">
            <w:pPr>
              <w:spacing w:line="0" w:lineRule="atLeast"/>
              <w:rPr>
                <w:rFonts w:ascii="Tw Cen MT" w:eastAsia="Times New Roman" w:hAnsi="Tw Cen MT"/>
                <w:sz w:val="11"/>
              </w:rPr>
            </w:pPr>
          </w:p>
        </w:tc>
      </w:tr>
      <w:tr w:rsidR="00E026BB" w:rsidRPr="00CE15D1" w14:paraId="5398A225" w14:textId="77777777">
        <w:trPr>
          <w:trHeight w:val="191"/>
        </w:trPr>
        <w:tc>
          <w:tcPr>
            <w:tcW w:w="80" w:type="dxa"/>
            <w:shd w:val="clear" w:color="auto" w:fill="auto"/>
            <w:vAlign w:val="bottom"/>
          </w:tcPr>
          <w:p w14:paraId="6336DBEB" w14:textId="77777777" w:rsidR="00E026BB" w:rsidRPr="00CE15D1" w:rsidRDefault="00E026BB">
            <w:pPr>
              <w:spacing w:line="0" w:lineRule="atLeast"/>
              <w:rPr>
                <w:rFonts w:ascii="Tw Cen MT" w:eastAsia="Times New Roman" w:hAnsi="Tw Cen MT"/>
                <w:sz w:val="16"/>
              </w:rPr>
            </w:pPr>
          </w:p>
        </w:tc>
        <w:tc>
          <w:tcPr>
            <w:tcW w:w="380" w:type="dxa"/>
            <w:shd w:val="clear" w:color="auto" w:fill="auto"/>
            <w:vAlign w:val="bottom"/>
          </w:tcPr>
          <w:p w14:paraId="4A9FC513" w14:textId="77777777" w:rsidR="00E026BB" w:rsidRPr="00CE15D1" w:rsidRDefault="00E026BB">
            <w:pPr>
              <w:spacing w:line="0" w:lineRule="atLeast"/>
              <w:rPr>
                <w:rFonts w:ascii="Tw Cen MT" w:eastAsia="Times New Roman" w:hAnsi="Tw Cen MT"/>
                <w:sz w:val="16"/>
              </w:rPr>
            </w:pPr>
          </w:p>
        </w:tc>
        <w:tc>
          <w:tcPr>
            <w:tcW w:w="220" w:type="dxa"/>
            <w:shd w:val="clear" w:color="auto" w:fill="auto"/>
            <w:vAlign w:val="bottom"/>
          </w:tcPr>
          <w:p w14:paraId="6E5849A8" w14:textId="77777777" w:rsidR="00E026BB" w:rsidRPr="00CE15D1" w:rsidRDefault="00E026BB">
            <w:pPr>
              <w:spacing w:line="0" w:lineRule="atLeast"/>
              <w:rPr>
                <w:rFonts w:ascii="Tw Cen MT" w:eastAsia="Times New Roman" w:hAnsi="Tw Cen MT"/>
                <w:sz w:val="16"/>
              </w:rPr>
            </w:pPr>
          </w:p>
        </w:tc>
        <w:tc>
          <w:tcPr>
            <w:tcW w:w="1080" w:type="dxa"/>
            <w:tcBorders>
              <w:bottom w:val="single" w:sz="8" w:space="0" w:color="5B9BD5"/>
            </w:tcBorders>
            <w:shd w:val="clear" w:color="auto" w:fill="auto"/>
            <w:vAlign w:val="bottom"/>
          </w:tcPr>
          <w:p w14:paraId="4C0EB77A" w14:textId="77777777" w:rsidR="00E026BB" w:rsidRPr="00CE15D1" w:rsidRDefault="00E026BB">
            <w:pPr>
              <w:spacing w:line="0" w:lineRule="atLeast"/>
              <w:rPr>
                <w:rFonts w:ascii="Tw Cen MT" w:eastAsia="Times New Roman" w:hAnsi="Tw Cen MT"/>
                <w:sz w:val="16"/>
              </w:rPr>
            </w:pPr>
          </w:p>
        </w:tc>
        <w:tc>
          <w:tcPr>
            <w:tcW w:w="420" w:type="dxa"/>
            <w:tcBorders>
              <w:bottom w:val="single" w:sz="8" w:space="0" w:color="5B9BD5"/>
            </w:tcBorders>
            <w:shd w:val="clear" w:color="auto" w:fill="auto"/>
            <w:vAlign w:val="bottom"/>
          </w:tcPr>
          <w:p w14:paraId="6BA1B07D" w14:textId="77777777" w:rsidR="00E026BB" w:rsidRPr="00CE15D1" w:rsidRDefault="00E026BB">
            <w:pPr>
              <w:spacing w:line="0" w:lineRule="atLeast"/>
              <w:rPr>
                <w:rFonts w:ascii="Tw Cen MT" w:eastAsia="Times New Roman" w:hAnsi="Tw Cen MT"/>
                <w:sz w:val="16"/>
              </w:rPr>
            </w:pPr>
          </w:p>
        </w:tc>
        <w:tc>
          <w:tcPr>
            <w:tcW w:w="200" w:type="dxa"/>
            <w:tcBorders>
              <w:bottom w:val="single" w:sz="8" w:space="0" w:color="5B9BD5"/>
            </w:tcBorders>
            <w:shd w:val="clear" w:color="auto" w:fill="auto"/>
            <w:vAlign w:val="bottom"/>
          </w:tcPr>
          <w:p w14:paraId="34FC9E34" w14:textId="77777777" w:rsidR="00E026BB" w:rsidRPr="00CE15D1" w:rsidRDefault="00E026BB">
            <w:pPr>
              <w:spacing w:line="0" w:lineRule="atLeast"/>
              <w:rPr>
                <w:rFonts w:ascii="Tw Cen MT" w:eastAsia="Times New Roman" w:hAnsi="Tw Cen MT"/>
                <w:sz w:val="16"/>
              </w:rPr>
            </w:pPr>
          </w:p>
        </w:tc>
        <w:tc>
          <w:tcPr>
            <w:tcW w:w="1100" w:type="dxa"/>
            <w:tcBorders>
              <w:bottom w:val="single" w:sz="8" w:space="0" w:color="5B9BD5"/>
            </w:tcBorders>
            <w:shd w:val="clear" w:color="auto" w:fill="auto"/>
            <w:vAlign w:val="bottom"/>
          </w:tcPr>
          <w:p w14:paraId="5A4DEEDB" w14:textId="77777777" w:rsidR="00E026BB" w:rsidRPr="00CE15D1" w:rsidRDefault="00E026BB">
            <w:pPr>
              <w:spacing w:line="0" w:lineRule="atLeast"/>
              <w:rPr>
                <w:rFonts w:ascii="Tw Cen MT" w:eastAsia="Times New Roman" w:hAnsi="Tw Cen MT"/>
                <w:sz w:val="16"/>
              </w:rPr>
            </w:pPr>
          </w:p>
        </w:tc>
        <w:tc>
          <w:tcPr>
            <w:tcW w:w="580" w:type="dxa"/>
            <w:shd w:val="clear" w:color="auto" w:fill="auto"/>
            <w:vAlign w:val="bottom"/>
          </w:tcPr>
          <w:p w14:paraId="7AD129B6" w14:textId="77777777" w:rsidR="00E026BB" w:rsidRPr="00CE15D1" w:rsidRDefault="00E026BB">
            <w:pPr>
              <w:spacing w:line="0" w:lineRule="atLeast"/>
              <w:rPr>
                <w:rFonts w:ascii="Tw Cen MT" w:eastAsia="Times New Roman" w:hAnsi="Tw Cen MT"/>
                <w:sz w:val="16"/>
              </w:rPr>
            </w:pPr>
          </w:p>
        </w:tc>
        <w:tc>
          <w:tcPr>
            <w:tcW w:w="420" w:type="dxa"/>
            <w:shd w:val="clear" w:color="auto" w:fill="auto"/>
            <w:vAlign w:val="bottom"/>
          </w:tcPr>
          <w:p w14:paraId="453A295F" w14:textId="77777777" w:rsidR="00E026BB" w:rsidRPr="00CE15D1" w:rsidRDefault="00E026BB">
            <w:pPr>
              <w:spacing w:line="0" w:lineRule="atLeast"/>
              <w:rPr>
                <w:rFonts w:ascii="Tw Cen MT" w:eastAsia="Times New Roman" w:hAnsi="Tw Cen MT"/>
                <w:sz w:val="16"/>
              </w:rPr>
            </w:pPr>
          </w:p>
        </w:tc>
        <w:tc>
          <w:tcPr>
            <w:tcW w:w="3380" w:type="dxa"/>
            <w:tcBorders>
              <w:bottom w:val="single" w:sz="8" w:space="0" w:color="5B9BD5"/>
            </w:tcBorders>
            <w:shd w:val="clear" w:color="auto" w:fill="auto"/>
            <w:vAlign w:val="bottom"/>
          </w:tcPr>
          <w:p w14:paraId="6351FDE5" w14:textId="77777777" w:rsidR="00E026BB" w:rsidRPr="00CE15D1" w:rsidRDefault="00E026BB">
            <w:pPr>
              <w:spacing w:line="0" w:lineRule="atLeast"/>
              <w:rPr>
                <w:rFonts w:ascii="Tw Cen MT" w:eastAsia="Times New Roman" w:hAnsi="Tw Cen MT"/>
                <w:sz w:val="16"/>
              </w:rPr>
            </w:pPr>
          </w:p>
        </w:tc>
        <w:tc>
          <w:tcPr>
            <w:tcW w:w="60" w:type="dxa"/>
            <w:tcBorders>
              <w:bottom w:val="single" w:sz="8" w:space="0" w:color="5B9BD5"/>
            </w:tcBorders>
            <w:shd w:val="clear" w:color="auto" w:fill="auto"/>
            <w:vAlign w:val="bottom"/>
          </w:tcPr>
          <w:p w14:paraId="5B8638F8" w14:textId="77777777" w:rsidR="00E026BB" w:rsidRPr="00CE15D1" w:rsidRDefault="00E026BB">
            <w:pPr>
              <w:spacing w:line="0" w:lineRule="atLeast"/>
              <w:rPr>
                <w:rFonts w:ascii="Tw Cen MT" w:eastAsia="Times New Roman" w:hAnsi="Tw Cen MT"/>
                <w:sz w:val="16"/>
              </w:rPr>
            </w:pPr>
          </w:p>
        </w:tc>
        <w:tc>
          <w:tcPr>
            <w:tcW w:w="480" w:type="dxa"/>
            <w:shd w:val="clear" w:color="auto" w:fill="auto"/>
            <w:vAlign w:val="bottom"/>
          </w:tcPr>
          <w:p w14:paraId="474468D2" w14:textId="77777777" w:rsidR="00E026BB" w:rsidRPr="00CE15D1" w:rsidRDefault="00E026BB">
            <w:pPr>
              <w:spacing w:line="0" w:lineRule="atLeast"/>
              <w:rPr>
                <w:rFonts w:ascii="Tw Cen MT" w:eastAsia="Times New Roman" w:hAnsi="Tw Cen MT"/>
                <w:sz w:val="16"/>
              </w:rPr>
            </w:pPr>
          </w:p>
        </w:tc>
        <w:tc>
          <w:tcPr>
            <w:tcW w:w="440" w:type="dxa"/>
            <w:shd w:val="clear" w:color="auto" w:fill="auto"/>
            <w:vAlign w:val="bottom"/>
          </w:tcPr>
          <w:p w14:paraId="26761B41" w14:textId="77777777" w:rsidR="00E026BB" w:rsidRPr="00CE15D1" w:rsidRDefault="00E026BB">
            <w:pPr>
              <w:spacing w:line="0" w:lineRule="atLeast"/>
              <w:rPr>
                <w:rFonts w:ascii="Tw Cen MT" w:eastAsia="Times New Roman" w:hAnsi="Tw Cen MT"/>
                <w:sz w:val="16"/>
              </w:rPr>
            </w:pPr>
          </w:p>
        </w:tc>
        <w:tc>
          <w:tcPr>
            <w:tcW w:w="2140" w:type="dxa"/>
            <w:vMerge w:val="restart"/>
            <w:tcBorders>
              <w:left w:val="single" w:sz="8" w:space="0" w:color="5B9BD5"/>
              <w:bottom w:val="single" w:sz="8" w:space="0" w:color="DEEBF7"/>
              <w:right w:val="single" w:sz="8" w:space="0" w:color="5B9BD5"/>
            </w:tcBorders>
            <w:shd w:val="clear" w:color="auto" w:fill="DEEBF7"/>
            <w:vAlign w:val="bottom"/>
          </w:tcPr>
          <w:p w14:paraId="1C0053B9" w14:textId="77777777" w:rsidR="00E026BB" w:rsidRPr="00CE15D1" w:rsidRDefault="00E026BB">
            <w:pPr>
              <w:spacing w:line="0" w:lineRule="atLeast"/>
              <w:jc w:val="center"/>
              <w:rPr>
                <w:rFonts w:ascii="Tw Cen MT" w:hAnsi="Tw Cen MT"/>
                <w:w w:val="98"/>
                <w:sz w:val="22"/>
              </w:rPr>
            </w:pPr>
            <w:r w:rsidRPr="00CE15D1">
              <w:rPr>
                <w:rFonts w:ascii="Tw Cen MT" w:hAnsi="Tw Cen MT"/>
                <w:w w:val="98"/>
                <w:sz w:val="22"/>
              </w:rPr>
              <w:t>alerting medical</w:t>
            </w:r>
          </w:p>
        </w:tc>
      </w:tr>
      <w:tr w:rsidR="00E026BB" w:rsidRPr="00CE15D1" w14:paraId="616B4730" w14:textId="77777777">
        <w:trPr>
          <w:trHeight w:val="63"/>
        </w:trPr>
        <w:tc>
          <w:tcPr>
            <w:tcW w:w="80" w:type="dxa"/>
            <w:shd w:val="clear" w:color="auto" w:fill="auto"/>
            <w:vAlign w:val="bottom"/>
          </w:tcPr>
          <w:p w14:paraId="2191394A" w14:textId="77777777" w:rsidR="00E026BB" w:rsidRPr="00CE15D1" w:rsidRDefault="00E026BB">
            <w:pPr>
              <w:spacing w:line="0" w:lineRule="atLeast"/>
              <w:rPr>
                <w:rFonts w:ascii="Tw Cen MT" w:eastAsia="Times New Roman" w:hAnsi="Tw Cen MT"/>
                <w:sz w:val="5"/>
              </w:rPr>
            </w:pPr>
          </w:p>
        </w:tc>
        <w:tc>
          <w:tcPr>
            <w:tcW w:w="380" w:type="dxa"/>
            <w:shd w:val="clear" w:color="auto" w:fill="auto"/>
            <w:vAlign w:val="bottom"/>
          </w:tcPr>
          <w:p w14:paraId="5B4F892C" w14:textId="77777777" w:rsidR="00E026BB" w:rsidRPr="00CE15D1" w:rsidRDefault="00E026BB">
            <w:pPr>
              <w:spacing w:line="0" w:lineRule="atLeast"/>
              <w:rPr>
                <w:rFonts w:ascii="Tw Cen MT" w:eastAsia="Times New Roman" w:hAnsi="Tw Cen MT"/>
                <w:sz w:val="5"/>
              </w:rPr>
            </w:pPr>
          </w:p>
        </w:tc>
        <w:tc>
          <w:tcPr>
            <w:tcW w:w="220" w:type="dxa"/>
            <w:tcBorders>
              <w:right w:val="single" w:sz="8" w:space="0" w:color="5B9BD5"/>
            </w:tcBorders>
            <w:shd w:val="clear" w:color="auto" w:fill="auto"/>
            <w:vAlign w:val="bottom"/>
          </w:tcPr>
          <w:p w14:paraId="154E4D28" w14:textId="77777777" w:rsidR="00E026BB" w:rsidRPr="00CE15D1" w:rsidRDefault="00E026BB">
            <w:pPr>
              <w:spacing w:line="0" w:lineRule="atLeast"/>
              <w:rPr>
                <w:rFonts w:ascii="Tw Cen MT" w:eastAsia="Times New Roman" w:hAnsi="Tw Cen MT"/>
                <w:sz w:val="5"/>
              </w:rPr>
            </w:pPr>
          </w:p>
        </w:tc>
        <w:tc>
          <w:tcPr>
            <w:tcW w:w="1080" w:type="dxa"/>
            <w:tcBorders>
              <w:top w:val="single" w:sz="8" w:space="0" w:color="5B9BD5"/>
              <w:right w:val="single" w:sz="8" w:space="0" w:color="DEEBF7"/>
            </w:tcBorders>
            <w:shd w:val="clear" w:color="auto" w:fill="DEEBF7"/>
            <w:vAlign w:val="bottom"/>
          </w:tcPr>
          <w:p w14:paraId="77F2A7C8" w14:textId="77777777" w:rsidR="00E026BB" w:rsidRPr="00CE15D1" w:rsidRDefault="00E026BB">
            <w:pPr>
              <w:spacing w:line="0" w:lineRule="atLeast"/>
              <w:rPr>
                <w:rFonts w:ascii="Tw Cen MT" w:eastAsia="Times New Roman" w:hAnsi="Tw Cen MT"/>
                <w:sz w:val="5"/>
              </w:rPr>
            </w:pPr>
          </w:p>
        </w:tc>
        <w:tc>
          <w:tcPr>
            <w:tcW w:w="420" w:type="dxa"/>
            <w:tcBorders>
              <w:top w:val="single" w:sz="8" w:space="0" w:color="5B9BD5"/>
              <w:left w:val="single" w:sz="8" w:space="0" w:color="DEEBF7"/>
              <w:right w:val="single" w:sz="8" w:space="0" w:color="DEEBF7"/>
            </w:tcBorders>
            <w:shd w:val="clear" w:color="auto" w:fill="DEEBF7"/>
            <w:vAlign w:val="bottom"/>
          </w:tcPr>
          <w:p w14:paraId="331BA2F6" w14:textId="77777777" w:rsidR="00E026BB" w:rsidRPr="00CE15D1" w:rsidRDefault="00E026BB">
            <w:pPr>
              <w:spacing w:line="0" w:lineRule="atLeast"/>
              <w:rPr>
                <w:rFonts w:ascii="Tw Cen MT" w:eastAsia="Times New Roman" w:hAnsi="Tw Cen MT"/>
                <w:sz w:val="5"/>
              </w:rPr>
            </w:pPr>
          </w:p>
        </w:tc>
        <w:tc>
          <w:tcPr>
            <w:tcW w:w="200" w:type="dxa"/>
            <w:tcBorders>
              <w:top w:val="single" w:sz="8" w:space="0" w:color="5B9BD5"/>
              <w:right w:val="single" w:sz="8" w:space="0" w:color="DEEBF7"/>
            </w:tcBorders>
            <w:shd w:val="clear" w:color="auto" w:fill="DEEBF7"/>
            <w:vAlign w:val="bottom"/>
          </w:tcPr>
          <w:p w14:paraId="46478238" w14:textId="77777777" w:rsidR="00E026BB" w:rsidRPr="00CE15D1" w:rsidRDefault="00E026BB">
            <w:pPr>
              <w:spacing w:line="0" w:lineRule="atLeast"/>
              <w:rPr>
                <w:rFonts w:ascii="Tw Cen MT" w:eastAsia="Times New Roman" w:hAnsi="Tw Cen MT"/>
                <w:sz w:val="5"/>
              </w:rPr>
            </w:pPr>
          </w:p>
        </w:tc>
        <w:tc>
          <w:tcPr>
            <w:tcW w:w="1100" w:type="dxa"/>
            <w:tcBorders>
              <w:top w:val="single" w:sz="8" w:space="0" w:color="5B9BD5"/>
              <w:right w:val="single" w:sz="8" w:space="0" w:color="5B9BD5"/>
            </w:tcBorders>
            <w:shd w:val="clear" w:color="auto" w:fill="DEEBF7"/>
            <w:vAlign w:val="bottom"/>
          </w:tcPr>
          <w:p w14:paraId="405B89CB" w14:textId="77777777" w:rsidR="00E026BB" w:rsidRPr="00CE15D1" w:rsidRDefault="00E026BB">
            <w:pPr>
              <w:spacing w:line="0" w:lineRule="atLeast"/>
              <w:rPr>
                <w:rFonts w:ascii="Tw Cen MT" w:eastAsia="Times New Roman" w:hAnsi="Tw Cen MT"/>
                <w:sz w:val="5"/>
              </w:rPr>
            </w:pPr>
          </w:p>
        </w:tc>
        <w:tc>
          <w:tcPr>
            <w:tcW w:w="580" w:type="dxa"/>
            <w:tcBorders>
              <w:left w:val="single" w:sz="8" w:space="0" w:color="5B9BD5"/>
            </w:tcBorders>
            <w:shd w:val="clear" w:color="auto" w:fill="auto"/>
            <w:vAlign w:val="bottom"/>
          </w:tcPr>
          <w:p w14:paraId="12C1F65C" w14:textId="77777777" w:rsidR="00E026BB" w:rsidRPr="00CE15D1" w:rsidRDefault="00E026BB">
            <w:pPr>
              <w:spacing w:line="0" w:lineRule="atLeast"/>
              <w:rPr>
                <w:rFonts w:ascii="Tw Cen MT" w:eastAsia="Times New Roman" w:hAnsi="Tw Cen MT"/>
                <w:sz w:val="5"/>
              </w:rPr>
            </w:pPr>
          </w:p>
        </w:tc>
        <w:tc>
          <w:tcPr>
            <w:tcW w:w="420" w:type="dxa"/>
            <w:tcBorders>
              <w:right w:val="single" w:sz="8" w:space="0" w:color="5B9BD5"/>
            </w:tcBorders>
            <w:shd w:val="clear" w:color="auto" w:fill="auto"/>
            <w:vAlign w:val="bottom"/>
          </w:tcPr>
          <w:p w14:paraId="3614D115" w14:textId="77777777" w:rsidR="00E026BB" w:rsidRPr="00CE15D1" w:rsidRDefault="00E026BB">
            <w:pPr>
              <w:spacing w:line="0" w:lineRule="atLeast"/>
              <w:rPr>
                <w:rFonts w:ascii="Tw Cen MT" w:eastAsia="Times New Roman" w:hAnsi="Tw Cen MT"/>
                <w:sz w:val="5"/>
              </w:rPr>
            </w:pPr>
          </w:p>
        </w:tc>
        <w:tc>
          <w:tcPr>
            <w:tcW w:w="3440" w:type="dxa"/>
            <w:gridSpan w:val="2"/>
            <w:vMerge w:val="restart"/>
            <w:tcBorders>
              <w:top w:val="single" w:sz="8" w:space="0" w:color="DEEBF7"/>
              <w:right w:val="single" w:sz="8" w:space="0" w:color="5B9BD5"/>
            </w:tcBorders>
            <w:shd w:val="clear" w:color="auto" w:fill="DEEBF7"/>
            <w:vAlign w:val="bottom"/>
          </w:tcPr>
          <w:p w14:paraId="57A5EC2B" w14:textId="77777777" w:rsidR="00E026BB" w:rsidRPr="00CE15D1" w:rsidRDefault="00E026BB">
            <w:pPr>
              <w:spacing w:line="0" w:lineRule="atLeast"/>
              <w:ind w:right="40"/>
              <w:jc w:val="center"/>
              <w:rPr>
                <w:rFonts w:ascii="Tw Cen MT" w:hAnsi="Tw Cen MT"/>
                <w:w w:val="99"/>
                <w:sz w:val="22"/>
              </w:rPr>
            </w:pPr>
            <w:r w:rsidRPr="00CE15D1">
              <w:rPr>
                <w:rFonts w:ascii="Tw Cen MT" w:hAnsi="Tw Cen MT"/>
                <w:w w:val="99"/>
                <w:sz w:val="22"/>
              </w:rPr>
              <w:t>You suspect an issue, but no</w:t>
            </w:r>
          </w:p>
        </w:tc>
        <w:tc>
          <w:tcPr>
            <w:tcW w:w="480" w:type="dxa"/>
            <w:shd w:val="clear" w:color="auto" w:fill="auto"/>
            <w:vAlign w:val="bottom"/>
          </w:tcPr>
          <w:p w14:paraId="136209C9" w14:textId="77777777" w:rsidR="00E026BB" w:rsidRPr="00CE15D1" w:rsidRDefault="00E026BB">
            <w:pPr>
              <w:spacing w:line="0" w:lineRule="atLeast"/>
              <w:rPr>
                <w:rFonts w:ascii="Tw Cen MT" w:eastAsia="Times New Roman" w:hAnsi="Tw Cen MT"/>
                <w:sz w:val="5"/>
              </w:rPr>
            </w:pPr>
          </w:p>
        </w:tc>
        <w:tc>
          <w:tcPr>
            <w:tcW w:w="440" w:type="dxa"/>
            <w:shd w:val="clear" w:color="auto" w:fill="auto"/>
            <w:vAlign w:val="bottom"/>
          </w:tcPr>
          <w:p w14:paraId="331E2788" w14:textId="77777777" w:rsidR="00E026BB" w:rsidRPr="00CE15D1" w:rsidRDefault="00E026BB">
            <w:pPr>
              <w:spacing w:line="0" w:lineRule="atLeast"/>
              <w:rPr>
                <w:rFonts w:ascii="Tw Cen MT" w:eastAsia="Times New Roman" w:hAnsi="Tw Cen MT"/>
                <w:sz w:val="5"/>
              </w:rPr>
            </w:pPr>
          </w:p>
        </w:tc>
        <w:tc>
          <w:tcPr>
            <w:tcW w:w="2140" w:type="dxa"/>
            <w:vMerge/>
            <w:tcBorders>
              <w:top w:val="single" w:sz="8" w:space="0" w:color="DEEBF7"/>
              <w:left w:val="single" w:sz="8" w:space="0" w:color="5B9BD5"/>
              <w:right w:val="single" w:sz="8" w:space="0" w:color="5B9BD5"/>
            </w:tcBorders>
            <w:shd w:val="clear" w:color="auto" w:fill="DEEBF7"/>
            <w:vAlign w:val="bottom"/>
          </w:tcPr>
          <w:p w14:paraId="26DF5922" w14:textId="77777777" w:rsidR="00E026BB" w:rsidRPr="00CE15D1" w:rsidRDefault="00E026BB">
            <w:pPr>
              <w:spacing w:line="0" w:lineRule="atLeast"/>
              <w:rPr>
                <w:rFonts w:ascii="Tw Cen MT" w:eastAsia="Times New Roman" w:hAnsi="Tw Cen MT"/>
                <w:sz w:val="5"/>
              </w:rPr>
            </w:pPr>
          </w:p>
        </w:tc>
      </w:tr>
      <w:tr w:rsidR="00E026BB" w:rsidRPr="00CE15D1" w14:paraId="3D5EADDC" w14:textId="77777777">
        <w:trPr>
          <w:trHeight w:val="269"/>
        </w:trPr>
        <w:tc>
          <w:tcPr>
            <w:tcW w:w="80" w:type="dxa"/>
            <w:shd w:val="clear" w:color="auto" w:fill="auto"/>
            <w:vAlign w:val="bottom"/>
          </w:tcPr>
          <w:p w14:paraId="6B96F478" w14:textId="77777777" w:rsidR="00E026BB" w:rsidRPr="00CE15D1" w:rsidRDefault="00E026BB">
            <w:pPr>
              <w:spacing w:line="0" w:lineRule="atLeast"/>
              <w:rPr>
                <w:rFonts w:ascii="Tw Cen MT" w:eastAsia="Times New Roman" w:hAnsi="Tw Cen MT"/>
                <w:sz w:val="23"/>
              </w:rPr>
            </w:pPr>
          </w:p>
        </w:tc>
        <w:tc>
          <w:tcPr>
            <w:tcW w:w="380" w:type="dxa"/>
            <w:shd w:val="clear" w:color="auto" w:fill="auto"/>
            <w:vAlign w:val="bottom"/>
          </w:tcPr>
          <w:p w14:paraId="192D9F59" w14:textId="77777777" w:rsidR="00E026BB" w:rsidRPr="00CE15D1" w:rsidRDefault="00E026BB">
            <w:pPr>
              <w:spacing w:line="0" w:lineRule="atLeast"/>
              <w:rPr>
                <w:rFonts w:ascii="Tw Cen MT" w:eastAsia="Times New Roman" w:hAnsi="Tw Cen MT"/>
                <w:sz w:val="23"/>
              </w:rPr>
            </w:pPr>
          </w:p>
        </w:tc>
        <w:tc>
          <w:tcPr>
            <w:tcW w:w="220" w:type="dxa"/>
            <w:tcBorders>
              <w:right w:val="single" w:sz="8" w:space="0" w:color="5B9BD5"/>
            </w:tcBorders>
            <w:shd w:val="clear" w:color="auto" w:fill="auto"/>
            <w:vAlign w:val="bottom"/>
          </w:tcPr>
          <w:p w14:paraId="0646E7A3" w14:textId="77777777" w:rsidR="00E026BB" w:rsidRPr="00CE15D1" w:rsidRDefault="00E026BB">
            <w:pPr>
              <w:spacing w:line="0" w:lineRule="atLeast"/>
              <w:rPr>
                <w:rFonts w:ascii="Tw Cen MT" w:eastAsia="Times New Roman" w:hAnsi="Tw Cen MT"/>
                <w:sz w:val="23"/>
              </w:rPr>
            </w:pPr>
          </w:p>
        </w:tc>
        <w:tc>
          <w:tcPr>
            <w:tcW w:w="2800" w:type="dxa"/>
            <w:gridSpan w:val="4"/>
            <w:tcBorders>
              <w:right w:val="single" w:sz="8" w:space="0" w:color="5B9BD5"/>
            </w:tcBorders>
            <w:shd w:val="clear" w:color="auto" w:fill="DEEBF7"/>
            <w:vAlign w:val="bottom"/>
          </w:tcPr>
          <w:p w14:paraId="69310492" w14:textId="77777777" w:rsidR="00E026BB" w:rsidRPr="00CE15D1" w:rsidRDefault="00E026BB">
            <w:pPr>
              <w:spacing w:line="0" w:lineRule="atLeast"/>
              <w:jc w:val="center"/>
              <w:rPr>
                <w:rFonts w:ascii="Tw Cen MT" w:hAnsi="Tw Cen MT"/>
                <w:sz w:val="22"/>
              </w:rPr>
            </w:pPr>
            <w:r w:rsidRPr="00CE15D1">
              <w:rPr>
                <w:rFonts w:ascii="Tw Cen MT" w:hAnsi="Tw Cen MT"/>
                <w:sz w:val="22"/>
              </w:rPr>
              <w:t>Pupil wishes to make a</w:t>
            </w:r>
          </w:p>
        </w:tc>
        <w:tc>
          <w:tcPr>
            <w:tcW w:w="580" w:type="dxa"/>
            <w:tcBorders>
              <w:left w:val="single" w:sz="8" w:space="0" w:color="5B9BD5"/>
            </w:tcBorders>
            <w:shd w:val="clear" w:color="auto" w:fill="auto"/>
            <w:vAlign w:val="bottom"/>
          </w:tcPr>
          <w:p w14:paraId="18894343" w14:textId="77777777" w:rsidR="00E026BB" w:rsidRPr="00CE15D1" w:rsidRDefault="00E026BB">
            <w:pPr>
              <w:spacing w:line="0" w:lineRule="atLeast"/>
              <w:rPr>
                <w:rFonts w:ascii="Tw Cen MT" w:eastAsia="Times New Roman" w:hAnsi="Tw Cen MT"/>
                <w:sz w:val="23"/>
              </w:rPr>
            </w:pPr>
          </w:p>
        </w:tc>
        <w:tc>
          <w:tcPr>
            <w:tcW w:w="420" w:type="dxa"/>
            <w:tcBorders>
              <w:right w:val="single" w:sz="8" w:space="0" w:color="5B9BD5"/>
            </w:tcBorders>
            <w:shd w:val="clear" w:color="auto" w:fill="auto"/>
            <w:vAlign w:val="bottom"/>
          </w:tcPr>
          <w:p w14:paraId="64E61C3B" w14:textId="77777777" w:rsidR="00E026BB" w:rsidRPr="00CE15D1" w:rsidRDefault="00E026BB">
            <w:pPr>
              <w:spacing w:line="0" w:lineRule="atLeast"/>
              <w:rPr>
                <w:rFonts w:ascii="Tw Cen MT" w:eastAsia="Times New Roman" w:hAnsi="Tw Cen MT"/>
                <w:sz w:val="23"/>
              </w:rPr>
            </w:pPr>
          </w:p>
        </w:tc>
        <w:tc>
          <w:tcPr>
            <w:tcW w:w="3440" w:type="dxa"/>
            <w:gridSpan w:val="2"/>
            <w:vMerge/>
            <w:tcBorders>
              <w:right w:val="single" w:sz="8" w:space="0" w:color="5B9BD5"/>
            </w:tcBorders>
            <w:shd w:val="clear" w:color="auto" w:fill="DEEBF7"/>
            <w:vAlign w:val="bottom"/>
          </w:tcPr>
          <w:p w14:paraId="6AD5FACB" w14:textId="77777777" w:rsidR="00E026BB" w:rsidRPr="00CE15D1" w:rsidRDefault="00E026BB">
            <w:pPr>
              <w:spacing w:line="0" w:lineRule="atLeast"/>
              <w:rPr>
                <w:rFonts w:ascii="Tw Cen MT" w:eastAsia="Times New Roman" w:hAnsi="Tw Cen MT"/>
                <w:sz w:val="23"/>
              </w:rPr>
            </w:pPr>
          </w:p>
        </w:tc>
        <w:tc>
          <w:tcPr>
            <w:tcW w:w="920" w:type="dxa"/>
            <w:gridSpan w:val="2"/>
            <w:shd w:val="clear" w:color="auto" w:fill="auto"/>
            <w:vAlign w:val="bottom"/>
          </w:tcPr>
          <w:p w14:paraId="2E032526" w14:textId="77777777" w:rsidR="00E026BB" w:rsidRPr="00CE15D1" w:rsidRDefault="00E026BB">
            <w:pPr>
              <w:spacing w:line="0" w:lineRule="atLeast"/>
              <w:rPr>
                <w:rFonts w:ascii="Tw Cen MT" w:eastAsia="Times New Roman" w:hAnsi="Tw Cen MT"/>
                <w:sz w:val="23"/>
              </w:rPr>
            </w:pPr>
          </w:p>
        </w:tc>
        <w:tc>
          <w:tcPr>
            <w:tcW w:w="2140" w:type="dxa"/>
            <w:tcBorders>
              <w:left w:val="single" w:sz="8" w:space="0" w:color="5B9BD5"/>
              <w:right w:val="single" w:sz="8" w:space="0" w:color="5B9BD5"/>
            </w:tcBorders>
            <w:shd w:val="clear" w:color="auto" w:fill="DEEBF7"/>
            <w:vAlign w:val="bottom"/>
          </w:tcPr>
          <w:p w14:paraId="49B4EFC1" w14:textId="77777777" w:rsidR="00E026BB" w:rsidRPr="00CE15D1" w:rsidRDefault="00E026BB">
            <w:pPr>
              <w:spacing w:line="0" w:lineRule="atLeast"/>
              <w:jc w:val="center"/>
              <w:rPr>
                <w:rFonts w:ascii="Tw Cen MT" w:hAnsi="Tw Cen MT"/>
                <w:sz w:val="22"/>
              </w:rPr>
            </w:pPr>
            <w:r w:rsidRPr="00CE15D1">
              <w:rPr>
                <w:rFonts w:ascii="Tw Cen MT" w:hAnsi="Tw Cen MT"/>
                <w:sz w:val="22"/>
              </w:rPr>
              <w:t>staff that it is a</w:t>
            </w:r>
          </w:p>
        </w:tc>
      </w:tr>
      <w:tr w:rsidR="00E026BB" w:rsidRPr="00CE15D1" w14:paraId="4361AC7C" w14:textId="77777777">
        <w:trPr>
          <w:trHeight w:val="416"/>
        </w:trPr>
        <w:tc>
          <w:tcPr>
            <w:tcW w:w="80" w:type="dxa"/>
            <w:shd w:val="clear" w:color="auto" w:fill="auto"/>
            <w:vAlign w:val="bottom"/>
          </w:tcPr>
          <w:p w14:paraId="7440963A" w14:textId="77777777" w:rsidR="00E026BB" w:rsidRPr="00CE15D1" w:rsidRDefault="00E026BB">
            <w:pPr>
              <w:spacing w:line="0" w:lineRule="atLeast"/>
              <w:rPr>
                <w:rFonts w:ascii="Tw Cen MT" w:eastAsia="Times New Roman" w:hAnsi="Tw Cen MT"/>
                <w:sz w:val="24"/>
              </w:rPr>
            </w:pPr>
          </w:p>
        </w:tc>
        <w:tc>
          <w:tcPr>
            <w:tcW w:w="380" w:type="dxa"/>
            <w:shd w:val="clear" w:color="auto" w:fill="auto"/>
            <w:vAlign w:val="bottom"/>
          </w:tcPr>
          <w:p w14:paraId="6CD02FF2" w14:textId="77777777" w:rsidR="00E026BB" w:rsidRPr="00CE15D1" w:rsidRDefault="00E026BB">
            <w:pPr>
              <w:spacing w:line="0" w:lineRule="atLeast"/>
              <w:rPr>
                <w:rFonts w:ascii="Tw Cen MT" w:eastAsia="Times New Roman" w:hAnsi="Tw Cen MT"/>
                <w:sz w:val="24"/>
              </w:rPr>
            </w:pPr>
          </w:p>
        </w:tc>
        <w:tc>
          <w:tcPr>
            <w:tcW w:w="220" w:type="dxa"/>
            <w:tcBorders>
              <w:right w:val="single" w:sz="8" w:space="0" w:color="5B9BD5"/>
            </w:tcBorders>
            <w:shd w:val="clear" w:color="auto" w:fill="auto"/>
            <w:vAlign w:val="bottom"/>
          </w:tcPr>
          <w:p w14:paraId="09CC40F1" w14:textId="77777777" w:rsidR="00E026BB" w:rsidRPr="00CE15D1" w:rsidRDefault="00E026BB">
            <w:pPr>
              <w:spacing w:line="0" w:lineRule="atLeast"/>
              <w:rPr>
                <w:rFonts w:ascii="Tw Cen MT" w:eastAsia="Times New Roman" w:hAnsi="Tw Cen MT"/>
                <w:sz w:val="24"/>
              </w:rPr>
            </w:pPr>
          </w:p>
        </w:tc>
        <w:tc>
          <w:tcPr>
            <w:tcW w:w="2800" w:type="dxa"/>
            <w:gridSpan w:val="4"/>
            <w:tcBorders>
              <w:bottom w:val="single" w:sz="8" w:space="0" w:color="DEEBF7"/>
              <w:right w:val="single" w:sz="8" w:space="0" w:color="5B9BD5"/>
            </w:tcBorders>
            <w:shd w:val="clear" w:color="auto" w:fill="DEEBF7"/>
            <w:vAlign w:val="bottom"/>
          </w:tcPr>
          <w:p w14:paraId="7BE411EC" w14:textId="77777777" w:rsidR="00E026BB" w:rsidRPr="00CE15D1" w:rsidRDefault="00E026BB">
            <w:pPr>
              <w:spacing w:line="0" w:lineRule="atLeast"/>
              <w:jc w:val="center"/>
              <w:rPr>
                <w:rFonts w:ascii="Tw Cen MT" w:hAnsi="Tw Cen MT"/>
                <w:sz w:val="22"/>
              </w:rPr>
            </w:pPr>
            <w:r w:rsidRPr="00CE15D1">
              <w:rPr>
                <w:rFonts w:ascii="Tw Cen MT" w:hAnsi="Tw Cen MT"/>
                <w:sz w:val="22"/>
              </w:rPr>
              <w:t>disclosure to you</w:t>
            </w:r>
          </w:p>
        </w:tc>
        <w:tc>
          <w:tcPr>
            <w:tcW w:w="580" w:type="dxa"/>
            <w:tcBorders>
              <w:left w:val="single" w:sz="8" w:space="0" w:color="5B9BD5"/>
            </w:tcBorders>
            <w:shd w:val="clear" w:color="auto" w:fill="auto"/>
            <w:vAlign w:val="bottom"/>
          </w:tcPr>
          <w:p w14:paraId="779089A9" w14:textId="77777777" w:rsidR="00E026BB" w:rsidRPr="00CE15D1" w:rsidRDefault="00E026BB">
            <w:pPr>
              <w:spacing w:line="0" w:lineRule="atLeast"/>
              <w:rPr>
                <w:rFonts w:ascii="Tw Cen MT" w:eastAsia="Times New Roman" w:hAnsi="Tw Cen MT"/>
                <w:sz w:val="24"/>
              </w:rPr>
            </w:pPr>
          </w:p>
        </w:tc>
        <w:tc>
          <w:tcPr>
            <w:tcW w:w="420" w:type="dxa"/>
            <w:tcBorders>
              <w:right w:val="single" w:sz="8" w:space="0" w:color="5B9BD5"/>
            </w:tcBorders>
            <w:shd w:val="clear" w:color="auto" w:fill="auto"/>
            <w:vAlign w:val="bottom"/>
          </w:tcPr>
          <w:p w14:paraId="7EFE0D34" w14:textId="77777777" w:rsidR="00E026BB" w:rsidRPr="00CE15D1" w:rsidRDefault="00E026BB">
            <w:pPr>
              <w:spacing w:line="0" w:lineRule="atLeast"/>
              <w:rPr>
                <w:rFonts w:ascii="Tw Cen MT" w:eastAsia="Times New Roman" w:hAnsi="Tw Cen MT"/>
                <w:sz w:val="24"/>
              </w:rPr>
            </w:pPr>
          </w:p>
        </w:tc>
        <w:tc>
          <w:tcPr>
            <w:tcW w:w="3440" w:type="dxa"/>
            <w:gridSpan w:val="2"/>
            <w:tcBorders>
              <w:bottom w:val="single" w:sz="8" w:space="0" w:color="5B9BD5"/>
              <w:right w:val="single" w:sz="8" w:space="0" w:color="5B9BD5"/>
            </w:tcBorders>
            <w:shd w:val="clear" w:color="auto" w:fill="DEEBF7"/>
            <w:vAlign w:val="bottom"/>
          </w:tcPr>
          <w:p w14:paraId="734D8AFC" w14:textId="77777777" w:rsidR="00E026BB" w:rsidRPr="00CE15D1" w:rsidRDefault="00E026BB">
            <w:pPr>
              <w:spacing w:line="252" w:lineRule="exact"/>
              <w:ind w:right="40"/>
              <w:jc w:val="center"/>
              <w:rPr>
                <w:rFonts w:ascii="Tw Cen MT" w:hAnsi="Tw Cen MT"/>
                <w:w w:val="99"/>
                <w:sz w:val="22"/>
              </w:rPr>
            </w:pPr>
            <w:r w:rsidRPr="00CE15D1">
              <w:rPr>
                <w:rFonts w:ascii="Tw Cen MT" w:hAnsi="Tw Cen MT"/>
                <w:w w:val="99"/>
                <w:sz w:val="22"/>
              </w:rPr>
              <w:t>disclosure is made</w:t>
            </w:r>
          </w:p>
        </w:tc>
        <w:tc>
          <w:tcPr>
            <w:tcW w:w="920" w:type="dxa"/>
            <w:gridSpan w:val="2"/>
            <w:shd w:val="clear" w:color="auto" w:fill="auto"/>
            <w:vAlign w:val="bottom"/>
          </w:tcPr>
          <w:p w14:paraId="00D9D292" w14:textId="77777777" w:rsidR="00E026BB" w:rsidRPr="00CE15D1" w:rsidRDefault="00E026BB">
            <w:pPr>
              <w:spacing w:line="0" w:lineRule="atLeast"/>
              <w:rPr>
                <w:rFonts w:ascii="Tw Cen MT" w:eastAsia="Times New Roman" w:hAnsi="Tw Cen MT"/>
                <w:sz w:val="24"/>
              </w:rPr>
            </w:pPr>
          </w:p>
        </w:tc>
        <w:tc>
          <w:tcPr>
            <w:tcW w:w="2140" w:type="dxa"/>
            <w:tcBorders>
              <w:left w:val="single" w:sz="8" w:space="0" w:color="5B9BD5"/>
              <w:bottom w:val="single" w:sz="8" w:space="0" w:color="DEEBF7"/>
              <w:right w:val="single" w:sz="8" w:space="0" w:color="5B9BD5"/>
            </w:tcBorders>
            <w:shd w:val="clear" w:color="auto" w:fill="DEEBF7"/>
            <w:vAlign w:val="bottom"/>
          </w:tcPr>
          <w:p w14:paraId="3F6FE99B" w14:textId="77777777" w:rsidR="00E026BB" w:rsidRPr="00CE15D1" w:rsidRDefault="00E026BB">
            <w:pPr>
              <w:spacing w:line="0" w:lineRule="atLeast"/>
              <w:jc w:val="center"/>
              <w:rPr>
                <w:rFonts w:ascii="Tw Cen MT" w:hAnsi="Tw Cen MT"/>
                <w:sz w:val="22"/>
              </w:rPr>
            </w:pPr>
            <w:r w:rsidRPr="00CE15D1">
              <w:rPr>
                <w:rFonts w:ascii="Tw Cen MT" w:hAnsi="Tw Cen MT"/>
                <w:sz w:val="22"/>
              </w:rPr>
              <w:t>safeguarding issue</w:t>
            </w:r>
          </w:p>
        </w:tc>
      </w:tr>
      <w:tr w:rsidR="00E026BB" w:rsidRPr="00CE15D1" w14:paraId="597C6614" w14:textId="77777777">
        <w:trPr>
          <w:trHeight w:val="256"/>
        </w:trPr>
        <w:tc>
          <w:tcPr>
            <w:tcW w:w="80" w:type="dxa"/>
            <w:shd w:val="clear" w:color="auto" w:fill="auto"/>
            <w:vAlign w:val="bottom"/>
          </w:tcPr>
          <w:p w14:paraId="1522F9CD" w14:textId="77777777" w:rsidR="00E026BB" w:rsidRPr="00CE15D1" w:rsidRDefault="00E026BB">
            <w:pPr>
              <w:spacing w:line="0" w:lineRule="atLeast"/>
              <w:rPr>
                <w:rFonts w:ascii="Tw Cen MT" w:eastAsia="Times New Roman" w:hAnsi="Tw Cen MT"/>
                <w:sz w:val="22"/>
              </w:rPr>
            </w:pPr>
          </w:p>
        </w:tc>
        <w:tc>
          <w:tcPr>
            <w:tcW w:w="380" w:type="dxa"/>
            <w:shd w:val="clear" w:color="auto" w:fill="auto"/>
            <w:vAlign w:val="bottom"/>
          </w:tcPr>
          <w:p w14:paraId="79D5DE66" w14:textId="77777777" w:rsidR="00E026BB" w:rsidRPr="00CE15D1" w:rsidRDefault="00E026BB">
            <w:pPr>
              <w:spacing w:line="0" w:lineRule="atLeast"/>
              <w:rPr>
                <w:rFonts w:ascii="Tw Cen MT" w:eastAsia="Times New Roman" w:hAnsi="Tw Cen MT"/>
                <w:sz w:val="22"/>
              </w:rPr>
            </w:pPr>
          </w:p>
        </w:tc>
        <w:tc>
          <w:tcPr>
            <w:tcW w:w="220" w:type="dxa"/>
            <w:shd w:val="clear" w:color="auto" w:fill="auto"/>
            <w:vAlign w:val="bottom"/>
          </w:tcPr>
          <w:p w14:paraId="1CC1E059" w14:textId="77777777" w:rsidR="00E026BB" w:rsidRPr="00CE15D1" w:rsidRDefault="00E026BB">
            <w:pPr>
              <w:spacing w:line="0" w:lineRule="atLeast"/>
              <w:rPr>
                <w:rFonts w:ascii="Tw Cen MT" w:eastAsia="Times New Roman" w:hAnsi="Tw Cen MT"/>
                <w:sz w:val="22"/>
              </w:rPr>
            </w:pPr>
          </w:p>
        </w:tc>
        <w:tc>
          <w:tcPr>
            <w:tcW w:w="1080" w:type="dxa"/>
            <w:tcBorders>
              <w:top w:val="single" w:sz="8" w:space="0" w:color="5B9BD5"/>
              <w:bottom w:val="single" w:sz="8" w:space="0" w:color="5B9BD5"/>
            </w:tcBorders>
            <w:shd w:val="clear" w:color="auto" w:fill="auto"/>
            <w:vAlign w:val="bottom"/>
          </w:tcPr>
          <w:p w14:paraId="54C88262" w14:textId="77777777" w:rsidR="00E026BB" w:rsidRPr="00CE15D1" w:rsidRDefault="00E026BB">
            <w:pPr>
              <w:spacing w:line="0" w:lineRule="atLeast"/>
              <w:rPr>
                <w:rFonts w:ascii="Tw Cen MT" w:eastAsia="Times New Roman" w:hAnsi="Tw Cen MT"/>
                <w:sz w:val="22"/>
              </w:rPr>
            </w:pPr>
          </w:p>
        </w:tc>
        <w:tc>
          <w:tcPr>
            <w:tcW w:w="620" w:type="dxa"/>
            <w:gridSpan w:val="2"/>
            <w:tcBorders>
              <w:top w:val="single" w:sz="8" w:space="0" w:color="5B9BD5"/>
              <w:bottom w:val="single" w:sz="8" w:space="0" w:color="5B9BD5"/>
            </w:tcBorders>
            <w:shd w:val="clear" w:color="auto" w:fill="auto"/>
            <w:vAlign w:val="bottom"/>
          </w:tcPr>
          <w:p w14:paraId="2B3ED174" w14:textId="77777777" w:rsidR="00E026BB" w:rsidRPr="00CE15D1" w:rsidRDefault="00E026BB">
            <w:pPr>
              <w:spacing w:line="0" w:lineRule="atLeast"/>
              <w:rPr>
                <w:rFonts w:ascii="Tw Cen MT" w:eastAsia="Times New Roman" w:hAnsi="Tw Cen MT"/>
                <w:sz w:val="22"/>
              </w:rPr>
            </w:pPr>
          </w:p>
        </w:tc>
        <w:tc>
          <w:tcPr>
            <w:tcW w:w="1100" w:type="dxa"/>
            <w:tcBorders>
              <w:top w:val="single" w:sz="8" w:space="0" w:color="5B9BD5"/>
              <w:bottom w:val="single" w:sz="8" w:space="0" w:color="5B9BD5"/>
            </w:tcBorders>
            <w:shd w:val="clear" w:color="auto" w:fill="auto"/>
            <w:vAlign w:val="bottom"/>
          </w:tcPr>
          <w:p w14:paraId="23F61F8A" w14:textId="77777777" w:rsidR="00E026BB" w:rsidRPr="00CE15D1" w:rsidRDefault="00E026BB">
            <w:pPr>
              <w:spacing w:line="0" w:lineRule="atLeast"/>
              <w:rPr>
                <w:rFonts w:ascii="Tw Cen MT" w:eastAsia="Times New Roman" w:hAnsi="Tw Cen MT"/>
                <w:sz w:val="22"/>
              </w:rPr>
            </w:pPr>
          </w:p>
        </w:tc>
        <w:tc>
          <w:tcPr>
            <w:tcW w:w="580" w:type="dxa"/>
            <w:shd w:val="clear" w:color="auto" w:fill="auto"/>
            <w:vAlign w:val="bottom"/>
          </w:tcPr>
          <w:p w14:paraId="3424C727" w14:textId="77777777" w:rsidR="00E026BB" w:rsidRPr="00CE15D1" w:rsidRDefault="00E026BB">
            <w:pPr>
              <w:spacing w:line="0" w:lineRule="atLeast"/>
              <w:rPr>
                <w:rFonts w:ascii="Tw Cen MT" w:eastAsia="Times New Roman" w:hAnsi="Tw Cen MT"/>
                <w:sz w:val="22"/>
              </w:rPr>
            </w:pPr>
          </w:p>
        </w:tc>
        <w:tc>
          <w:tcPr>
            <w:tcW w:w="420" w:type="dxa"/>
            <w:shd w:val="clear" w:color="auto" w:fill="auto"/>
            <w:vAlign w:val="bottom"/>
          </w:tcPr>
          <w:p w14:paraId="01F8EABB" w14:textId="77777777" w:rsidR="00E026BB" w:rsidRPr="00CE15D1" w:rsidRDefault="00E026BB">
            <w:pPr>
              <w:spacing w:line="0" w:lineRule="atLeast"/>
              <w:rPr>
                <w:rFonts w:ascii="Tw Cen MT" w:eastAsia="Times New Roman" w:hAnsi="Tw Cen MT"/>
                <w:sz w:val="22"/>
              </w:rPr>
            </w:pPr>
          </w:p>
        </w:tc>
        <w:tc>
          <w:tcPr>
            <w:tcW w:w="3380" w:type="dxa"/>
            <w:tcBorders>
              <w:top w:val="single" w:sz="8" w:space="0" w:color="5B9BD5"/>
            </w:tcBorders>
            <w:shd w:val="clear" w:color="auto" w:fill="auto"/>
            <w:vAlign w:val="bottom"/>
          </w:tcPr>
          <w:p w14:paraId="4551A6F4" w14:textId="77777777" w:rsidR="00E026BB" w:rsidRPr="00CE15D1" w:rsidRDefault="00E026BB">
            <w:pPr>
              <w:spacing w:line="0" w:lineRule="atLeast"/>
              <w:rPr>
                <w:rFonts w:ascii="Tw Cen MT" w:eastAsia="Times New Roman" w:hAnsi="Tw Cen MT"/>
                <w:sz w:val="22"/>
              </w:rPr>
            </w:pPr>
          </w:p>
        </w:tc>
        <w:tc>
          <w:tcPr>
            <w:tcW w:w="60" w:type="dxa"/>
            <w:tcBorders>
              <w:top w:val="single" w:sz="8" w:space="0" w:color="5B9BD5"/>
            </w:tcBorders>
            <w:shd w:val="clear" w:color="auto" w:fill="auto"/>
            <w:vAlign w:val="bottom"/>
          </w:tcPr>
          <w:p w14:paraId="687EC01F" w14:textId="77777777" w:rsidR="00E026BB" w:rsidRPr="00CE15D1" w:rsidRDefault="00E026BB">
            <w:pPr>
              <w:spacing w:line="0" w:lineRule="atLeast"/>
              <w:rPr>
                <w:rFonts w:ascii="Tw Cen MT" w:eastAsia="Times New Roman" w:hAnsi="Tw Cen MT"/>
                <w:sz w:val="22"/>
              </w:rPr>
            </w:pPr>
          </w:p>
        </w:tc>
        <w:tc>
          <w:tcPr>
            <w:tcW w:w="480" w:type="dxa"/>
            <w:shd w:val="clear" w:color="auto" w:fill="auto"/>
            <w:vAlign w:val="bottom"/>
          </w:tcPr>
          <w:p w14:paraId="619D622A" w14:textId="77777777" w:rsidR="00E026BB" w:rsidRPr="00CE15D1" w:rsidRDefault="00E026BB">
            <w:pPr>
              <w:spacing w:line="0" w:lineRule="atLeast"/>
              <w:rPr>
                <w:rFonts w:ascii="Tw Cen MT" w:eastAsia="Times New Roman" w:hAnsi="Tw Cen MT"/>
                <w:sz w:val="22"/>
              </w:rPr>
            </w:pPr>
          </w:p>
        </w:tc>
        <w:tc>
          <w:tcPr>
            <w:tcW w:w="440" w:type="dxa"/>
            <w:shd w:val="clear" w:color="auto" w:fill="auto"/>
            <w:vAlign w:val="bottom"/>
          </w:tcPr>
          <w:p w14:paraId="6DCBDD97" w14:textId="77777777" w:rsidR="00E026BB" w:rsidRPr="00CE15D1" w:rsidRDefault="00E026BB">
            <w:pPr>
              <w:spacing w:line="0" w:lineRule="atLeast"/>
              <w:rPr>
                <w:rFonts w:ascii="Tw Cen MT" w:eastAsia="Times New Roman" w:hAnsi="Tw Cen MT"/>
                <w:sz w:val="22"/>
              </w:rPr>
            </w:pPr>
          </w:p>
        </w:tc>
        <w:tc>
          <w:tcPr>
            <w:tcW w:w="2140" w:type="dxa"/>
            <w:tcBorders>
              <w:top w:val="single" w:sz="8" w:space="0" w:color="5B9BD5"/>
            </w:tcBorders>
            <w:shd w:val="clear" w:color="auto" w:fill="auto"/>
            <w:vAlign w:val="bottom"/>
          </w:tcPr>
          <w:p w14:paraId="4100DF1E" w14:textId="77777777" w:rsidR="00E026BB" w:rsidRPr="00CE15D1" w:rsidRDefault="00E026BB">
            <w:pPr>
              <w:spacing w:line="0" w:lineRule="atLeast"/>
              <w:rPr>
                <w:rFonts w:ascii="Tw Cen MT" w:eastAsia="Times New Roman" w:hAnsi="Tw Cen MT"/>
                <w:sz w:val="22"/>
              </w:rPr>
            </w:pPr>
          </w:p>
        </w:tc>
      </w:tr>
      <w:tr w:rsidR="00E026BB" w:rsidRPr="00CE15D1" w14:paraId="610F284A" w14:textId="77777777">
        <w:trPr>
          <w:trHeight w:val="188"/>
        </w:trPr>
        <w:tc>
          <w:tcPr>
            <w:tcW w:w="80" w:type="dxa"/>
            <w:shd w:val="clear" w:color="auto" w:fill="auto"/>
            <w:vAlign w:val="bottom"/>
          </w:tcPr>
          <w:p w14:paraId="1464E17D" w14:textId="77777777" w:rsidR="00E026BB" w:rsidRPr="00CE15D1" w:rsidRDefault="00E026BB">
            <w:pPr>
              <w:spacing w:line="0" w:lineRule="atLeast"/>
              <w:rPr>
                <w:rFonts w:ascii="Tw Cen MT" w:eastAsia="Times New Roman" w:hAnsi="Tw Cen MT"/>
                <w:sz w:val="16"/>
              </w:rPr>
            </w:pPr>
          </w:p>
        </w:tc>
        <w:tc>
          <w:tcPr>
            <w:tcW w:w="380" w:type="dxa"/>
            <w:shd w:val="clear" w:color="auto" w:fill="auto"/>
            <w:vAlign w:val="bottom"/>
          </w:tcPr>
          <w:p w14:paraId="7D2B322D" w14:textId="77777777" w:rsidR="00E026BB" w:rsidRPr="00CE15D1" w:rsidRDefault="00E026BB">
            <w:pPr>
              <w:spacing w:line="0" w:lineRule="atLeast"/>
              <w:rPr>
                <w:rFonts w:ascii="Tw Cen MT" w:eastAsia="Times New Roman" w:hAnsi="Tw Cen MT"/>
                <w:sz w:val="16"/>
              </w:rPr>
            </w:pPr>
          </w:p>
        </w:tc>
        <w:tc>
          <w:tcPr>
            <w:tcW w:w="220" w:type="dxa"/>
            <w:tcBorders>
              <w:right w:val="single" w:sz="8" w:space="0" w:color="5B9BD5"/>
            </w:tcBorders>
            <w:shd w:val="clear" w:color="auto" w:fill="auto"/>
            <w:vAlign w:val="bottom"/>
          </w:tcPr>
          <w:p w14:paraId="7D30EA45" w14:textId="77777777" w:rsidR="00E026BB" w:rsidRPr="00CE15D1" w:rsidRDefault="00E026BB">
            <w:pPr>
              <w:spacing w:line="0" w:lineRule="atLeast"/>
              <w:rPr>
                <w:rFonts w:ascii="Tw Cen MT" w:eastAsia="Times New Roman" w:hAnsi="Tw Cen MT"/>
                <w:sz w:val="16"/>
              </w:rPr>
            </w:pPr>
          </w:p>
        </w:tc>
        <w:tc>
          <w:tcPr>
            <w:tcW w:w="2800" w:type="dxa"/>
            <w:gridSpan w:val="4"/>
            <w:vMerge w:val="restart"/>
            <w:tcBorders>
              <w:bottom w:val="single" w:sz="8" w:space="0" w:color="DEEBF7"/>
              <w:right w:val="single" w:sz="8" w:space="0" w:color="5B9BD5"/>
            </w:tcBorders>
            <w:shd w:val="clear" w:color="auto" w:fill="DEEBF7"/>
            <w:vAlign w:val="bottom"/>
          </w:tcPr>
          <w:p w14:paraId="58985812"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Alert the pupil to the fact</w:t>
            </w:r>
          </w:p>
        </w:tc>
        <w:tc>
          <w:tcPr>
            <w:tcW w:w="580" w:type="dxa"/>
            <w:shd w:val="clear" w:color="auto" w:fill="auto"/>
            <w:vAlign w:val="bottom"/>
          </w:tcPr>
          <w:p w14:paraId="67777FE1" w14:textId="77777777" w:rsidR="00E026BB" w:rsidRPr="00CE15D1" w:rsidRDefault="00E026BB">
            <w:pPr>
              <w:spacing w:line="0" w:lineRule="atLeast"/>
              <w:rPr>
                <w:rFonts w:ascii="Tw Cen MT" w:eastAsia="Times New Roman" w:hAnsi="Tw Cen MT"/>
                <w:sz w:val="16"/>
              </w:rPr>
            </w:pPr>
          </w:p>
        </w:tc>
        <w:tc>
          <w:tcPr>
            <w:tcW w:w="420" w:type="dxa"/>
            <w:shd w:val="clear" w:color="auto" w:fill="auto"/>
            <w:vAlign w:val="bottom"/>
          </w:tcPr>
          <w:p w14:paraId="6E71D6AB" w14:textId="77777777" w:rsidR="00E026BB" w:rsidRPr="00CE15D1" w:rsidRDefault="00E026BB">
            <w:pPr>
              <w:spacing w:line="0" w:lineRule="atLeast"/>
              <w:rPr>
                <w:rFonts w:ascii="Tw Cen MT" w:eastAsia="Times New Roman" w:hAnsi="Tw Cen MT"/>
                <w:sz w:val="16"/>
              </w:rPr>
            </w:pPr>
          </w:p>
        </w:tc>
        <w:tc>
          <w:tcPr>
            <w:tcW w:w="3380" w:type="dxa"/>
            <w:shd w:val="clear" w:color="auto" w:fill="auto"/>
            <w:vAlign w:val="bottom"/>
          </w:tcPr>
          <w:p w14:paraId="20454899" w14:textId="77777777" w:rsidR="00E026BB" w:rsidRPr="00CE15D1" w:rsidRDefault="00E026BB">
            <w:pPr>
              <w:spacing w:line="0" w:lineRule="atLeast"/>
              <w:rPr>
                <w:rFonts w:ascii="Tw Cen MT" w:eastAsia="Times New Roman" w:hAnsi="Tw Cen MT"/>
                <w:sz w:val="16"/>
              </w:rPr>
            </w:pPr>
          </w:p>
        </w:tc>
        <w:tc>
          <w:tcPr>
            <w:tcW w:w="60" w:type="dxa"/>
            <w:shd w:val="clear" w:color="auto" w:fill="auto"/>
            <w:vAlign w:val="bottom"/>
          </w:tcPr>
          <w:p w14:paraId="1CFECD68" w14:textId="77777777" w:rsidR="00E026BB" w:rsidRPr="00CE15D1" w:rsidRDefault="00E026BB">
            <w:pPr>
              <w:spacing w:line="0" w:lineRule="atLeast"/>
              <w:rPr>
                <w:rFonts w:ascii="Tw Cen MT" w:eastAsia="Times New Roman" w:hAnsi="Tw Cen MT"/>
                <w:sz w:val="16"/>
              </w:rPr>
            </w:pPr>
          </w:p>
        </w:tc>
        <w:tc>
          <w:tcPr>
            <w:tcW w:w="480" w:type="dxa"/>
            <w:shd w:val="clear" w:color="auto" w:fill="auto"/>
            <w:vAlign w:val="bottom"/>
          </w:tcPr>
          <w:p w14:paraId="761ACE9E" w14:textId="77777777" w:rsidR="00E026BB" w:rsidRPr="00CE15D1" w:rsidRDefault="00E026BB">
            <w:pPr>
              <w:spacing w:line="0" w:lineRule="atLeast"/>
              <w:rPr>
                <w:rFonts w:ascii="Tw Cen MT" w:eastAsia="Times New Roman" w:hAnsi="Tw Cen MT"/>
                <w:sz w:val="16"/>
              </w:rPr>
            </w:pPr>
          </w:p>
        </w:tc>
        <w:tc>
          <w:tcPr>
            <w:tcW w:w="440" w:type="dxa"/>
            <w:shd w:val="clear" w:color="auto" w:fill="auto"/>
            <w:vAlign w:val="bottom"/>
          </w:tcPr>
          <w:p w14:paraId="7D757A4E" w14:textId="77777777" w:rsidR="00E026BB" w:rsidRPr="00CE15D1" w:rsidRDefault="00E026BB">
            <w:pPr>
              <w:spacing w:line="0" w:lineRule="atLeast"/>
              <w:rPr>
                <w:rFonts w:ascii="Tw Cen MT" w:eastAsia="Times New Roman" w:hAnsi="Tw Cen MT"/>
                <w:sz w:val="16"/>
              </w:rPr>
            </w:pPr>
          </w:p>
        </w:tc>
        <w:tc>
          <w:tcPr>
            <w:tcW w:w="2140" w:type="dxa"/>
            <w:tcBorders>
              <w:bottom w:val="single" w:sz="8" w:space="0" w:color="5B9BD5"/>
            </w:tcBorders>
            <w:shd w:val="clear" w:color="auto" w:fill="auto"/>
            <w:vAlign w:val="bottom"/>
          </w:tcPr>
          <w:p w14:paraId="1EE20CBB" w14:textId="77777777" w:rsidR="00E026BB" w:rsidRPr="00CE15D1" w:rsidRDefault="00E026BB">
            <w:pPr>
              <w:spacing w:line="0" w:lineRule="atLeast"/>
              <w:rPr>
                <w:rFonts w:ascii="Tw Cen MT" w:eastAsia="Times New Roman" w:hAnsi="Tw Cen MT"/>
                <w:sz w:val="16"/>
              </w:rPr>
            </w:pPr>
          </w:p>
        </w:tc>
      </w:tr>
      <w:tr w:rsidR="00E026BB" w:rsidRPr="00CE15D1" w14:paraId="23CB5B26" w14:textId="77777777">
        <w:trPr>
          <w:trHeight w:val="127"/>
        </w:trPr>
        <w:tc>
          <w:tcPr>
            <w:tcW w:w="80" w:type="dxa"/>
            <w:shd w:val="clear" w:color="auto" w:fill="auto"/>
            <w:vAlign w:val="bottom"/>
          </w:tcPr>
          <w:p w14:paraId="1D898E3B" w14:textId="77777777" w:rsidR="00E026BB" w:rsidRPr="00CE15D1" w:rsidRDefault="00E026BB">
            <w:pPr>
              <w:spacing w:line="0" w:lineRule="atLeast"/>
              <w:rPr>
                <w:rFonts w:ascii="Tw Cen MT" w:eastAsia="Times New Roman" w:hAnsi="Tw Cen MT"/>
                <w:sz w:val="11"/>
              </w:rPr>
            </w:pPr>
          </w:p>
        </w:tc>
        <w:tc>
          <w:tcPr>
            <w:tcW w:w="380" w:type="dxa"/>
            <w:shd w:val="clear" w:color="auto" w:fill="auto"/>
            <w:vAlign w:val="bottom"/>
          </w:tcPr>
          <w:p w14:paraId="41221DC3" w14:textId="77777777" w:rsidR="00E026BB" w:rsidRPr="00CE15D1" w:rsidRDefault="00E026BB">
            <w:pPr>
              <w:spacing w:line="0" w:lineRule="atLeast"/>
              <w:rPr>
                <w:rFonts w:ascii="Tw Cen MT" w:eastAsia="Times New Roman" w:hAnsi="Tw Cen MT"/>
                <w:sz w:val="11"/>
              </w:rPr>
            </w:pPr>
          </w:p>
        </w:tc>
        <w:tc>
          <w:tcPr>
            <w:tcW w:w="220" w:type="dxa"/>
            <w:tcBorders>
              <w:right w:val="single" w:sz="8" w:space="0" w:color="5B9BD5"/>
            </w:tcBorders>
            <w:shd w:val="clear" w:color="auto" w:fill="auto"/>
            <w:vAlign w:val="bottom"/>
          </w:tcPr>
          <w:p w14:paraId="54DCA1BF" w14:textId="77777777" w:rsidR="00E026BB" w:rsidRPr="00CE15D1" w:rsidRDefault="00E026BB">
            <w:pPr>
              <w:spacing w:line="0" w:lineRule="atLeast"/>
              <w:rPr>
                <w:rFonts w:ascii="Tw Cen MT" w:eastAsia="Times New Roman" w:hAnsi="Tw Cen MT"/>
                <w:sz w:val="11"/>
              </w:rPr>
            </w:pPr>
          </w:p>
        </w:tc>
        <w:tc>
          <w:tcPr>
            <w:tcW w:w="2800" w:type="dxa"/>
            <w:gridSpan w:val="4"/>
            <w:vMerge/>
            <w:tcBorders>
              <w:right w:val="single" w:sz="8" w:space="0" w:color="5B9BD5"/>
            </w:tcBorders>
            <w:shd w:val="clear" w:color="auto" w:fill="DEEBF7"/>
            <w:vAlign w:val="bottom"/>
          </w:tcPr>
          <w:p w14:paraId="2F360969" w14:textId="77777777" w:rsidR="00E026BB" w:rsidRPr="00CE15D1" w:rsidRDefault="00E026BB">
            <w:pPr>
              <w:spacing w:line="0" w:lineRule="atLeast"/>
              <w:rPr>
                <w:rFonts w:ascii="Tw Cen MT" w:eastAsia="Times New Roman" w:hAnsi="Tw Cen MT"/>
                <w:sz w:val="11"/>
              </w:rPr>
            </w:pPr>
          </w:p>
        </w:tc>
        <w:tc>
          <w:tcPr>
            <w:tcW w:w="580" w:type="dxa"/>
            <w:shd w:val="clear" w:color="auto" w:fill="auto"/>
            <w:vAlign w:val="bottom"/>
          </w:tcPr>
          <w:p w14:paraId="4713BFA2" w14:textId="77777777" w:rsidR="00E026BB" w:rsidRPr="00CE15D1" w:rsidRDefault="00E026BB">
            <w:pPr>
              <w:spacing w:line="0" w:lineRule="atLeast"/>
              <w:rPr>
                <w:rFonts w:ascii="Tw Cen MT" w:eastAsia="Times New Roman" w:hAnsi="Tw Cen MT"/>
                <w:sz w:val="11"/>
              </w:rPr>
            </w:pPr>
          </w:p>
        </w:tc>
        <w:tc>
          <w:tcPr>
            <w:tcW w:w="420" w:type="dxa"/>
            <w:shd w:val="clear" w:color="auto" w:fill="auto"/>
            <w:vAlign w:val="bottom"/>
          </w:tcPr>
          <w:p w14:paraId="5BAB966C" w14:textId="77777777" w:rsidR="00E026BB" w:rsidRPr="00CE15D1" w:rsidRDefault="00E026BB">
            <w:pPr>
              <w:spacing w:line="0" w:lineRule="atLeast"/>
              <w:rPr>
                <w:rFonts w:ascii="Tw Cen MT" w:eastAsia="Times New Roman" w:hAnsi="Tw Cen MT"/>
                <w:sz w:val="11"/>
              </w:rPr>
            </w:pPr>
          </w:p>
        </w:tc>
        <w:tc>
          <w:tcPr>
            <w:tcW w:w="3380" w:type="dxa"/>
            <w:shd w:val="clear" w:color="auto" w:fill="auto"/>
            <w:vAlign w:val="bottom"/>
          </w:tcPr>
          <w:p w14:paraId="60B68EA4" w14:textId="77777777" w:rsidR="00E026BB" w:rsidRPr="00CE15D1" w:rsidRDefault="00E026BB">
            <w:pPr>
              <w:spacing w:line="0" w:lineRule="atLeast"/>
              <w:rPr>
                <w:rFonts w:ascii="Tw Cen MT" w:eastAsia="Times New Roman" w:hAnsi="Tw Cen MT"/>
                <w:sz w:val="11"/>
              </w:rPr>
            </w:pPr>
          </w:p>
        </w:tc>
        <w:tc>
          <w:tcPr>
            <w:tcW w:w="60" w:type="dxa"/>
            <w:shd w:val="clear" w:color="auto" w:fill="auto"/>
            <w:vAlign w:val="bottom"/>
          </w:tcPr>
          <w:p w14:paraId="568B0883" w14:textId="77777777" w:rsidR="00E026BB" w:rsidRPr="00CE15D1" w:rsidRDefault="00E026BB">
            <w:pPr>
              <w:spacing w:line="0" w:lineRule="atLeast"/>
              <w:rPr>
                <w:rFonts w:ascii="Tw Cen MT" w:eastAsia="Times New Roman" w:hAnsi="Tw Cen MT"/>
                <w:sz w:val="11"/>
              </w:rPr>
            </w:pPr>
          </w:p>
        </w:tc>
        <w:tc>
          <w:tcPr>
            <w:tcW w:w="480" w:type="dxa"/>
            <w:shd w:val="clear" w:color="auto" w:fill="auto"/>
            <w:vAlign w:val="bottom"/>
          </w:tcPr>
          <w:p w14:paraId="2ED268C0" w14:textId="77777777" w:rsidR="00E026BB" w:rsidRPr="00CE15D1" w:rsidRDefault="00E026BB">
            <w:pPr>
              <w:spacing w:line="0" w:lineRule="atLeast"/>
              <w:rPr>
                <w:rFonts w:ascii="Tw Cen MT" w:eastAsia="Times New Roman" w:hAnsi="Tw Cen MT"/>
                <w:sz w:val="11"/>
              </w:rPr>
            </w:pPr>
          </w:p>
        </w:tc>
        <w:tc>
          <w:tcPr>
            <w:tcW w:w="440" w:type="dxa"/>
            <w:tcBorders>
              <w:right w:val="single" w:sz="8" w:space="0" w:color="5B9BD5"/>
            </w:tcBorders>
            <w:shd w:val="clear" w:color="auto" w:fill="auto"/>
            <w:vAlign w:val="bottom"/>
          </w:tcPr>
          <w:p w14:paraId="59095B73" w14:textId="77777777" w:rsidR="00E026BB" w:rsidRPr="00CE15D1" w:rsidRDefault="00E026BB">
            <w:pPr>
              <w:spacing w:line="0" w:lineRule="atLeast"/>
              <w:rPr>
                <w:rFonts w:ascii="Tw Cen MT" w:eastAsia="Times New Roman" w:hAnsi="Tw Cen MT"/>
                <w:sz w:val="11"/>
              </w:rPr>
            </w:pPr>
          </w:p>
        </w:tc>
        <w:tc>
          <w:tcPr>
            <w:tcW w:w="2140" w:type="dxa"/>
            <w:vMerge w:val="restart"/>
            <w:tcBorders>
              <w:left w:val="single" w:sz="8" w:space="0" w:color="DEEBF7"/>
              <w:right w:val="single" w:sz="8" w:space="0" w:color="5B9BD5"/>
            </w:tcBorders>
            <w:shd w:val="clear" w:color="auto" w:fill="DEEBF7"/>
            <w:vAlign w:val="bottom"/>
          </w:tcPr>
          <w:p w14:paraId="5706327A" w14:textId="77777777" w:rsidR="00E026BB" w:rsidRPr="00CE15D1" w:rsidRDefault="00E026BB">
            <w:pPr>
              <w:spacing w:line="0" w:lineRule="atLeast"/>
              <w:jc w:val="center"/>
              <w:rPr>
                <w:rFonts w:ascii="Tw Cen MT" w:hAnsi="Tw Cen MT"/>
                <w:sz w:val="22"/>
              </w:rPr>
            </w:pPr>
            <w:r w:rsidRPr="00CE15D1">
              <w:rPr>
                <w:rFonts w:ascii="Tw Cen MT" w:hAnsi="Tw Cen MT"/>
                <w:sz w:val="22"/>
              </w:rPr>
              <w:t>Notify the</w:t>
            </w:r>
          </w:p>
        </w:tc>
      </w:tr>
      <w:tr w:rsidR="00E026BB" w:rsidRPr="00CE15D1" w14:paraId="1259CB43" w14:textId="77777777">
        <w:trPr>
          <w:trHeight w:val="209"/>
        </w:trPr>
        <w:tc>
          <w:tcPr>
            <w:tcW w:w="80" w:type="dxa"/>
            <w:shd w:val="clear" w:color="auto" w:fill="auto"/>
            <w:vAlign w:val="bottom"/>
          </w:tcPr>
          <w:p w14:paraId="4B7478B3" w14:textId="77777777" w:rsidR="00E026BB" w:rsidRPr="00CE15D1" w:rsidRDefault="00E026BB">
            <w:pPr>
              <w:spacing w:line="0" w:lineRule="atLeast"/>
              <w:rPr>
                <w:rFonts w:ascii="Tw Cen MT" w:eastAsia="Times New Roman" w:hAnsi="Tw Cen MT"/>
                <w:sz w:val="18"/>
              </w:rPr>
            </w:pPr>
          </w:p>
        </w:tc>
        <w:tc>
          <w:tcPr>
            <w:tcW w:w="380" w:type="dxa"/>
            <w:shd w:val="clear" w:color="auto" w:fill="auto"/>
            <w:vAlign w:val="bottom"/>
          </w:tcPr>
          <w:p w14:paraId="4E475833" w14:textId="77777777" w:rsidR="00E026BB" w:rsidRPr="00CE15D1" w:rsidRDefault="00E026BB">
            <w:pPr>
              <w:spacing w:line="0" w:lineRule="atLeast"/>
              <w:rPr>
                <w:rFonts w:ascii="Tw Cen MT" w:eastAsia="Times New Roman" w:hAnsi="Tw Cen MT"/>
                <w:sz w:val="18"/>
              </w:rPr>
            </w:pPr>
          </w:p>
        </w:tc>
        <w:tc>
          <w:tcPr>
            <w:tcW w:w="220" w:type="dxa"/>
            <w:tcBorders>
              <w:right w:val="single" w:sz="8" w:space="0" w:color="5B9BD5"/>
            </w:tcBorders>
            <w:shd w:val="clear" w:color="auto" w:fill="auto"/>
            <w:vAlign w:val="bottom"/>
          </w:tcPr>
          <w:p w14:paraId="220F68F5" w14:textId="77777777" w:rsidR="00E026BB" w:rsidRPr="00CE15D1" w:rsidRDefault="00E026BB">
            <w:pPr>
              <w:spacing w:line="0" w:lineRule="atLeast"/>
              <w:rPr>
                <w:rFonts w:ascii="Tw Cen MT" w:eastAsia="Times New Roman" w:hAnsi="Tw Cen MT"/>
                <w:sz w:val="18"/>
              </w:rPr>
            </w:pPr>
          </w:p>
        </w:tc>
        <w:tc>
          <w:tcPr>
            <w:tcW w:w="2800" w:type="dxa"/>
            <w:gridSpan w:val="4"/>
            <w:vMerge w:val="restart"/>
            <w:tcBorders>
              <w:right w:val="single" w:sz="8" w:space="0" w:color="5B9BD5"/>
            </w:tcBorders>
            <w:shd w:val="clear" w:color="auto" w:fill="DEEBF7"/>
            <w:vAlign w:val="bottom"/>
          </w:tcPr>
          <w:p w14:paraId="443A3CF8"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that you cannot maintain</w:t>
            </w:r>
          </w:p>
        </w:tc>
        <w:tc>
          <w:tcPr>
            <w:tcW w:w="580" w:type="dxa"/>
            <w:shd w:val="clear" w:color="auto" w:fill="auto"/>
            <w:vAlign w:val="bottom"/>
          </w:tcPr>
          <w:p w14:paraId="0941D841" w14:textId="77777777" w:rsidR="00E026BB" w:rsidRPr="00CE15D1" w:rsidRDefault="00E026BB">
            <w:pPr>
              <w:spacing w:line="0" w:lineRule="atLeast"/>
              <w:rPr>
                <w:rFonts w:ascii="Tw Cen MT" w:eastAsia="Times New Roman" w:hAnsi="Tw Cen MT"/>
                <w:sz w:val="18"/>
              </w:rPr>
            </w:pPr>
          </w:p>
        </w:tc>
        <w:tc>
          <w:tcPr>
            <w:tcW w:w="420" w:type="dxa"/>
            <w:shd w:val="clear" w:color="auto" w:fill="auto"/>
            <w:vAlign w:val="bottom"/>
          </w:tcPr>
          <w:p w14:paraId="3E11E724" w14:textId="77777777" w:rsidR="00E026BB" w:rsidRPr="00CE15D1" w:rsidRDefault="00E026BB">
            <w:pPr>
              <w:spacing w:line="0" w:lineRule="atLeast"/>
              <w:rPr>
                <w:rFonts w:ascii="Tw Cen MT" w:eastAsia="Times New Roman" w:hAnsi="Tw Cen MT"/>
                <w:sz w:val="18"/>
              </w:rPr>
            </w:pPr>
          </w:p>
        </w:tc>
        <w:tc>
          <w:tcPr>
            <w:tcW w:w="3380" w:type="dxa"/>
            <w:shd w:val="clear" w:color="auto" w:fill="auto"/>
            <w:vAlign w:val="bottom"/>
          </w:tcPr>
          <w:p w14:paraId="4FDD2C64" w14:textId="77777777" w:rsidR="00E026BB" w:rsidRPr="00CE15D1" w:rsidRDefault="00E026BB">
            <w:pPr>
              <w:spacing w:line="0" w:lineRule="atLeast"/>
              <w:rPr>
                <w:rFonts w:ascii="Tw Cen MT" w:eastAsia="Times New Roman" w:hAnsi="Tw Cen MT"/>
                <w:sz w:val="18"/>
              </w:rPr>
            </w:pPr>
          </w:p>
        </w:tc>
        <w:tc>
          <w:tcPr>
            <w:tcW w:w="60" w:type="dxa"/>
            <w:shd w:val="clear" w:color="auto" w:fill="auto"/>
            <w:vAlign w:val="bottom"/>
          </w:tcPr>
          <w:p w14:paraId="72FCC9C6" w14:textId="77777777" w:rsidR="00E026BB" w:rsidRPr="00CE15D1" w:rsidRDefault="00E026BB">
            <w:pPr>
              <w:spacing w:line="0" w:lineRule="atLeast"/>
              <w:rPr>
                <w:rFonts w:ascii="Tw Cen MT" w:eastAsia="Times New Roman" w:hAnsi="Tw Cen MT"/>
                <w:sz w:val="18"/>
              </w:rPr>
            </w:pPr>
          </w:p>
        </w:tc>
        <w:tc>
          <w:tcPr>
            <w:tcW w:w="480" w:type="dxa"/>
            <w:shd w:val="clear" w:color="auto" w:fill="auto"/>
            <w:vAlign w:val="bottom"/>
          </w:tcPr>
          <w:p w14:paraId="66D59BC7" w14:textId="77777777" w:rsidR="00E026BB" w:rsidRPr="00CE15D1" w:rsidRDefault="00E026BB">
            <w:pPr>
              <w:spacing w:line="0" w:lineRule="atLeast"/>
              <w:rPr>
                <w:rFonts w:ascii="Tw Cen MT" w:eastAsia="Times New Roman" w:hAnsi="Tw Cen MT"/>
                <w:sz w:val="18"/>
              </w:rPr>
            </w:pPr>
          </w:p>
        </w:tc>
        <w:tc>
          <w:tcPr>
            <w:tcW w:w="440" w:type="dxa"/>
            <w:tcBorders>
              <w:right w:val="single" w:sz="8" w:space="0" w:color="5B9BD5"/>
            </w:tcBorders>
            <w:shd w:val="clear" w:color="auto" w:fill="auto"/>
            <w:vAlign w:val="bottom"/>
          </w:tcPr>
          <w:p w14:paraId="2BC5FC08" w14:textId="77777777" w:rsidR="00E026BB" w:rsidRPr="00CE15D1" w:rsidRDefault="00E026BB">
            <w:pPr>
              <w:spacing w:line="0" w:lineRule="atLeast"/>
              <w:rPr>
                <w:rFonts w:ascii="Tw Cen MT" w:eastAsia="Times New Roman" w:hAnsi="Tw Cen MT"/>
                <w:sz w:val="18"/>
              </w:rPr>
            </w:pPr>
          </w:p>
        </w:tc>
        <w:tc>
          <w:tcPr>
            <w:tcW w:w="2140" w:type="dxa"/>
            <w:vMerge/>
            <w:tcBorders>
              <w:left w:val="single" w:sz="8" w:space="0" w:color="DEEBF7"/>
              <w:right w:val="single" w:sz="8" w:space="0" w:color="5B9BD5"/>
            </w:tcBorders>
            <w:shd w:val="clear" w:color="auto" w:fill="DEEBF7"/>
            <w:vAlign w:val="bottom"/>
          </w:tcPr>
          <w:p w14:paraId="65629778" w14:textId="77777777" w:rsidR="00E026BB" w:rsidRPr="00CE15D1" w:rsidRDefault="00E026BB">
            <w:pPr>
              <w:spacing w:line="0" w:lineRule="atLeast"/>
              <w:rPr>
                <w:rFonts w:ascii="Tw Cen MT" w:eastAsia="Times New Roman" w:hAnsi="Tw Cen MT"/>
                <w:sz w:val="18"/>
              </w:rPr>
            </w:pPr>
          </w:p>
        </w:tc>
      </w:tr>
      <w:tr w:rsidR="00E026BB" w:rsidRPr="00CE15D1" w14:paraId="60E60382" w14:textId="77777777">
        <w:trPr>
          <w:trHeight w:val="60"/>
        </w:trPr>
        <w:tc>
          <w:tcPr>
            <w:tcW w:w="80" w:type="dxa"/>
            <w:shd w:val="clear" w:color="auto" w:fill="auto"/>
            <w:vAlign w:val="bottom"/>
          </w:tcPr>
          <w:p w14:paraId="19D775B3" w14:textId="77777777" w:rsidR="00E026BB" w:rsidRPr="00CE15D1" w:rsidRDefault="00E026BB">
            <w:pPr>
              <w:spacing w:line="0" w:lineRule="atLeast"/>
              <w:rPr>
                <w:rFonts w:ascii="Tw Cen MT" w:eastAsia="Times New Roman" w:hAnsi="Tw Cen MT"/>
                <w:sz w:val="5"/>
              </w:rPr>
            </w:pPr>
          </w:p>
        </w:tc>
        <w:tc>
          <w:tcPr>
            <w:tcW w:w="380" w:type="dxa"/>
            <w:shd w:val="clear" w:color="auto" w:fill="auto"/>
            <w:vAlign w:val="bottom"/>
          </w:tcPr>
          <w:p w14:paraId="79CB1BE1" w14:textId="77777777" w:rsidR="00E026BB" w:rsidRPr="00CE15D1" w:rsidRDefault="00E026BB">
            <w:pPr>
              <w:spacing w:line="0" w:lineRule="atLeast"/>
              <w:rPr>
                <w:rFonts w:ascii="Tw Cen MT" w:eastAsia="Times New Roman" w:hAnsi="Tw Cen MT"/>
                <w:sz w:val="5"/>
              </w:rPr>
            </w:pPr>
          </w:p>
        </w:tc>
        <w:tc>
          <w:tcPr>
            <w:tcW w:w="220" w:type="dxa"/>
            <w:tcBorders>
              <w:right w:val="single" w:sz="8" w:space="0" w:color="5B9BD5"/>
            </w:tcBorders>
            <w:shd w:val="clear" w:color="auto" w:fill="auto"/>
            <w:vAlign w:val="bottom"/>
          </w:tcPr>
          <w:p w14:paraId="7FF98E5B" w14:textId="77777777" w:rsidR="00E026BB" w:rsidRPr="00CE15D1" w:rsidRDefault="00E026BB">
            <w:pPr>
              <w:spacing w:line="0" w:lineRule="atLeast"/>
              <w:rPr>
                <w:rFonts w:ascii="Tw Cen MT" w:eastAsia="Times New Roman" w:hAnsi="Tw Cen MT"/>
                <w:sz w:val="5"/>
              </w:rPr>
            </w:pPr>
          </w:p>
        </w:tc>
        <w:tc>
          <w:tcPr>
            <w:tcW w:w="2800" w:type="dxa"/>
            <w:gridSpan w:val="4"/>
            <w:vMerge/>
            <w:tcBorders>
              <w:right w:val="single" w:sz="8" w:space="0" w:color="5B9BD5"/>
            </w:tcBorders>
            <w:shd w:val="clear" w:color="auto" w:fill="DEEBF7"/>
            <w:vAlign w:val="bottom"/>
          </w:tcPr>
          <w:p w14:paraId="23D73092" w14:textId="77777777" w:rsidR="00E026BB" w:rsidRPr="00CE15D1" w:rsidRDefault="00E026BB">
            <w:pPr>
              <w:spacing w:line="0" w:lineRule="atLeast"/>
              <w:rPr>
                <w:rFonts w:ascii="Tw Cen MT" w:eastAsia="Times New Roman" w:hAnsi="Tw Cen MT"/>
                <w:sz w:val="5"/>
              </w:rPr>
            </w:pPr>
          </w:p>
        </w:tc>
        <w:tc>
          <w:tcPr>
            <w:tcW w:w="580" w:type="dxa"/>
            <w:shd w:val="clear" w:color="auto" w:fill="auto"/>
            <w:vAlign w:val="bottom"/>
          </w:tcPr>
          <w:p w14:paraId="116F2017" w14:textId="77777777" w:rsidR="00E026BB" w:rsidRPr="00CE15D1" w:rsidRDefault="00E026BB">
            <w:pPr>
              <w:spacing w:line="0" w:lineRule="atLeast"/>
              <w:rPr>
                <w:rFonts w:ascii="Tw Cen MT" w:eastAsia="Times New Roman" w:hAnsi="Tw Cen MT"/>
                <w:sz w:val="5"/>
              </w:rPr>
            </w:pPr>
          </w:p>
        </w:tc>
        <w:tc>
          <w:tcPr>
            <w:tcW w:w="420" w:type="dxa"/>
            <w:shd w:val="clear" w:color="auto" w:fill="auto"/>
            <w:vAlign w:val="bottom"/>
          </w:tcPr>
          <w:p w14:paraId="6F2EDE08" w14:textId="77777777" w:rsidR="00E026BB" w:rsidRPr="00CE15D1" w:rsidRDefault="00E026BB">
            <w:pPr>
              <w:spacing w:line="0" w:lineRule="atLeast"/>
              <w:rPr>
                <w:rFonts w:ascii="Tw Cen MT" w:eastAsia="Times New Roman" w:hAnsi="Tw Cen MT"/>
                <w:sz w:val="5"/>
              </w:rPr>
            </w:pPr>
          </w:p>
        </w:tc>
        <w:tc>
          <w:tcPr>
            <w:tcW w:w="3380" w:type="dxa"/>
            <w:shd w:val="clear" w:color="auto" w:fill="auto"/>
            <w:vAlign w:val="bottom"/>
          </w:tcPr>
          <w:p w14:paraId="7408C447" w14:textId="77777777" w:rsidR="00E026BB" w:rsidRPr="00CE15D1" w:rsidRDefault="00E026BB">
            <w:pPr>
              <w:spacing w:line="0" w:lineRule="atLeast"/>
              <w:rPr>
                <w:rFonts w:ascii="Tw Cen MT" w:eastAsia="Times New Roman" w:hAnsi="Tw Cen MT"/>
                <w:sz w:val="5"/>
              </w:rPr>
            </w:pPr>
          </w:p>
        </w:tc>
        <w:tc>
          <w:tcPr>
            <w:tcW w:w="60" w:type="dxa"/>
            <w:shd w:val="clear" w:color="auto" w:fill="auto"/>
            <w:vAlign w:val="bottom"/>
          </w:tcPr>
          <w:p w14:paraId="0F5EBCE0" w14:textId="77777777" w:rsidR="00E026BB" w:rsidRPr="00CE15D1" w:rsidRDefault="00E026BB">
            <w:pPr>
              <w:spacing w:line="0" w:lineRule="atLeast"/>
              <w:rPr>
                <w:rFonts w:ascii="Tw Cen MT" w:eastAsia="Times New Roman" w:hAnsi="Tw Cen MT"/>
                <w:sz w:val="5"/>
              </w:rPr>
            </w:pPr>
          </w:p>
        </w:tc>
        <w:tc>
          <w:tcPr>
            <w:tcW w:w="480" w:type="dxa"/>
            <w:shd w:val="clear" w:color="auto" w:fill="auto"/>
            <w:vAlign w:val="bottom"/>
          </w:tcPr>
          <w:p w14:paraId="40809233" w14:textId="77777777" w:rsidR="00E026BB" w:rsidRPr="00CE15D1" w:rsidRDefault="00E026BB">
            <w:pPr>
              <w:spacing w:line="0" w:lineRule="atLeast"/>
              <w:rPr>
                <w:rFonts w:ascii="Tw Cen MT" w:eastAsia="Times New Roman" w:hAnsi="Tw Cen MT"/>
                <w:sz w:val="5"/>
              </w:rPr>
            </w:pPr>
          </w:p>
        </w:tc>
        <w:tc>
          <w:tcPr>
            <w:tcW w:w="440" w:type="dxa"/>
            <w:tcBorders>
              <w:right w:val="single" w:sz="8" w:space="0" w:color="5B9BD5"/>
            </w:tcBorders>
            <w:shd w:val="clear" w:color="auto" w:fill="auto"/>
            <w:vAlign w:val="bottom"/>
          </w:tcPr>
          <w:p w14:paraId="1F758A8B" w14:textId="77777777" w:rsidR="00E026BB" w:rsidRPr="00CE15D1" w:rsidRDefault="00E026BB">
            <w:pPr>
              <w:spacing w:line="0" w:lineRule="atLeast"/>
              <w:rPr>
                <w:rFonts w:ascii="Tw Cen MT" w:eastAsia="Times New Roman" w:hAnsi="Tw Cen MT"/>
                <w:sz w:val="5"/>
              </w:rPr>
            </w:pPr>
          </w:p>
        </w:tc>
        <w:tc>
          <w:tcPr>
            <w:tcW w:w="2140" w:type="dxa"/>
            <w:vMerge w:val="restart"/>
            <w:tcBorders>
              <w:left w:val="single" w:sz="8" w:space="0" w:color="DEEBF7"/>
              <w:right w:val="single" w:sz="8" w:space="0" w:color="5B9BD5"/>
            </w:tcBorders>
            <w:shd w:val="clear" w:color="auto" w:fill="DEEBF7"/>
            <w:vAlign w:val="bottom"/>
          </w:tcPr>
          <w:p w14:paraId="7B50AC11"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DSL/DDSL as soon</w:t>
            </w:r>
          </w:p>
        </w:tc>
      </w:tr>
      <w:tr w:rsidR="00E026BB" w:rsidRPr="00CE15D1" w14:paraId="6367AD17" w14:textId="77777777">
        <w:trPr>
          <w:trHeight w:val="209"/>
        </w:trPr>
        <w:tc>
          <w:tcPr>
            <w:tcW w:w="80" w:type="dxa"/>
            <w:shd w:val="clear" w:color="auto" w:fill="auto"/>
            <w:vAlign w:val="bottom"/>
          </w:tcPr>
          <w:p w14:paraId="73216B77" w14:textId="77777777" w:rsidR="00E026BB" w:rsidRPr="00CE15D1" w:rsidRDefault="00E026BB">
            <w:pPr>
              <w:spacing w:line="0" w:lineRule="atLeast"/>
              <w:rPr>
                <w:rFonts w:ascii="Tw Cen MT" w:eastAsia="Times New Roman" w:hAnsi="Tw Cen MT"/>
                <w:sz w:val="18"/>
              </w:rPr>
            </w:pPr>
          </w:p>
        </w:tc>
        <w:tc>
          <w:tcPr>
            <w:tcW w:w="380" w:type="dxa"/>
            <w:shd w:val="clear" w:color="auto" w:fill="auto"/>
            <w:vAlign w:val="bottom"/>
          </w:tcPr>
          <w:p w14:paraId="64249AE1" w14:textId="77777777" w:rsidR="00E026BB" w:rsidRPr="00CE15D1" w:rsidRDefault="00E026BB">
            <w:pPr>
              <w:spacing w:line="0" w:lineRule="atLeast"/>
              <w:rPr>
                <w:rFonts w:ascii="Tw Cen MT" w:eastAsia="Times New Roman" w:hAnsi="Tw Cen MT"/>
                <w:sz w:val="18"/>
              </w:rPr>
            </w:pPr>
          </w:p>
        </w:tc>
        <w:tc>
          <w:tcPr>
            <w:tcW w:w="220" w:type="dxa"/>
            <w:tcBorders>
              <w:right w:val="single" w:sz="8" w:space="0" w:color="5B9BD5"/>
            </w:tcBorders>
            <w:shd w:val="clear" w:color="auto" w:fill="auto"/>
            <w:vAlign w:val="bottom"/>
          </w:tcPr>
          <w:p w14:paraId="6B56A43E" w14:textId="77777777" w:rsidR="00E026BB" w:rsidRPr="00CE15D1" w:rsidRDefault="00E026BB">
            <w:pPr>
              <w:spacing w:line="0" w:lineRule="atLeast"/>
              <w:rPr>
                <w:rFonts w:ascii="Tw Cen MT" w:eastAsia="Times New Roman" w:hAnsi="Tw Cen MT"/>
                <w:sz w:val="18"/>
              </w:rPr>
            </w:pPr>
          </w:p>
        </w:tc>
        <w:tc>
          <w:tcPr>
            <w:tcW w:w="2800" w:type="dxa"/>
            <w:gridSpan w:val="4"/>
            <w:vMerge w:val="restart"/>
            <w:tcBorders>
              <w:right w:val="single" w:sz="8" w:space="0" w:color="5B9BD5"/>
            </w:tcBorders>
            <w:shd w:val="clear" w:color="auto" w:fill="DEEBF7"/>
            <w:vAlign w:val="bottom"/>
          </w:tcPr>
          <w:p w14:paraId="75E7DE0C"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confidentiality.</w:t>
            </w:r>
          </w:p>
        </w:tc>
        <w:tc>
          <w:tcPr>
            <w:tcW w:w="580" w:type="dxa"/>
            <w:shd w:val="clear" w:color="auto" w:fill="auto"/>
            <w:vAlign w:val="bottom"/>
          </w:tcPr>
          <w:p w14:paraId="5B3E788E" w14:textId="77777777" w:rsidR="00E026BB" w:rsidRPr="00CE15D1" w:rsidRDefault="00E026BB">
            <w:pPr>
              <w:spacing w:line="0" w:lineRule="atLeast"/>
              <w:rPr>
                <w:rFonts w:ascii="Tw Cen MT" w:eastAsia="Times New Roman" w:hAnsi="Tw Cen MT"/>
                <w:sz w:val="18"/>
              </w:rPr>
            </w:pPr>
          </w:p>
        </w:tc>
        <w:tc>
          <w:tcPr>
            <w:tcW w:w="420" w:type="dxa"/>
            <w:shd w:val="clear" w:color="auto" w:fill="auto"/>
            <w:vAlign w:val="bottom"/>
          </w:tcPr>
          <w:p w14:paraId="06A3C5B8" w14:textId="77777777" w:rsidR="00E026BB" w:rsidRPr="00CE15D1" w:rsidRDefault="00E026BB">
            <w:pPr>
              <w:spacing w:line="0" w:lineRule="atLeast"/>
              <w:rPr>
                <w:rFonts w:ascii="Tw Cen MT" w:eastAsia="Times New Roman" w:hAnsi="Tw Cen MT"/>
                <w:sz w:val="18"/>
              </w:rPr>
            </w:pPr>
          </w:p>
        </w:tc>
        <w:tc>
          <w:tcPr>
            <w:tcW w:w="3380" w:type="dxa"/>
            <w:shd w:val="clear" w:color="auto" w:fill="auto"/>
            <w:vAlign w:val="bottom"/>
          </w:tcPr>
          <w:p w14:paraId="53E4C70F" w14:textId="77777777" w:rsidR="00E026BB" w:rsidRPr="00CE15D1" w:rsidRDefault="00E026BB">
            <w:pPr>
              <w:spacing w:line="0" w:lineRule="atLeast"/>
              <w:rPr>
                <w:rFonts w:ascii="Tw Cen MT" w:eastAsia="Times New Roman" w:hAnsi="Tw Cen MT"/>
                <w:sz w:val="18"/>
              </w:rPr>
            </w:pPr>
          </w:p>
        </w:tc>
        <w:tc>
          <w:tcPr>
            <w:tcW w:w="60" w:type="dxa"/>
            <w:shd w:val="clear" w:color="auto" w:fill="auto"/>
            <w:vAlign w:val="bottom"/>
          </w:tcPr>
          <w:p w14:paraId="0AB57287" w14:textId="77777777" w:rsidR="00E026BB" w:rsidRPr="00CE15D1" w:rsidRDefault="00E026BB">
            <w:pPr>
              <w:spacing w:line="0" w:lineRule="atLeast"/>
              <w:rPr>
                <w:rFonts w:ascii="Tw Cen MT" w:eastAsia="Times New Roman" w:hAnsi="Tw Cen MT"/>
                <w:sz w:val="18"/>
              </w:rPr>
            </w:pPr>
          </w:p>
        </w:tc>
        <w:tc>
          <w:tcPr>
            <w:tcW w:w="480" w:type="dxa"/>
            <w:shd w:val="clear" w:color="auto" w:fill="auto"/>
            <w:vAlign w:val="bottom"/>
          </w:tcPr>
          <w:p w14:paraId="6DF763FB" w14:textId="77777777" w:rsidR="00E026BB" w:rsidRPr="00CE15D1" w:rsidRDefault="00E026BB">
            <w:pPr>
              <w:spacing w:line="0" w:lineRule="atLeast"/>
              <w:rPr>
                <w:rFonts w:ascii="Tw Cen MT" w:eastAsia="Times New Roman" w:hAnsi="Tw Cen MT"/>
                <w:sz w:val="18"/>
              </w:rPr>
            </w:pPr>
          </w:p>
        </w:tc>
        <w:tc>
          <w:tcPr>
            <w:tcW w:w="440" w:type="dxa"/>
            <w:tcBorders>
              <w:right w:val="single" w:sz="8" w:space="0" w:color="5B9BD5"/>
            </w:tcBorders>
            <w:shd w:val="clear" w:color="auto" w:fill="auto"/>
            <w:vAlign w:val="bottom"/>
          </w:tcPr>
          <w:p w14:paraId="46C38434" w14:textId="77777777" w:rsidR="00E026BB" w:rsidRPr="00CE15D1" w:rsidRDefault="00E026BB">
            <w:pPr>
              <w:spacing w:line="0" w:lineRule="atLeast"/>
              <w:rPr>
                <w:rFonts w:ascii="Tw Cen MT" w:eastAsia="Times New Roman" w:hAnsi="Tw Cen MT"/>
                <w:sz w:val="18"/>
              </w:rPr>
            </w:pPr>
          </w:p>
        </w:tc>
        <w:tc>
          <w:tcPr>
            <w:tcW w:w="2140" w:type="dxa"/>
            <w:vMerge/>
            <w:tcBorders>
              <w:left w:val="single" w:sz="8" w:space="0" w:color="DEEBF7"/>
              <w:right w:val="single" w:sz="8" w:space="0" w:color="5B9BD5"/>
            </w:tcBorders>
            <w:shd w:val="clear" w:color="auto" w:fill="DEEBF7"/>
            <w:vAlign w:val="bottom"/>
          </w:tcPr>
          <w:p w14:paraId="55B387A5" w14:textId="77777777" w:rsidR="00E026BB" w:rsidRPr="00CE15D1" w:rsidRDefault="00E026BB">
            <w:pPr>
              <w:spacing w:line="0" w:lineRule="atLeast"/>
              <w:rPr>
                <w:rFonts w:ascii="Tw Cen MT" w:eastAsia="Times New Roman" w:hAnsi="Tw Cen MT"/>
                <w:sz w:val="18"/>
              </w:rPr>
            </w:pPr>
          </w:p>
        </w:tc>
      </w:tr>
      <w:tr w:rsidR="00E026BB" w:rsidRPr="00CE15D1" w14:paraId="380E113C" w14:textId="77777777">
        <w:trPr>
          <w:trHeight w:val="60"/>
        </w:trPr>
        <w:tc>
          <w:tcPr>
            <w:tcW w:w="80" w:type="dxa"/>
            <w:shd w:val="clear" w:color="auto" w:fill="auto"/>
            <w:vAlign w:val="bottom"/>
          </w:tcPr>
          <w:p w14:paraId="1B6837A1" w14:textId="77777777" w:rsidR="00E026BB" w:rsidRPr="00CE15D1" w:rsidRDefault="00E026BB">
            <w:pPr>
              <w:spacing w:line="0" w:lineRule="atLeast"/>
              <w:rPr>
                <w:rFonts w:ascii="Tw Cen MT" w:eastAsia="Times New Roman" w:hAnsi="Tw Cen MT"/>
                <w:sz w:val="5"/>
              </w:rPr>
            </w:pPr>
          </w:p>
        </w:tc>
        <w:tc>
          <w:tcPr>
            <w:tcW w:w="380" w:type="dxa"/>
            <w:shd w:val="clear" w:color="auto" w:fill="auto"/>
            <w:vAlign w:val="bottom"/>
          </w:tcPr>
          <w:p w14:paraId="082AE107" w14:textId="77777777" w:rsidR="00E026BB" w:rsidRPr="00CE15D1" w:rsidRDefault="00E026BB">
            <w:pPr>
              <w:spacing w:line="0" w:lineRule="atLeast"/>
              <w:rPr>
                <w:rFonts w:ascii="Tw Cen MT" w:eastAsia="Times New Roman" w:hAnsi="Tw Cen MT"/>
                <w:sz w:val="5"/>
              </w:rPr>
            </w:pPr>
          </w:p>
        </w:tc>
        <w:tc>
          <w:tcPr>
            <w:tcW w:w="220" w:type="dxa"/>
            <w:tcBorders>
              <w:right w:val="single" w:sz="8" w:space="0" w:color="5B9BD5"/>
            </w:tcBorders>
            <w:shd w:val="clear" w:color="auto" w:fill="auto"/>
            <w:vAlign w:val="bottom"/>
          </w:tcPr>
          <w:p w14:paraId="70076C3B" w14:textId="77777777" w:rsidR="00E026BB" w:rsidRPr="00CE15D1" w:rsidRDefault="00E026BB">
            <w:pPr>
              <w:spacing w:line="0" w:lineRule="atLeast"/>
              <w:rPr>
                <w:rFonts w:ascii="Tw Cen MT" w:eastAsia="Times New Roman" w:hAnsi="Tw Cen MT"/>
                <w:sz w:val="5"/>
              </w:rPr>
            </w:pPr>
          </w:p>
        </w:tc>
        <w:tc>
          <w:tcPr>
            <w:tcW w:w="2800" w:type="dxa"/>
            <w:gridSpan w:val="4"/>
            <w:vMerge/>
            <w:tcBorders>
              <w:right w:val="single" w:sz="8" w:space="0" w:color="5B9BD5"/>
            </w:tcBorders>
            <w:shd w:val="clear" w:color="auto" w:fill="DEEBF7"/>
            <w:vAlign w:val="bottom"/>
          </w:tcPr>
          <w:p w14:paraId="67D01775" w14:textId="77777777" w:rsidR="00E026BB" w:rsidRPr="00CE15D1" w:rsidRDefault="00E026BB">
            <w:pPr>
              <w:spacing w:line="0" w:lineRule="atLeast"/>
              <w:rPr>
                <w:rFonts w:ascii="Tw Cen MT" w:eastAsia="Times New Roman" w:hAnsi="Tw Cen MT"/>
                <w:sz w:val="5"/>
              </w:rPr>
            </w:pPr>
          </w:p>
        </w:tc>
        <w:tc>
          <w:tcPr>
            <w:tcW w:w="580" w:type="dxa"/>
            <w:shd w:val="clear" w:color="auto" w:fill="auto"/>
            <w:vAlign w:val="bottom"/>
          </w:tcPr>
          <w:p w14:paraId="3520BF71" w14:textId="77777777" w:rsidR="00E026BB" w:rsidRPr="00CE15D1" w:rsidRDefault="00E026BB">
            <w:pPr>
              <w:spacing w:line="0" w:lineRule="atLeast"/>
              <w:rPr>
                <w:rFonts w:ascii="Tw Cen MT" w:eastAsia="Times New Roman" w:hAnsi="Tw Cen MT"/>
                <w:sz w:val="5"/>
              </w:rPr>
            </w:pPr>
          </w:p>
        </w:tc>
        <w:tc>
          <w:tcPr>
            <w:tcW w:w="420" w:type="dxa"/>
            <w:shd w:val="clear" w:color="auto" w:fill="auto"/>
            <w:vAlign w:val="bottom"/>
          </w:tcPr>
          <w:p w14:paraId="445D2705" w14:textId="77777777" w:rsidR="00E026BB" w:rsidRPr="00CE15D1" w:rsidRDefault="00E026BB">
            <w:pPr>
              <w:spacing w:line="0" w:lineRule="atLeast"/>
              <w:rPr>
                <w:rFonts w:ascii="Tw Cen MT" w:eastAsia="Times New Roman" w:hAnsi="Tw Cen MT"/>
                <w:sz w:val="5"/>
              </w:rPr>
            </w:pPr>
          </w:p>
        </w:tc>
        <w:tc>
          <w:tcPr>
            <w:tcW w:w="3380" w:type="dxa"/>
            <w:shd w:val="clear" w:color="auto" w:fill="auto"/>
            <w:vAlign w:val="bottom"/>
          </w:tcPr>
          <w:p w14:paraId="44AEC3E8" w14:textId="77777777" w:rsidR="00E026BB" w:rsidRPr="00CE15D1" w:rsidRDefault="00E026BB">
            <w:pPr>
              <w:spacing w:line="0" w:lineRule="atLeast"/>
              <w:rPr>
                <w:rFonts w:ascii="Tw Cen MT" w:eastAsia="Times New Roman" w:hAnsi="Tw Cen MT"/>
                <w:sz w:val="5"/>
              </w:rPr>
            </w:pPr>
          </w:p>
        </w:tc>
        <w:tc>
          <w:tcPr>
            <w:tcW w:w="60" w:type="dxa"/>
            <w:shd w:val="clear" w:color="auto" w:fill="auto"/>
            <w:vAlign w:val="bottom"/>
          </w:tcPr>
          <w:p w14:paraId="7F9E73FE" w14:textId="77777777" w:rsidR="00E026BB" w:rsidRPr="00CE15D1" w:rsidRDefault="00E026BB">
            <w:pPr>
              <w:spacing w:line="0" w:lineRule="atLeast"/>
              <w:rPr>
                <w:rFonts w:ascii="Tw Cen MT" w:eastAsia="Times New Roman" w:hAnsi="Tw Cen MT"/>
                <w:sz w:val="5"/>
              </w:rPr>
            </w:pPr>
          </w:p>
        </w:tc>
        <w:tc>
          <w:tcPr>
            <w:tcW w:w="480" w:type="dxa"/>
            <w:shd w:val="clear" w:color="auto" w:fill="auto"/>
            <w:vAlign w:val="bottom"/>
          </w:tcPr>
          <w:p w14:paraId="7CD4D9DF" w14:textId="77777777" w:rsidR="00E026BB" w:rsidRPr="00CE15D1" w:rsidRDefault="00E026BB">
            <w:pPr>
              <w:spacing w:line="0" w:lineRule="atLeast"/>
              <w:rPr>
                <w:rFonts w:ascii="Tw Cen MT" w:eastAsia="Times New Roman" w:hAnsi="Tw Cen MT"/>
                <w:sz w:val="5"/>
              </w:rPr>
            </w:pPr>
          </w:p>
        </w:tc>
        <w:tc>
          <w:tcPr>
            <w:tcW w:w="440" w:type="dxa"/>
            <w:tcBorders>
              <w:right w:val="single" w:sz="8" w:space="0" w:color="5B9BD5"/>
            </w:tcBorders>
            <w:shd w:val="clear" w:color="auto" w:fill="auto"/>
            <w:vAlign w:val="bottom"/>
          </w:tcPr>
          <w:p w14:paraId="0CB730EF" w14:textId="77777777" w:rsidR="00E026BB" w:rsidRPr="00CE15D1" w:rsidRDefault="00E026BB">
            <w:pPr>
              <w:spacing w:line="0" w:lineRule="atLeast"/>
              <w:rPr>
                <w:rFonts w:ascii="Tw Cen MT" w:eastAsia="Times New Roman" w:hAnsi="Tw Cen MT"/>
                <w:sz w:val="5"/>
              </w:rPr>
            </w:pPr>
          </w:p>
        </w:tc>
        <w:tc>
          <w:tcPr>
            <w:tcW w:w="2140" w:type="dxa"/>
            <w:vMerge w:val="restart"/>
            <w:tcBorders>
              <w:left w:val="single" w:sz="8" w:space="0" w:color="DEEBF7"/>
              <w:right w:val="single" w:sz="8" w:space="0" w:color="5B9BD5"/>
            </w:tcBorders>
            <w:shd w:val="clear" w:color="auto" w:fill="DEEBF7"/>
            <w:vAlign w:val="bottom"/>
          </w:tcPr>
          <w:p w14:paraId="6ADCEA1C"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as reasonably</w:t>
            </w:r>
          </w:p>
        </w:tc>
      </w:tr>
      <w:tr w:rsidR="00E026BB" w:rsidRPr="00CE15D1" w14:paraId="50F4F4B0" w14:textId="77777777">
        <w:trPr>
          <w:trHeight w:val="97"/>
        </w:trPr>
        <w:tc>
          <w:tcPr>
            <w:tcW w:w="80" w:type="dxa"/>
            <w:shd w:val="clear" w:color="auto" w:fill="auto"/>
            <w:vAlign w:val="bottom"/>
          </w:tcPr>
          <w:p w14:paraId="0EB7F55B" w14:textId="77777777" w:rsidR="00E026BB" w:rsidRPr="00CE15D1" w:rsidRDefault="00E026BB">
            <w:pPr>
              <w:spacing w:line="0" w:lineRule="atLeast"/>
              <w:rPr>
                <w:rFonts w:ascii="Tw Cen MT" w:eastAsia="Times New Roman" w:hAnsi="Tw Cen MT"/>
                <w:sz w:val="8"/>
              </w:rPr>
            </w:pPr>
          </w:p>
        </w:tc>
        <w:tc>
          <w:tcPr>
            <w:tcW w:w="380" w:type="dxa"/>
            <w:shd w:val="clear" w:color="auto" w:fill="auto"/>
            <w:vAlign w:val="bottom"/>
          </w:tcPr>
          <w:p w14:paraId="424C4D45" w14:textId="77777777" w:rsidR="00E026BB" w:rsidRPr="00CE15D1" w:rsidRDefault="00E026BB">
            <w:pPr>
              <w:spacing w:line="0" w:lineRule="atLeast"/>
              <w:rPr>
                <w:rFonts w:ascii="Tw Cen MT" w:eastAsia="Times New Roman" w:hAnsi="Tw Cen MT"/>
                <w:sz w:val="8"/>
              </w:rPr>
            </w:pPr>
          </w:p>
        </w:tc>
        <w:tc>
          <w:tcPr>
            <w:tcW w:w="220" w:type="dxa"/>
            <w:tcBorders>
              <w:right w:val="single" w:sz="8" w:space="0" w:color="5B9BD5"/>
            </w:tcBorders>
            <w:shd w:val="clear" w:color="auto" w:fill="auto"/>
            <w:vAlign w:val="bottom"/>
          </w:tcPr>
          <w:p w14:paraId="043D262A" w14:textId="77777777" w:rsidR="00E026BB" w:rsidRPr="00CE15D1" w:rsidRDefault="00E026BB">
            <w:pPr>
              <w:spacing w:line="0" w:lineRule="atLeast"/>
              <w:rPr>
                <w:rFonts w:ascii="Tw Cen MT" w:eastAsia="Times New Roman" w:hAnsi="Tw Cen MT"/>
                <w:sz w:val="8"/>
              </w:rPr>
            </w:pPr>
          </w:p>
        </w:tc>
        <w:tc>
          <w:tcPr>
            <w:tcW w:w="1080" w:type="dxa"/>
            <w:tcBorders>
              <w:bottom w:val="single" w:sz="8" w:space="0" w:color="5B9BD5"/>
              <w:right w:val="single" w:sz="8" w:space="0" w:color="DEEBF7"/>
            </w:tcBorders>
            <w:shd w:val="clear" w:color="auto" w:fill="DEEBF7"/>
            <w:vAlign w:val="bottom"/>
          </w:tcPr>
          <w:p w14:paraId="38EDC16C" w14:textId="77777777" w:rsidR="00E026BB" w:rsidRPr="00CE15D1" w:rsidRDefault="00E026BB">
            <w:pPr>
              <w:spacing w:line="0" w:lineRule="atLeast"/>
              <w:rPr>
                <w:rFonts w:ascii="Tw Cen MT" w:eastAsia="Times New Roman" w:hAnsi="Tw Cen MT"/>
                <w:sz w:val="8"/>
              </w:rPr>
            </w:pPr>
          </w:p>
        </w:tc>
        <w:tc>
          <w:tcPr>
            <w:tcW w:w="420" w:type="dxa"/>
            <w:tcBorders>
              <w:left w:val="single" w:sz="8" w:space="0" w:color="DEEBF7"/>
              <w:bottom w:val="single" w:sz="8" w:space="0" w:color="5B9BD5"/>
              <w:right w:val="single" w:sz="8" w:space="0" w:color="DEEBF7"/>
            </w:tcBorders>
            <w:shd w:val="clear" w:color="auto" w:fill="DEEBF7"/>
            <w:vAlign w:val="bottom"/>
          </w:tcPr>
          <w:p w14:paraId="14220D80" w14:textId="77777777" w:rsidR="00E026BB" w:rsidRPr="00CE15D1" w:rsidRDefault="00E026BB">
            <w:pPr>
              <w:spacing w:line="0" w:lineRule="atLeast"/>
              <w:rPr>
                <w:rFonts w:ascii="Tw Cen MT" w:eastAsia="Times New Roman" w:hAnsi="Tw Cen MT"/>
                <w:sz w:val="8"/>
              </w:rPr>
            </w:pPr>
          </w:p>
        </w:tc>
        <w:tc>
          <w:tcPr>
            <w:tcW w:w="200" w:type="dxa"/>
            <w:tcBorders>
              <w:bottom w:val="single" w:sz="8" w:space="0" w:color="5B9BD5"/>
              <w:right w:val="single" w:sz="8" w:space="0" w:color="DEEBF7"/>
            </w:tcBorders>
            <w:shd w:val="clear" w:color="auto" w:fill="DEEBF7"/>
            <w:vAlign w:val="bottom"/>
          </w:tcPr>
          <w:p w14:paraId="796CA2FD" w14:textId="77777777" w:rsidR="00E026BB" w:rsidRPr="00CE15D1" w:rsidRDefault="00E026BB">
            <w:pPr>
              <w:spacing w:line="0" w:lineRule="atLeast"/>
              <w:rPr>
                <w:rFonts w:ascii="Tw Cen MT" w:eastAsia="Times New Roman" w:hAnsi="Tw Cen MT"/>
                <w:sz w:val="8"/>
              </w:rPr>
            </w:pPr>
          </w:p>
        </w:tc>
        <w:tc>
          <w:tcPr>
            <w:tcW w:w="1100" w:type="dxa"/>
            <w:tcBorders>
              <w:bottom w:val="single" w:sz="8" w:space="0" w:color="5B9BD5"/>
              <w:right w:val="single" w:sz="8" w:space="0" w:color="5B9BD5"/>
            </w:tcBorders>
            <w:shd w:val="clear" w:color="auto" w:fill="DEEBF7"/>
            <w:vAlign w:val="bottom"/>
          </w:tcPr>
          <w:p w14:paraId="57B5CCA7" w14:textId="77777777" w:rsidR="00E026BB" w:rsidRPr="00CE15D1" w:rsidRDefault="00E026BB">
            <w:pPr>
              <w:spacing w:line="0" w:lineRule="atLeast"/>
              <w:rPr>
                <w:rFonts w:ascii="Tw Cen MT" w:eastAsia="Times New Roman" w:hAnsi="Tw Cen MT"/>
                <w:sz w:val="8"/>
              </w:rPr>
            </w:pPr>
          </w:p>
        </w:tc>
        <w:tc>
          <w:tcPr>
            <w:tcW w:w="580" w:type="dxa"/>
            <w:shd w:val="clear" w:color="auto" w:fill="auto"/>
            <w:vAlign w:val="bottom"/>
          </w:tcPr>
          <w:p w14:paraId="74790F89" w14:textId="77777777" w:rsidR="00E026BB" w:rsidRPr="00CE15D1" w:rsidRDefault="00E026BB">
            <w:pPr>
              <w:spacing w:line="0" w:lineRule="atLeast"/>
              <w:rPr>
                <w:rFonts w:ascii="Tw Cen MT" w:eastAsia="Times New Roman" w:hAnsi="Tw Cen MT"/>
                <w:sz w:val="8"/>
              </w:rPr>
            </w:pPr>
          </w:p>
        </w:tc>
        <w:tc>
          <w:tcPr>
            <w:tcW w:w="420" w:type="dxa"/>
            <w:shd w:val="clear" w:color="auto" w:fill="auto"/>
            <w:vAlign w:val="bottom"/>
          </w:tcPr>
          <w:p w14:paraId="6355F80C" w14:textId="77777777" w:rsidR="00E026BB" w:rsidRPr="00CE15D1" w:rsidRDefault="00E026BB">
            <w:pPr>
              <w:spacing w:line="0" w:lineRule="atLeast"/>
              <w:rPr>
                <w:rFonts w:ascii="Tw Cen MT" w:eastAsia="Times New Roman" w:hAnsi="Tw Cen MT"/>
                <w:sz w:val="8"/>
              </w:rPr>
            </w:pPr>
          </w:p>
        </w:tc>
        <w:tc>
          <w:tcPr>
            <w:tcW w:w="3380" w:type="dxa"/>
            <w:shd w:val="clear" w:color="auto" w:fill="auto"/>
            <w:vAlign w:val="bottom"/>
          </w:tcPr>
          <w:p w14:paraId="7419D92B" w14:textId="77777777" w:rsidR="00E026BB" w:rsidRPr="00CE15D1" w:rsidRDefault="00E026BB">
            <w:pPr>
              <w:spacing w:line="0" w:lineRule="atLeast"/>
              <w:rPr>
                <w:rFonts w:ascii="Tw Cen MT" w:eastAsia="Times New Roman" w:hAnsi="Tw Cen MT"/>
                <w:sz w:val="8"/>
              </w:rPr>
            </w:pPr>
          </w:p>
        </w:tc>
        <w:tc>
          <w:tcPr>
            <w:tcW w:w="60" w:type="dxa"/>
            <w:shd w:val="clear" w:color="auto" w:fill="auto"/>
            <w:vAlign w:val="bottom"/>
          </w:tcPr>
          <w:p w14:paraId="1EAD4DA5" w14:textId="77777777" w:rsidR="00E026BB" w:rsidRPr="00CE15D1" w:rsidRDefault="00E026BB">
            <w:pPr>
              <w:spacing w:line="0" w:lineRule="atLeast"/>
              <w:rPr>
                <w:rFonts w:ascii="Tw Cen MT" w:eastAsia="Times New Roman" w:hAnsi="Tw Cen MT"/>
                <w:sz w:val="8"/>
              </w:rPr>
            </w:pPr>
          </w:p>
        </w:tc>
        <w:tc>
          <w:tcPr>
            <w:tcW w:w="480" w:type="dxa"/>
            <w:shd w:val="clear" w:color="auto" w:fill="auto"/>
            <w:vAlign w:val="bottom"/>
          </w:tcPr>
          <w:p w14:paraId="798872B4" w14:textId="77777777" w:rsidR="00E026BB" w:rsidRPr="00CE15D1" w:rsidRDefault="00E026BB">
            <w:pPr>
              <w:spacing w:line="0" w:lineRule="atLeast"/>
              <w:rPr>
                <w:rFonts w:ascii="Tw Cen MT" w:eastAsia="Times New Roman" w:hAnsi="Tw Cen MT"/>
                <w:sz w:val="8"/>
              </w:rPr>
            </w:pPr>
          </w:p>
        </w:tc>
        <w:tc>
          <w:tcPr>
            <w:tcW w:w="440" w:type="dxa"/>
            <w:tcBorders>
              <w:right w:val="single" w:sz="8" w:space="0" w:color="5B9BD5"/>
            </w:tcBorders>
            <w:shd w:val="clear" w:color="auto" w:fill="auto"/>
            <w:vAlign w:val="bottom"/>
          </w:tcPr>
          <w:p w14:paraId="02A55356" w14:textId="77777777" w:rsidR="00E026BB" w:rsidRPr="00CE15D1" w:rsidRDefault="00E026BB">
            <w:pPr>
              <w:spacing w:line="0" w:lineRule="atLeast"/>
              <w:rPr>
                <w:rFonts w:ascii="Tw Cen MT" w:eastAsia="Times New Roman" w:hAnsi="Tw Cen MT"/>
                <w:sz w:val="8"/>
              </w:rPr>
            </w:pPr>
          </w:p>
        </w:tc>
        <w:tc>
          <w:tcPr>
            <w:tcW w:w="2140" w:type="dxa"/>
            <w:vMerge/>
            <w:tcBorders>
              <w:left w:val="single" w:sz="8" w:space="0" w:color="DEEBF7"/>
              <w:bottom w:val="single" w:sz="8" w:space="0" w:color="DEEBF7"/>
              <w:right w:val="single" w:sz="8" w:space="0" w:color="5B9BD5"/>
            </w:tcBorders>
            <w:shd w:val="clear" w:color="auto" w:fill="DEEBF7"/>
            <w:vAlign w:val="bottom"/>
          </w:tcPr>
          <w:p w14:paraId="1B7ACC1B" w14:textId="77777777" w:rsidR="00E026BB" w:rsidRPr="00CE15D1" w:rsidRDefault="00E026BB">
            <w:pPr>
              <w:spacing w:line="0" w:lineRule="atLeast"/>
              <w:rPr>
                <w:rFonts w:ascii="Tw Cen MT" w:eastAsia="Times New Roman" w:hAnsi="Tw Cen MT"/>
                <w:sz w:val="8"/>
              </w:rPr>
            </w:pPr>
          </w:p>
        </w:tc>
      </w:tr>
      <w:tr w:rsidR="00E026BB" w:rsidRPr="00CE15D1" w14:paraId="6AF5E21E" w14:textId="77777777">
        <w:trPr>
          <w:trHeight w:val="91"/>
        </w:trPr>
        <w:tc>
          <w:tcPr>
            <w:tcW w:w="80" w:type="dxa"/>
            <w:shd w:val="clear" w:color="auto" w:fill="auto"/>
            <w:vAlign w:val="bottom"/>
          </w:tcPr>
          <w:p w14:paraId="605BDC5A" w14:textId="77777777" w:rsidR="00E026BB" w:rsidRPr="00CE15D1" w:rsidRDefault="00E026BB">
            <w:pPr>
              <w:spacing w:line="0" w:lineRule="atLeast"/>
              <w:rPr>
                <w:rFonts w:ascii="Tw Cen MT" w:eastAsia="Times New Roman" w:hAnsi="Tw Cen MT"/>
                <w:sz w:val="7"/>
              </w:rPr>
            </w:pPr>
          </w:p>
        </w:tc>
        <w:tc>
          <w:tcPr>
            <w:tcW w:w="380" w:type="dxa"/>
            <w:shd w:val="clear" w:color="auto" w:fill="auto"/>
            <w:vAlign w:val="bottom"/>
          </w:tcPr>
          <w:p w14:paraId="3F214F6C" w14:textId="77777777" w:rsidR="00E026BB" w:rsidRPr="00CE15D1" w:rsidRDefault="00E026BB">
            <w:pPr>
              <w:spacing w:line="0" w:lineRule="atLeast"/>
              <w:rPr>
                <w:rFonts w:ascii="Tw Cen MT" w:eastAsia="Times New Roman" w:hAnsi="Tw Cen MT"/>
                <w:sz w:val="7"/>
              </w:rPr>
            </w:pPr>
          </w:p>
        </w:tc>
        <w:tc>
          <w:tcPr>
            <w:tcW w:w="220" w:type="dxa"/>
            <w:shd w:val="clear" w:color="auto" w:fill="auto"/>
            <w:vAlign w:val="bottom"/>
          </w:tcPr>
          <w:p w14:paraId="7BF0BD32" w14:textId="77777777" w:rsidR="00E026BB" w:rsidRPr="00CE15D1" w:rsidRDefault="00E026BB">
            <w:pPr>
              <w:spacing w:line="0" w:lineRule="atLeast"/>
              <w:rPr>
                <w:rFonts w:ascii="Tw Cen MT" w:eastAsia="Times New Roman" w:hAnsi="Tw Cen MT"/>
                <w:sz w:val="7"/>
              </w:rPr>
            </w:pPr>
          </w:p>
        </w:tc>
        <w:tc>
          <w:tcPr>
            <w:tcW w:w="1080" w:type="dxa"/>
            <w:shd w:val="clear" w:color="auto" w:fill="auto"/>
            <w:vAlign w:val="bottom"/>
          </w:tcPr>
          <w:p w14:paraId="5D9714A2" w14:textId="77777777" w:rsidR="00E026BB" w:rsidRPr="00CE15D1" w:rsidRDefault="00E026BB">
            <w:pPr>
              <w:spacing w:line="0" w:lineRule="atLeast"/>
              <w:rPr>
                <w:rFonts w:ascii="Tw Cen MT" w:eastAsia="Times New Roman" w:hAnsi="Tw Cen MT"/>
                <w:sz w:val="7"/>
              </w:rPr>
            </w:pPr>
          </w:p>
        </w:tc>
        <w:tc>
          <w:tcPr>
            <w:tcW w:w="420" w:type="dxa"/>
            <w:shd w:val="clear" w:color="auto" w:fill="auto"/>
            <w:vAlign w:val="bottom"/>
          </w:tcPr>
          <w:p w14:paraId="07FF733B" w14:textId="77777777" w:rsidR="00E026BB" w:rsidRPr="00CE15D1" w:rsidRDefault="00E026BB">
            <w:pPr>
              <w:spacing w:line="0" w:lineRule="atLeast"/>
              <w:rPr>
                <w:rFonts w:ascii="Tw Cen MT" w:eastAsia="Times New Roman" w:hAnsi="Tw Cen MT"/>
                <w:sz w:val="7"/>
              </w:rPr>
            </w:pPr>
          </w:p>
        </w:tc>
        <w:tc>
          <w:tcPr>
            <w:tcW w:w="200" w:type="dxa"/>
            <w:shd w:val="clear" w:color="auto" w:fill="auto"/>
            <w:vAlign w:val="bottom"/>
          </w:tcPr>
          <w:p w14:paraId="6DF452E2" w14:textId="77777777" w:rsidR="00E026BB" w:rsidRPr="00CE15D1" w:rsidRDefault="00E026BB">
            <w:pPr>
              <w:spacing w:line="0" w:lineRule="atLeast"/>
              <w:rPr>
                <w:rFonts w:ascii="Tw Cen MT" w:eastAsia="Times New Roman" w:hAnsi="Tw Cen MT"/>
                <w:sz w:val="7"/>
              </w:rPr>
            </w:pPr>
          </w:p>
        </w:tc>
        <w:tc>
          <w:tcPr>
            <w:tcW w:w="1100" w:type="dxa"/>
            <w:shd w:val="clear" w:color="auto" w:fill="auto"/>
            <w:vAlign w:val="bottom"/>
          </w:tcPr>
          <w:p w14:paraId="511C87A2" w14:textId="77777777" w:rsidR="00E026BB" w:rsidRPr="00CE15D1" w:rsidRDefault="00E026BB">
            <w:pPr>
              <w:spacing w:line="0" w:lineRule="atLeast"/>
              <w:rPr>
                <w:rFonts w:ascii="Tw Cen MT" w:eastAsia="Times New Roman" w:hAnsi="Tw Cen MT"/>
                <w:sz w:val="7"/>
              </w:rPr>
            </w:pPr>
          </w:p>
        </w:tc>
        <w:tc>
          <w:tcPr>
            <w:tcW w:w="580" w:type="dxa"/>
            <w:shd w:val="clear" w:color="auto" w:fill="auto"/>
            <w:vAlign w:val="bottom"/>
          </w:tcPr>
          <w:p w14:paraId="4E8C4278" w14:textId="77777777" w:rsidR="00E026BB" w:rsidRPr="00CE15D1" w:rsidRDefault="00E026BB">
            <w:pPr>
              <w:spacing w:line="0" w:lineRule="atLeast"/>
              <w:rPr>
                <w:rFonts w:ascii="Tw Cen MT" w:eastAsia="Times New Roman" w:hAnsi="Tw Cen MT"/>
                <w:sz w:val="7"/>
              </w:rPr>
            </w:pPr>
          </w:p>
        </w:tc>
        <w:tc>
          <w:tcPr>
            <w:tcW w:w="420" w:type="dxa"/>
            <w:shd w:val="clear" w:color="auto" w:fill="auto"/>
            <w:vAlign w:val="bottom"/>
          </w:tcPr>
          <w:p w14:paraId="75DECFA8" w14:textId="77777777" w:rsidR="00E026BB" w:rsidRPr="00CE15D1" w:rsidRDefault="00E026BB">
            <w:pPr>
              <w:spacing w:line="0" w:lineRule="atLeast"/>
              <w:rPr>
                <w:rFonts w:ascii="Tw Cen MT" w:eastAsia="Times New Roman" w:hAnsi="Tw Cen MT"/>
                <w:sz w:val="7"/>
              </w:rPr>
            </w:pPr>
          </w:p>
        </w:tc>
        <w:tc>
          <w:tcPr>
            <w:tcW w:w="3380" w:type="dxa"/>
            <w:shd w:val="clear" w:color="auto" w:fill="auto"/>
            <w:vAlign w:val="bottom"/>
          </w:tcPr>
          <w:p w14:paraId="7FD1469B" w14:textId="77777777" w:rsidR="00E026BB" w:rsidRPr="00CE15D1" w:rsidRDefault="00E026BB">
            <w:pPr>
              <w:spacing w:line="0" w:lineRule="atLeast"/>
              <w:rPr>
                <w:rFonts w:ascii="Tw Cen MT" w:eastAsia="Times New Roman" w:hAnsi="Tw Cen MT"/>
                <w:sz w:val="7"/>
              </w:rPr>
            </w:pPr>
          </w:p>
        </w:tc>
        <w:tc>
          <w:tcPr>
            <w:tcW w:w="60" w:type="dxa"/>
            <w:shd w:val="clear" w:color="auto" w:fill="auto"/>
            <w:vAlign w:val="bottom"/>
          </w:tcPr>
          <w:p w14:paraId="1A8E9BC7" w14:textId="77777777" w:rsidR="00E026BB" w:rsidRPr="00CE15D1" w:rsidRDefault="00E026BB">
            <w:pPr>
              <w:spacing w:line="0" w:lineRule="atLeast"/>
              <w:rPr>
                <w:rFonts w:ascii="Tw Cen MT" w:eastAsia="Times New Roman" w:hAnsi="Tw Cen MT"/>
                <w:sz w:val="7"/>
              </w:rPr>
            </w:pPr>
          </w:p>
        </w:tc>
        <w:tc>
          <w:tcPr>
            <w:tcW w:w="480" w:type="dxa"/>
            <w:shd w:val="clear" w:color="auto" w:fill="auto"/>
            <w:vAlign w:val="bottom"/>
          </w:tcPr>
          <w:p w14:paraId="6BFAD152" w14:textId="77777777" w:rsidR="00E026BB" w:rsidRPr="00CE15D1" w:rsidRDefault="00E026BB">
            <w:pPr>
              <w:spacing w:line="0" w:lineRule="atLeast"/>
              <w:rPr>
                <w:rFonts w:ascii="Tw Cen MT" w:eastAsia="Times New Roman" w:hAnsi="Tw Cen MT"/>
                <w:sz w:val="7"/>
              </w:rPr>
            </w:pPr>
          </w:p>
        </w:tc>
        <w:tc>
          <w:tcPr>
            <w:tcW w:w="440" w:type="dxa"/>
            <w:tcBorders>
              <w:right w:val="single" w:sz="8" w:space="0" w:color="5B9BD5"/>
            </w:tcBorders>
            <w:shd w:val="clear" w:color="auto" w:fill="auto"/>
            <w:vAlign w:val="bottom"/>
          </w:tcPr>
          <w:p w14:paraId="103D2131" w14:textId="77777777" w:rsidR="00E026BB" w:rsidRPr="00CE15D1" w:rsidRDefault="00E026BB">
            <w:pPr>
              <w:spacing w:line="0" w:lineRule="atLeast"/>
              <w:rPr>
                <w:rFonts w:ascii="Tw Cen MT" w:eastAsia="Times New Roman" w:hAnsi="Tw Cen MT"/>
                <w:sz w:val="7"/>
              </w:rPr>
            </w:pPr>
          </w:p>
        </w:tc>
        <w:tc>
          <w:tcPr>
            <w:tcW w:w="2140" w:type="dxa"/>
            <w:vMerge/>
            <w:tcBorders>
              <w:left w:val="single" w:sz="8" w:space="0" w:color="DEEBF7"/>
              <w:right w:val="single" w:sz="8" w:space="0" w:color="5B9BD5"/>
            </w:tcBorders>
            <w:shd w:val="clear" w:color="auto" w:fill="DEEBF7"/>
            <w:vAlign w:val="bottom"/>
          </w:tcPr>
          <w:p w14:paraId="142F0595" w14:textId="77777777" w:rsidR="00E026BB" w:rsidRPr="00CE15D1" w:rsidRDefault="00E026BB">
            <w:pPr>
              <w:spacing w:line="0" w:lineRule="atLeast"/>
              <w:rPr>
                <w:rFonts w:ascii="Tw Cen MT" w:eastAsia="Times New Roman" w:hAnsi="Tw Cen MT"/>
                <w:sz w:val="7"/>
              </w:rPr>
            </w:pPr>
          </w:p>
        </w:tc>
      </w:tr>
      <w:tr w:rsidR="00E026BB" w:rsidRPr="00CE15D1" w14:paraId="34C73478" w14:textId="77777777">
        <w:trPr>
          <w:trHeight w:val="264"/>
        </w:trPr>
        <w:tc>
          <w:tcPr>
            <w:tcW w:w="80" w:type="dxa"/>
            <w:shd w:val="clear" w:color="auto" w:fill="auto"/>
            <w:vAlign w:val="bottom"/>
          </w:tcPr>
          <w:p w14:paraId="75F0938E" w14:textId="77777777" w:rsidR="00E026BB" w:rsidRPr="00CE15D1" w:rsidRDefault="00E026BB">
            <w:pPr>
              <w:spacing w:line="0" w:lineRule="atLeast"/>
              <w:rPr>
                <w:rFonts w:ascii="Tw Cen MT" w:eastAsia="Times New Roman" w:hAnsi="Tw Cen MT"/>
                <w:sz w:val="22"/>
              </w:rPr>
            </w:pPr>
          </w:p>
        </w:tc>
        <w:tc>
          <w:tcPr>
            <w:tcW w:w="380" w:type="dxa"/>
            <w:tcBorders>
              <w:bottom w:val="single" w:sz="8" w:space="0" w:color="5B9BD5"/>
            </w:tcBorders>
            <w:shd w:val="clear" w:color="auto" w:fill="auto"/>
            <w:vAlign w:val="bottom"/>
          </w:tcPr>
          <w:p w14:paraId="295995C4" w14:textId="77777777" w:rsidR="00E026BB" w:rsidRPr="00CE15D1" w:rsidRDefault="00E026BB">
            <w:pPr>
              <w:spacing w:line="0" w:lineRule="atLeast"/>
              <w:rPr>
                <w:rFonts w:ascii="Tw Cen MT" w:eastAsia="Times New Roman" w:hAnsi="Tw Cen MT"/>
                <w:sz w:val="22"/>
              </w:rPr>
            </w:pPr>
          </w:p>
        </w:tc>
        <w:tc>
          <w:tcPr>
            <w:tcW w:w="220" w:type="dxa"/>
            <w:tcBorders>
              <w:bottom w:val="single" w:sz="8" w:space="0" w:color="5B9BD5"/>
            </w:tcBorders>
            <w:shd w:val="clear" w:color="auto" w:fill="auto"/>
            <w:vAlign w:val="bottom"/>
          </w:tcPr>
          <w:p w14:paraId="6CD33852" w14:textId="77777777" w:rsidR="00E026BB" w:rsidRPr="00CE15D1" w:rsidRDefault="00E026BB">
            <w:pPr>
              <w:spacing w:line="0" w:lineRule="atLeast"/>
              <w:rPr>
                <w:rFonts w:ascii="Tw Cen MT" w:eastAsia="Times New Roman" w:hAnsi="Tw Cen MT"/>
                <w:sz w:val="22"/>
              </w:rPr>
            </w:pPr>
          </w:p>
        </w:tc>
        <w:tc>
          <w:tcPr>
            <w:tcW w:w="1080" w:type="dxa"/>
            <w:tcBorders>
              <w:bottom w:val="single" w:sz="8" w:space="0" w:color="5B9BD5"/>
            </w:tcBorders>
            <w:shd w:val="clear" w:color="auto" w:fill="auto"/>
            <w:vAlign w:val="bottom"/>
          </w:tcPr>
          <w:p w14:paraId="7E24A3DC" w14:textId="77777777" w:rsidR="00E026BB" w:rsidRPr="00CE15D1" w:rsidRDefault="00E026BB">
            <w:pPr>
              <w:spacing w:line="0" w:lineRule="atLeast"/>
              <w:rPr>
                <w:rFonts w:ascii="Tw Cen MT" w:eastAsia="Times New Roman" w:hAnsi="Tw Cen MT"/>
                <w:sz w:val="22"/>
              </w:rPr>
            </w:pPr>
          </w:p>
        </w:tc>
        <w:tc>
          <w:tcPr>
            <w:tcW w:w="420" w:type="dxa"/>
            <w:shd w:val="clear" w:color="auto" w:fill="auto"/>
            <w:vAlign w:val="bottom"/>
          </w:tcPr>
          <w:p w14:paraId="5EAF3BB6" w14:textId="77777777" w:rsidR="00E026BB" w:rsidRPr="00CE15D1" w:rsidRDefault="00E026BB">
            <w:pPr>
              <w:spacing w:line="0" w:lineRule="atLeast"/>
              <w:rPr>
                <w:rFonts w:ascii="Tw Cen MT" w:eastAsia="Times New Roman" w:hAnsi="Tw Cen MT"/>
                <w:sz w:val="22"/>
              </w:rPr>
            </w:pPr>
          </w:p>
        </w:tc>
        <w:tc>
          <w:tcPr>
            <w:tcW w:w="200" w:type="dxa"/>
            <w:shd w:val="clear" w:color="auto" w:fill="auto"/>
            <w:vAlign w:val="bottom"/>
          </w:tcPr>
          <w:p w14:paraId="03929AA6" w14:textId="77777777" w:rsidR="00E026BB" w:rsidRPr="00CE15D1" w:rsidRDefault="00E026BB">
            <w:pPr>
              <w:spacing w:line="0" w:lineRule="atLeast"/>
              <w:rPr>
                <w:rFonts w:ascii="Tw Cen MT" w:eastAsia="Times New Roman" w:hAnsi="Tw Cen MT"/>
                <w:sz w:val="22"/>
              </w:rPr>
            </w:pPr>
          </w:p>
        </w:tc>
        <w:tc>
          <w:tcPr>
            <w:tcW w:w="1100" w:type="dxa"/>
            <w:tcBorders>
              <w:bottom w:val="single" w:sz="8" w:space="0" w:color="5B9BD5"/>
            </w:tcBorders>
            <w:shd w:val="clear" w:color="auto" w:fill="auto"/>
            <w:vAlign w:val="bottom"/>
          </w:tcPr>
          <w:p w14:paraId="2A438A81" w14:textId="77777777" w:rsidR="00E026BB" w:rsidRPr="00CE15D1" w:rsidRDefault="00E026BB">
            <w:pPr>
              <w:spacing w:line="0" w:lineRule="atLeast"/>
              <w:rPr>
                <w:rFonts w:ascii="Tw Cen MT" w:eastAsia="Times New Roman" w:hAnsi="Tw Cen MT"/>
                <w:sz w:val="22"/>
              </w:rPr>
            </w:pPr>
          </w:p>
        </w:tc>
        <w:tc>
          <w:tcPr>
            <w:tcW w:w="580" w:type="dxa"/>
            <w:tcBorders>
              <w:bottom w:val="single" w:sz="8" w:space="0" w:color="5B9BD5"/>
            </w:tcBorders>
            <w:shd w:val="clear" w:color="auto" w:fill="auto"/>
            <w:vAlign w:val="bottom"/>
          </w:tcPr>
          <w:p w14:paraId="7C25332D" w14:textId="77777777" w:rsidR="00E026BB" w:rsidRPr="00CE15D1" w:rsidRDefault="00E026BB">
            <w:pPr>
              <w:spacing w:line="0" w:lineRule="atLeast"/>
              <w:rPr>
                <w:rFonts w:ascii="Tw Cen MT" w:eastAsia="Times New Roman" w:hAnsi="Tw Cen MT"/>
                <w:sz w:val="22"/>
              </w:rPr>
            </w:pPr>
          </w:p>
        </w:tc>
        <w:tc>
          <w:tcPr>
            <w:tcW w:w="420" w:type="dxa"/>
            <w:shd w:val="clear" w:color="auto" w:fill="auto"/>
            <w:vAlign w:val="bottom"/>
          </w:tcPr>
          <w:p w14:paraId="3A294E04" w14:textId="77777777" w:rsidR="00E026BB" w:rsidRPr="00CE15D1" w:rsidRDefault="00E026BB">
            <w:pPr>
              <w:spacing w:line="0" w:lineRule="atLeast"/>
              <w:rPr>
                <w:rFonts w:ascii="Tw Cen MT" w:eastAsia="Times New Roman" w:hAnsi="Tw Cen MT"/>
                <w:sz w:val="22"/>
              </w:rPr>
            </w:pPr>
          </w:p>
        </w:tc>
        <w:tc>
          <w:tcPr>
            <w:tcW w:w="3380" w:type="dxa"/>
            <w:shd w:val="clear" w:color="auto" w:fill="auto"/>
            <w:vAlign w:val="bottom"/>
          </w:tcPr>
          <w:p w14:paraId="5DA2D547" w14:textId="77777777" w:rsidR="00E026BB" w:rsidRPr="00CE15D1" w:rsidRDefault="00E026BB">
            <w:pPr>
              <w:spacing w:line="0" w:lineRule="atLeast"/>
              <w:rPr>
                <w:rFonts w:ascii="Tw Cen MT" w:eastAsia="Times New Roman" w:hAnsi="Tw Cen MT"/>
                <w:sz w:val="22"/>
              </w:rPr>
            </w:pPr>
          </w:p>
        </w:tc>
        <w:tc>
          <w:tcPr>
            <w:tcW w:w="60" w:type="dxa"/>
            <w:shd w:val="clear" w:color="auto" w:fill="auto"/>
            <w:vAlign w:val="bottom"/>
          </w:tcPr>
          <w:p w14:paraId="4ADCFF3A" w14:textId="77777777" w:rsidR="00E026BB" w:rsidRPr="00CE15D1" w:rsidRDefault="00E026BB">
            <w:pPr>
              <w:spacing w:line="0" w:lineRule="atLeast"/>
              <w:rPr>
                <w:rFonts w:ascii="Tw Cen MT" w:eastAsia="Times New Roman" w:hAnsi="Tw Cen MT"/>
                <w:sz w:val="22"/>
              </w:rPr>
            </w:pPr>
          </w:p>
        </w:tc>
        <w:tc>
          <w:tcPr>
            <w:tcW w:w="480" w:type="dxa"/>
            <w:shd w:val="clear" w:color="auto" w:fill="auto"/>
            <w:vAlign w:val="bottom"/>
          </w:tcPr>
          <w:p w14:paraId="1B382645" w14:textId="77777777" w:rsidR="00E026BB" w:rsidRPr="00CE15D1" w:rsidRDefault="00E026BB">
            <w:pPr>
              <w:spacing w:line="0" w:lineRule="atLeast"/>
              <w:rPr>
                <w:rFonts w:ascii="Tw Cen MT" w:eastAsia="Times New Roman" w:hAnsi="Tw Cen MT"/>
                <w:sz w:val="22"/>
              </w:rPr>
            </w:pPr>
          </w:p>
        </w:tc>
        <w:tc>
          <w:tcPr>
            <w:tcW w:w="440" w:type="dxa"/>
            <w:tcBorders>
              <w:right w:val="single" w:sz="8" w:space="0" w:color="5B9BD5"/>
            </w:tcBorders>
            <w:shd w:val="clear" w:color="auto" w:fill="auto"/>
            <w:vAlign w:val="bottom"/>
          </w:tcPr>
          <w:p w14:paraId="5420E282" w14:textId="77777777" w:rsidR="00E026BB" w:rsidRPr="00CE15D1" w:rsidRDefault="00E026BB">
            <w:pPr>
              <w:spacing w:line="0" w:lineRule="atLeast"/>
              <w:rPr>
                <w:rFonts w:ascii="Tw Cen MT" w:eastAsia="Times New Roman" w:hAnsi="Tw Cen MT"/>
                <w:sz w:val="22"/>
              </w:rPr>
            </w:pPr>
          </w:p>
        </w:tc>
        <w:tc>
          <w:tcPr>
            <w:tcW w:w="2140" w:type="dxa"/>
            <w:tcBorders>
              <w:left w:val="single" w:sz="8" w:space="0" w:color="DEEBF7"/>
              <w:bottom w:val="single" w:sz="8" w:space="0" w:color="DEEBF7"/>
              <w:right w:val="single" w:sz="8" w:space="0" w:color="5B9BD5"/>
            </w:tcBorders>
            <w:shd w:val="clear" w:color="auto" w:fill="DEEBF7"/>
            <w:vAlign w:val="bottom"/>
          </w:tcPr>
          <w:p w14:paraId="0C9E6CF9" w14:textId="77777777" w:rsidR="00E026BB" w:rsidRPr="00CE15D1" w:rsidRDefault="00E026BB">
            <w:pPr>
              <w:spacing w:line="238" w:lineRule="exact"/>
              <w:jc w:val="center"/>
              <w:rPr>
                <w:rFonts w:ascii="Tw Cen MT" w:hAnsi="Tw Cen MT"/>
                <w:w w:val="99"/>
                <w:sz w:val="22"/>
              </w:rPr>
            </w:pPr>
            <w:r w:rsidRPr="00CE15D1">
              <w:rPr>
                <w:rFonts w:ascii="Tw Cen MT" w:hAnsi="Tw Cen MT"/>
                <w:w w:val="99"/>
                <w:sz w:val="22"/>
              </w:rPr>
              <w:t>practicable</w:t>
            </w:r>
          </w:p>
        </w:tc>
      </w:tr>
      <w:tr w:rsidR="00E026BB" w:rsidRPr="00CE15D1" w14:paraId="18A4AA6C" w14:textId="77777777">
        <w:trPr>
          <w:trHeight w:val="172"/>
        </w:trPr>
        <w:tc>
          <w:tcPr>
            <w:tcW w:w="80" w:type="dxa"/>
            <w:tcBorders>
              <w:right w:val="single" w:sz="8" w:space="0" w:color="5B9BD5"/>
            </w:tcBorders>
            <w:shd w:val="clear" w:color="auto" w:fill="auto"/>
            <w:vAlign w:val="bottom"/>
          </w:tcPr>
          <w:p w14:paraId="5934B948" w14:textId="77777777" w:rsidR="00E026BB" w:rsidRPr="00CE15D1" w:rsidRDefault="00E026BB">
            <w:pPr>
              <w:spacing w:line="0" w:lineRule="atLeast"/>
              <w:rPr>
                <w:rFonts w:ascii="Tw Cen MT" w:eastAsia="Times New Roman" w:hAnsi="Tw Cen MT"/>
                <w:sz w:val="14"/>
              </w:rPr>
            </w:pPr>
          </w:p>
        </w:tc>
        <w:tc>
          <w:tcPr>
            <w:tcW w:w="1680" w:type="dxa"/>
            <w:gridSpan w:val="3"/>
            <w:vMerge w:val="restart"/>
            <w:tcBorders>
              <w:bottom w:val="single" w:sz="8" w:space="0" w:color="DEEBF7"/>
              <w:right w:val="single" w:sz="8" w:space="0" w:color="DEEBF7"/>
            </w:tcBorders>
            <w:shd w:val="clear" w:color="auto" w:fill="DEEBF7"/>
            <w:vAlign w:val="bottom"/>
          </w:tcPr>
          <w:p w14:paraId="56B4E941" w14:textId="77777777" w:rsidR="00E026BB" w:rsidRPr="00CE15D1" w:rsidRDefault="00E026BB">
            <w:pPr>
              <w:spacing w:line="0" w:lineRule="atLeast"/>
              <w:ind w:left="140"/>
              <w:rPr>
                <w:rFonts w:ascii="Tw Cen MT" w:hAnsi="Tw Cen MT"/>
                <w:sz w:val="22"/>
              </w:rPr>
            </w:pPr>
            <w:r w:rsidRPr="00CE15D1">
              <w:rPr>
                <w:rFonts w:ascii="Tw Cen MT" w:hAnsi="Tw Cen MT"/>
                <w:sz w:val="22"/>
              </w:rPr>
              <w:t>Pupil refuses to</w:t>
            </w:r>
          </w:p>
        </w:tc>
        <w:tc>
          <w:tcPr>
            <w:tcW w:w="420" w:type="dxa"/>
            <w:tcBorders>
              <w:left w:val="single" w:sz="8" w:space="0" w:color="5B9BD5"/>
            </w:tcBorders>
            <w:shd w:val="clear" w:color="auto" w:fill="auto"/>
            <w:vAlign w:val="bottom"/>
          </w:tcPr>
          <w:p w14:paraId="7565443E" w14:textId="77777777" w:rsidR="00E026BB" w:rsidRPr="00CE15D1" w:rsidRDefault="00E026BB">
            <w:pPr>
              <w:spacing w:line="0" w:lineRule="atLeast"/>
              <w:rPr>
                <w:rFonts w:ascii="Tw Cen MT" w:eastAsia="Times New Roman" w:hAnsi="Tw Cen MT"/>
                <w:sz w:val="14"/>
              </w:rPr>
            </w:pPr>
          </w:p>
        </w:tc>
        <w:tc>
          <w:tcPr>
            <w:tcW w:w="200" w:type="dxa"/>
            <w:vMerge w:val="restart"/>
            <w:tcBorders>
              <w:right w:val="single" w:sz="8" w:space="0" w:color="5B9BD5"/>
            </w:tcBorders>
            <w:shd w:val="clear" w:color="auto" w:fill="auto"/>
            <w:vAlign w:val="bottom"/>
          </w:tcPr>
          <w:p w14:paraId="48F7F25D" w14:textId="77777777" w:rsidR="00E026BB" w:rsidRPr="00CE15D1" w:rsidRDefault="00E026BB">
            <w:pPr>
              <w:spacing w:line="0" w:lineRule="atLeast"/>
              <w:rPr>
                <w:rFonts w:ascii="Tw Cen MT" w:eastAsia="Times New Roman" w:hAnsi="Tw Cen MT"/>
                <w:sz w:val="14"/>
              </w:rPr>
            </w:pPr>
          </w:p>
        </w:tc>
        <w:tc>
          <w:tcPr>
            <w:tcW w:w="1680" w:type="dxa"/>
            <w:gridSpan w:val="2"/>
            <w:vMerge w:val="restart"/>
            <w:tcBorders>
              <w:bottom w:val="single" w:sz="8" w:space="0" w:color="DEEBF7"/>
              <w:right w:val="single" w:sz="8" w:space="0" w:color="5B9BD5"/>
            </w:tcBorders>
            <w:shd w:val="clear" w:color="auto" w:fill="DEEBF7"/>
            <w:vAlign w:val="bottom"/>
          </w:tcPr>
          <w:p w14:paraId="6B19ACBA" w14:textId="77777777" w:rsidR="00E026BB" w:rsidRPr="00CE15D1" w:rsidRDefault="00E026BB">
            <w:pPr>
              <w:spacing w:line="0" w:lineRule="atLeast"/>
              <w:ind w:right="120"/>
              <w:jc w:val="center"/>
              <w:rPr>
                <w:rFonts w:ascii="Tw Cen MT" w:hAnsi="Tw Cen MT"/>
                <w:w w:val="99"/>
                <w:sz w:val="22"/>
              </w:rPr>
            </w:pPr>
            <w:r w:rsidRPr="00CE15D1">
              <w:rPr>
                <w:rFonts w:ascii="Tw Cen MT" w:hAnsi="Tw Cen MT"/>
                <w:w w:val="99"/>
                <w:sz w:val="22"/>
              </w:rPr>
              <w:t>Pupil continues</w:t>
            </w:r>
          </w:p>
        </w:tc>
        <w:tc>
          <w:tcPr>
            <w:tcW w:w="420" w:type="dxa"/>
            <w:vMerge w:val="restart"/>
            <w:shd w:val="clear" w:color="auto" w:fill="auto"/>
            <w:vAlign w:val="bottom"/>
          </w:tcPr>
          <w:p w14:paraId="53045EB2" w14:textId="77777777" w:rsidR="00E026BB" w:rsidRPr="00CE15D1" w:rsidRDefault="00E026BB">
            <w:pPr>
              <w:spacing w:line="0" w:lineRule="atLeast"/>
              <w:rPr>
                <w:rFonts w:ascii="Tw Cen MT" w:eastAsia="Times New Roman" w:hAnsi="Tw Cen MT"/>
                <w:sz w:val="14"/>
              </w:rPr>
            </w:pPr>
          </w:p>
        </w:tc>
        <w:tc>
          <w:tcPr>
            <w:tcW w:w="3380" w:type="dxa"/>
            <w:shd w:val="clear" w:color="auto" w:fill="auto"/>
            <w:vAlign w:val="bottom"/>
          </w:tcPr>
          <w:p w14:paraId="69B1A7B5" w14:textId="77777777" w:rsidR="00E026BB" w:rsidRPr="00CE15D1" w:rsidRDefault="00E026BB">
            <w:pPr>
              <w:spacing w:line="0" w:lineRule="atLeast"/>
              <w:rPr>
                <w:rFonts w:ascii="Tw Cen MT" w:eastAsia="Times New Roman" w:hAnsi="Tw Cen MT"/>
                <w:sz w:val="14"/>
              </w:rPr>
            </w:pPr>
          </w:p>
        </w:tc>
        <w:tc>
          <w:tcPr>
            <w:tcW w:w="60" w:type="dxa"/>
            <w:shd w:val="clear" w:color="auto" w:fill="auto"/>
            <w:vAlign w:val="bottom"/>
          </w:tcPr>
          <w:p w14:paraId="5F7BAACF" w14:textId="77777777" w:rsidR="00E026BB" w:rsidRPr="00CE15D1" w:rsidRDefault="00E026BB">
            <w:pPr>
              <w:spacing w:line="0" w:lineRule="atLeast"/>
              <w:rPr>
                <w:rFonts w:ascii="Tw Cen MT" w:eastAsia="Times New Roman" w:hAnsi="Tw Cen MT"/>
                <w:sz w:val="14"/>
              </w:rPr>
            </w:pPr>
          </w:p>
        </w:tc>
        <w:tc>
          <w:tcPr>
            <w:tcW w:w="480" w:type="dxa"/>
            <w:shd w:val="clear" w:color="auto" w:fill="auto"/>
            <w:vAlign w:val="bottom"/>
          </w:tcPr>
          <w:p w14:paraId="2654C229" w14:textId="77777777" w:rsidR="00E026BB" w:rsidRPr="00CE15D1" w:rsidRDefault="00E026BB">
            <w:pPr>
              <w:spacing w:line="0" w:lineRule="atLeast"/>
              <w:rPr>
                <w:rFonts w:ascii="Tw Cen MT" w:eastAsia="Times New Roman" w:hAnsi="Tw Cen MT"/>
                <w:sz w:val="14"/>
              </w:rPr>
            </w:pPr>
          </w:p>
        </w:tc>
        <w:tc>
          <w:tcPr>
            <w:tcW w:w="440" w:type="dxa"/>
            <w:tcBorders>
              <w:right w:val="single" w:sz="8" w:space="0" w:color="5B9BD5"/>
            </w:tcBorders>
            <w:shd w:val="clear" w:color="auto" w:fill="auto"/>
            <w:vAlign w:val="bottom"/>
          </w:tcPr>
          <w:p w14:paraId="1CA95525" w14:textId="77777777" w:rsidR="00E026BB" w:rsidRPr="00CE15D1" w:rsidRDefault="00E026BB">
            <w:pPr>
              <w:spacing w:line="0" w:lineRule="atLeast"/>
              <w:rPr>
                <w:rFonts w:ascii="Tw Cen MT" w:eastAsia="Times New Roman" w:hAnsi="Tw Cen MT"/>
                <w:sz w:val="14"/>
              </w:rPr>
            </w:pPr>
          </w:p>
        </w:tc>
        <w:tc>
          <w:tcPr>
            <w:tcW w:w="2140" w:type="dxa"/>
            <w:tcBorders>
              <w:left w:val="single" w:sz="8" w:space="0" w:color="DEEBF7"/>
              <w:bottom w:val="single" w:sz="8" w:space="0" w:color="5B9BD5"/>
              <w:right w:val="single" w:sz="8" w:space="0" w:color="5B9BD5"/>
            </w:tcBorders>
            <w:shd w:val="clear" w:color="auto" w:fill="DEEBF7"/>
            <w:vAlign w:val="bottom"/>
          </w:tcPr>
          <w:p w14:paraId="27343366" w14:textId="77777777" w:rsidR="00E026BB" w:rsidRPr="00CE15D1" w:rsidRDefault="00E026BB">
            <w:pPr>
              <w:spacing w:line="0" w:lineRule="atLeast"/>
              <w:rPr>
                <w:rFonts w:ascii="Tw Cen MT" w:eastAsia="Times New Roman" w:hAnsi="Tw Cen MT"/>
                <w:sz w:val="14"/>
              </w:rPr>
            </w:pPr>
          </w:p>
        </w:tc>
      </w:tr>
      <w:tr w:rsidR="00E026BB" w:rsidRPr="00CE15D1" w14:paraId="501F0A27" w14:textId="77777777">
        <w:trPr>
          <w:trHeight w:val="183"/>
        </w:trPr>
        <w:tc>
          <w:tcPr>
            <w:tcW w:w="80" w:type="dxa"/>
            <w:tcBorders>
              <w:right w:val="single" w:sz="8" w:space="0" w:color="5B9BD5"/>
            </w:tcBorders>
            <w:shd w:val="clear" w:color="auto" w:fill="auto"/>
            <w:vAlign w:val="bottom"/>
          </w:tcPr>
          <w:p w14:paraId="002AA6F6" w14:textId="77777777" w:rsidR="00E026BB" w:rsidRPr="00CE15D1" w:rsidRDefault="00E026BB">
            <w:pPr>
              <w:spacing w:line="0" w:lineRule="atLeast"/>
              <w:rPr>
                <w:rFonts w:ascii="Tw Cen MT" w:eastAsia="Times New Roman" w:hAnsi="Tw Cen MT"/>
                <w:sz w:val="15"/>
              </w:rPr>
            </w:pPr>
          </w:p>
        </w:tc>
        <w:tc>
          <w:tcPr>
            <w:tcW w:w="1680" w:type="dxa"/>
            <w:gridSpan w:val="3"/>
            <w:vMerge/>
            <w:tcBorders>
              <w:right w:val="single" w:sz="8" w:space="0" w:color="DEEBF7"/>
            </w:tcBorders>
            <w:shd w:val="clear" w:color="auto" w:fill="DEEBF7"/>
            <w:vAlign w:val="bottom"/>
          </w:tcPr>
          <w:p w14:paraId="7F53E7E8" w14:textId="77777777" w:rsidR="00E026BB" w:rsidRPr="00CE15D1" w:rsidRDefault="00E026BB">
            <w:pPr>
              <w:spacing w:line="0" w:lineRule="atLeast"/>
              <w:rPr>
                <w:rFonts w:ascii="Tw Cen MT" w:eastAsia="Times New Roman" w:hAnsi="Tw Cen MT"/>
                <w:sz w:val="15"/>
              </w:rPr>
            </w:pPr>
          </w:p>
        </w:tc>
        <w:tc>
          <w:tcPr>
            <w:tcW w:w="420" w:type="dxa"/>
            <w:tcBorders>
              <w:left w:val="single" w:sz="8" w:space="0" w:color="5B9BD5"/>
            </w:tcBorders>
            <w:shd w:val="clear" w:color="auto" w:fill="auto"/>
            <w:vAlign w:val="bottom"/>
          </w:tcPr>
          <w:p w14:paraId="50F4A67E" w14:textId="77777777" w:rsidR="00E026BB" w:rsidRPr="00CE15D1" w:rsidRDefault="00E026BB">
            <w:pPr>
              <w:spacing w:line="0" w:lineRule="atLeast"/>
              <w:rPr>
                <w:rFonts w:ascii="Tw Cen MT" w:eastAsia="Times New Roman" w:hAnsi="Tw Cen MT"/>
                <w:sz w:val="15"/>
              </w:rPr>
            </w:pPr>
          </w:p>
        </w:tc>
        <w:tc>
          <w:tcPr>
            <w:tcW w:w="200" w:type="dxa"/>
            <w:vMerge/>
            <w:tcBorders>
              <w:right w:val="single" w:sz="8" w:space="0" w:color="5B9BD5"/>
            </w:tcBorders>
            <w:shd w:val="clear" w:color="auto" w:fill="auto"/>
            <w:vAlign w:val="bottom"/>
          </w:tcPr>
          <w:p w14:paraId="54A417B3" w14:textId="77777777" w:rsidR="00E026BB" w:rsidRPr="00CE15D1" w:rsidRDefault="00E026BB">
            <w:pPr>
              <w:spacing w:line="0" w:lineRule="atLeast"/>
              <w:rPr>
                <w:rFonts w:ascii="Tw Cen MT" w:eastAsia="Times New Roman" w:hAnsi="Tw Cen MT"/>
                <w:sz w:val="15"/>
              </w:rPr>
            </w:pPr>
          </w:p>
        </w:tc>
        <w:tc>
          <w:tcPr>
            <w:tcW w:w="1680" w:type="dxa"/>
            <w:gridSpan w:val="2"/>
            <w:vMerge/>
            <w:tcBorders>
              <w:right w:val="single" w:sz="8" w:space="0" w:color="5B9BD5"/>
            </w:tcBorders>
            <w:shd w:val="clear" w:color="auto" w:fill="DEEBF7"/>
            <w:vAlign w:val="bottom"/>
          </w:tcPr>
          <w:p w14:paraId="362E0565" w14:textId="77777777" w:rsidR="00E026BB" w:rsidRPr="00CE15D1" w:rsidRDefault="00E026BB">
            <w:pPr>
              <w:spacing w:line="0" w:lineRule="atLeast"/>
              <w:rPr>
                <w:rFonts w:ascii="Tw Cen MT" w:eastAsia="Times New Roman" w:hAnsi="Tw Cen MT"/>
                <w:sz w:val="15"/>
              </w:rPr>
            </w:pPr>
          </w:p>
        </w:tc>
        <w:tc>
          <w:tcPr>
            <w:tcW w:w="420" w:type="dxa"/>
            <w:vMerge/>
            <w:shd w:val="clear" w:color="auto" w:fill="auto"/>
            <w:vAlign w:val="bottom"/>
          </w:tcPr>
          <w:p w14:paraId="1E91C597" w14:textId="77777777" w:rsidR="00E026BB" w:rsidRPr="00CE15D1" w:rsidRDefault="00E026BB">
            <w:pPr>
              <w:spacing w:line="0" w:lineRule="atLeast"/>
              <w:rPr>
                <w:rFonts w:ascii="Tw Cen MT" w:eastAsia="Times New Roman" w:hAnsi="Tw Cen MT"/>
                <w:sz w:val="15"/>
              </w:rPr>
            </w:pPr>
          </w:p>
        </w:tc>
        <w:tc>
          <w:tcPr>
            <w:tcW w:w="3380" w:type="dxa"/>
            <w:shd w:val="clear" w:color="auto" w:fill="auto"/>
            <w:vAlign w:val="bottom"/>
          </w:tcPr>
          <w:p w14:paraId="5955F9C9" w14:textId="77777777" w:rsidR="00E026BB" w:rsidRPr="00CE15D1" w:rsidRDefault="00E026BB">
            <w:pPr>
              <w:spacing w:line="0" w:lineRule="atLeast"/>
              <w:rPr>
                <w:rFonts w:ascii="Tw Cen MT" w:eastAsia="Times New Roman" w:hAnsi="Tw Cen MT"/>
                <w:sz w:val="15"/>
              </w:rPr>
            </w:pPr>
          </w:p>
        </w:tc>
        <w:tc>
          <w:tcPr>
            <w:tcW w:w="60" w:type="dxa"/>
            <w:shd w:val="clear" w:color="auto" w:fill="auto"/>
            <w:vAlign w:val="bottom"/>
          </w:tcPr>
          <w:p w14:paraId="525C7C3E" w14:textId="77777777" w:rsidR="00E026BB" w:rsidRPr="00CE15D1" w:rsidRDefault="00E026BB">
            <w:pPr>
              <w:spacing w:line="0" w:lineRule="atLeast"/>
              <w:rPr>
                <w:rFonts w:ascii="Tw Cen MT" w:eastAsia="Times New Roman" w:hAnsi="Tw Cen MT"/>
                <w:sz w:val="15"/>
              </w:rPr>
            </w:pPr>
          </w:p>
        </w:tc>
        <w:tc>
          <w:tcPr>
            <w:tcW w:w="480" w:type="dxa"/>
            <w:shd w:val="clear" w:color="auto" w:fill="auto"/>
            <w:vAlign w:val="bottom"/>
          </w:tcPr>
          <w:p w14:paraId="411749C3" w14:textId="77777777" w:rsidR="00E026BB" w:rsidRPr="00CE15D1" w:rsidRDefault="00E026BB">
            <w:pPr>
              <w:spacing w:line="0" w:lineRule="atLeast"/>
              <w:rPr>
                <w:rFonts w:ascii="Tw Cen MT" w:eastAsia="Times New Roman" w:hAnsi="Tw Cen MT"/>
                <w:sz w:val="15"/>
              </w:rPr>
            </w:pPr>
          </w:p>
        </w:tc>
        <w:tc>
          <w:tcPr>
            <w:tcW w:w="440" w:type="dxa"/>
            <w:shd w:val="clear" w:color="auto" w:fill="auto"/>
            <w:vAlign w:val="bottom"/>
          </w:tcPr>
          <w:p w14:paraId="3575A59E" w14:textId="77777777" w:rsidR="00E026BB" w:rsidRPr="00CE15D1" w:rsidRDefault="00E026BB">
            <w:pPr>
              <w:spacing w:line="0" w:lineRule="atLeast"/>
              <w:rPr>
                <w:rFonts w:ascii="Tw Cen MT" w:eastAsia="Times New Roman" w:hAnsi="Tw Cen MT"/>
                <w:sz w:val="15"/>
              </w:rPr>
            </w:pPr>
          </w:p>
        </w:tc>
        <w:tc>
          <w:tcPr>
            <w:tcW w:w="2140" w:type="dxa"/>
            <w:shd w:val="clear" w:color="auto" w:fill="auto"/>
            <w:vAlign w:val="bottom"/>
          </w:tcPr>
          <w:p w14:paraId="7D5F67D3" w14:textId="77777777" w:rsidR="00E026BB" w:rsidRPr="00CE15D1" w:rsidRDefault="00E026BB">
            <w:pPr>
              <w:spacing w:line="0" w:lineRule="atLeast"/>
              <w:rPr>
                <w:rFonts w:ascii="Tw Cen MT" w:eastAsia="Times New Roman" w:hAnsi="Tw Cen MT"/>
                <w:sz w:val="15"/>
              </w:rPr>
            </w:pPr>
          </w:p>
        </w:tc>
      </w:tr>
      <w:tr w:rsidR="00E026BB" w:rsidRPr="00CE15D1" w14:paraId="69707B1E" w14:textId="77777777">
        <w:trPr>
          <w:trHeight w:val="239"/>
        </w:trPr>
        <w:tc>
          <w:tcPr>
            <w:tcW w:w="80" w:type="dxa"/>
            <w:tcBorders>
              <w:right w:val="single" w:sz="8" w:space="0" w:color="5B9BD5"/>
            </w:tcBorders>
            <w:shd w:val="clear" w:color="auto" w:fill="auto"/>
            <w:vAlign w:val="bottom"/>
          </w:tcPr>
          <w:p w14:paraId="51D567CA" w14:textId="77777777" w:rsidR="00E026BB" w:rsidRPr="00CE15D1" w:rsidRDefault="00E026BB">
            <w:pPr>
              <w:spacing w:line="0" w:lineRule="atLeast"/>
              <w:rPr>
                <w:rFonts w:ascii="Tw Cen MT" w:eastAsia="Times New Roman" w:hAnsi="Tw Cen MT"/>
              </w:rPr>
            </w:pPr>
          </w:p>
        </w:tc>
        <w:tc>
          <w:tcPr>
            <w:tcW w:w="1680" w:type="dxa"/>
            <w:gridSpan w:val="3"/>
            <w:tcBorders>
              <w:bottom w:val="single" w:sz="8" w:space="0" w:color="DEEBF7"/>
              <w:right w:val="single" w:sz="8" w:space="0" w:color="DEEBF7"/>
            </w:tcBorders>
            <w:shd w:val="clear" w:color="auto" w:fill="DEEBF7"/>
            <w:vAlign w:val="bottom"/>
          </w:tcPr>
          <w:p w14:paraId="02FB8043" w14:textId="77777777" w:rsidR="00E026BB" w:rsidRPr="00CE15D1" w:rsidRDefault="00E026BB">
            <w:pPr>
              <w:spacing w:line="219" w:lineRule="exact"/>
              <w:ind w:left="180"/>
              <w:rPr>
                <w:rFonts w:ascii="Tw Cen MT" w:hAnsi="Tw Cen MT"/>
                <w:sz w:val="22"/>
              </w:rPr>
            </w:pPr>
            <w:r w:rsidRPr="00CE15D1">
              <w:rPr>
                <w:rFonts w:ascii="Tw Cen MT" w:hAnsi="Tw Cen MT"/>
                <w:sz w:val="22"/>
              </w:rPr>
              <w:t>disclose due to</w:t>
            </w:r>
          </w:p>
        </w:tc>
        <w:tc>
          <w:tcPr>
            <w:tcW w:w="420" w:type="dxa"/>
            <w:tcBorders>
              <w:left w:val="single" w:sz="8" w:space="0" w:color="5B9BD5"/>
            </w:tcBorders>
            <w:shd w:val="clear" w:color="auto" w:fill="auto"/>
            <w:vAlign w:val="bottom"/>
          </w:tcPr>
          <w:p w14:paraId="05742F95" w14:textId="77777777" w:rsidR="00E026BB" w:rsidRPr="00CE15D1" w:rsidRDefault="00E026BB">
            <w:pPr>
              <w:spacing w:line="0" w:lineRule="atLeast"/>
              <w:rPr>
                <w:rFonts w:ascii="Tw Cen MT" w:eastAsia="Times New Roman" w:hAnsi="Tw Cen MT"/>
              </w:rPr>
            </w:pPr>
          </w:p>
        </w:tc>
        <w:tc>
          <w:tcPr>
            <w:tcW w:w="200" w:type="dxa"/>
            <w:tcBorders>
              <w:right w:val="single" w:sz="8" w:space="0" w:color="5B9BD5"/>
            </w:tcBorders>
            <w:shd w:val="clear" w:color="auto" w:fill="auto"/>
            <w:vAlign w:val="bottom"/>
          </w:tcPr>
          <w:p w14:paraId="5552252C" w14:textId="77777777" w:rsidR="00E026BB" w:rsidRPr="00CE15D1" w:rsidRDefault="00E026BB">
            <w:pPr>
              <w:spacing w:line="0" w:lineRule="atLeast"/>
              <w:rPr>
                <w:rFonts w:ascii="Tw Cen MT" w:eastAsia="Times New Roman" w:hAnsi="Tw Cen MT"/>
              </w:rPr>
            </w:pPr>
          </w:p>
        </w:tc>
        <w:tc>
          <w:tcPr>
            <w:tcW w:w="1680" w:type="dxa"/>
            <w:gridSpan w:val="2"/>
            <w:tcBorders>
              <w:bottom w:val="single" w:sz="8" w:space="0" w:color="DEEBF7"/>
              <w:right w:val="single" w:sz="8" w:space="0" w:color="5B9BD5"/>
            </w:tcBorders>
            <w:shd w:val="clear" w:color="auto" w:fill="DEEBF7"/>
            <w:vAlign w:val="bottom"/>
          </w:tcPr>
          <w:p w14:paraId="4B68E2BD" w14:textId="77777777" w:rsidR="00E026BB" w:rsidRPr="00CE15D1" w:rsidRDefault="00E026BB">
            <w:pPr>
              <w:spacing w:line="219" w:lineRule="exact"/>
              <w:ind w:right="120"/>
              <w:jc w:val="center"/>
              <w:rPr>
                <w:rFonts w:ascii="Tw Cen MT" w:hAnsi="Tw Cen MT"/>
                <w:w w:val="99"/>
                <w:sz w:val="22"/>
              </w:rPr>
            </w:pPr>
            <w:r w:rsidRPr="00CE15D1">
              <w:rPr>
                <w:rFonts w:ascii="Tw Cen MT" w:hAnsi="Tw Cen MT"/>
                <w:w w:val="99"/>
                <w:sz w:val="22"/>
              </w:rPr>
              <w:t>to make a</w:t>
            </w:r>
          </w:p>
        </w:tc>
        <w:tc>
          <w:tcPr>
            <w:tcW w:w="420" w:type="dxa"/>
            <w:shd w:val="clear" w:color="auto" w:fill="auto"/>
            <w:vAlign w:val="bottom"/>
          </w:tcPr>
          <w:p w14:paraId="11CF4E72" w14:textId="77777777" w:rsidR="00E026BB" w:rsidRPr="00CE15D1" w:rsidRDefault="00E026BB">
            <w:pPr>
              <w:spacing w:line="0" w:lineRule="atLeast"/>
              <w:rPr>
                <w:rFonts w:ascii="Tw Cen MT" w:eastAsia="Times New Roman" w:hAnsi="Tw Cen MT"/>
              </w:rPr>
            </w:pPr>
          </w:p>
        </w:tc>
        <w:tc>
          <w:tcPr>
            <w:tcW w:w="3380" w:type="dxa"/>
            <w:shd w:val="clear" w:color="auto" w:fill="auto"/>
            <w:vAlign w:val="bottom"/>
          </w:tcPr>
          <w:p w14:paraId="59012076" w14:textId="77777777" w:rsidR="00E026BB" w:rsidRPr="00CE15D1" w:rsidRDefault="00E026BB">
            <w:pPr>
              <w:spacing w:line="0" w:lineRule="atLeast"/>
              <w:rPr>
                <w:rFonts w:ascii="Tw Cen MT" w:eastAsia="Times New Roman" w:hAnsi="Tw Cen MT"/>
              </w:rPr>
            </w:pPr>
          </w:p>
        </w:tc>
        <w:tc>
          <w:tcPr>
            <w:tcW w:w="60" w:type="dxa"/>
            <w:shd w:val="clear" w:color="auto" w:fill="auto"/>
            <w:vAlign w:val="bottom"/>
          </w:tcPr>
          <w:p w14:paraId="1B473FC9" w14:textId="77777777" w:rsidR="00E026BB" w:rsidRPr="00CE15D1" w:rsidRDefault="00E026BB">
            <w:pPr>
              <w:spacing w:line="0" w:lineRule="atLeast"/>
              <w:rPr>
                <w:rFonts w:ascii="Tw Cen MT" w:eastAsia="Times New Roman" w:hAnsi="Tw Cen MT"/>
              </w:rPr>
            </w:pPr>
          </w:p>
        </w:tc>
        <w:tc>
          <w:tcPr>
            <w:tcW w:w="480" w:type="dxa"/>
            <w:shd w:val="clear" w:color="auto" w:fill="auto"/>
            <w:vAlign w:val="bottom"/>
          </w:tcPr>
          <w:p w14:paraId="1766D199" w14:textId="77777777" w:rsidR="00E026BB" w:rsidRPr="00CE15D1" w:rsidRDefault="00E026BB">
            <w:pPr>
              <w:spacing w:line="0" w:lineRule="atLeast"/>
              <w:rPr>
                <w:rFonts w:ascii="Tw Cen MT" w:eastAsia="Times New Roman" w:hAnsi="Tw Cen MT"/>
              </w:rPr>
            </w:pPr>
          </w:p>
        </w:tc>
        <w:tc>
          <w:tcPr>
            <w:tcW w:w="440" w:type="dxa"/>
            <w:shd w:val="clear" w:color="auto" w:fill="auto"/>
            <w:vAlign w:val="bottom"/>
          </w:tcPr>
          <w:p w14:paraId="5E838A4F" w14:textId="77777777" w:rsidR="00E026BB" w:rsidRPr="00CE15D1" w:rsidRDefault="00E026BB">
            <w:pPr>
              <w:spacing w:line="0" w:lineRule="atLeast"/>
              <w:rPr>
                <w:rFonts w:ascii="Tw Cen MT" w:eastAsia="Times New Roman" w:hAnsi="Tw Cen MT"/>
              </w:rPr>
            </w:pPr>
          </w:p>
        </w:tc>
        <w:tc>
          <w:tcPr>
            <w:tcW w:w="2140" w:type="dxa"/>
            <w:tcBorders>
              <w:bottom w:val="single" w:sz="8" w:space="0" w:color="5B9BD5"/>
            </w:tcBorders>
            <w:shd w:val="clear" w:color="auto" w:fill="auto"/>
            <w:vAlign w:val="bottom"/>
          </w:tcPr>
          <w:p w14:paraId="775DED96" w14:textId="77777777" w:rsidR="00E026BB" w:rsidRPr="00CE15D1" w:rsidRDefault="00E026BB">
            <w:pPr>
              <w:spacing w:line="0" w:lineRule="atLeast"/>
              <w:rPr>
                <w:rFonts w:ascii="Tw Cen MT" w:eastAsia="Times New Roman" w:hAnsi="Tw Cen MT"/>
              </w:rPr>
            </w:pPr>
          </w:p>
        </w:tc>
      </w:tr>
      <w:tr w:rsidR="00E026BB" w:rsidRPr="00CE15D1" w14:paraId="72812737" w14:textId="77777777">
        <w:trPr>
          <w:trHeight w:val="279"/>
        </w:trPr>
        <w:tc>
          <w:tcPr>
            <w:tcW w:w="80" w:type="dxa"/>
            <w:tcBorders>
              <w:right w:val="single" w:sz="8" w:space="0" w:color="5B9BD5"/>
            </w:tcBorders>
            <w:shd w:val="clear" w:color="auto" w:fill="auto"/>
            <w:vAlign w:val="bottom"/>
          </w:tcPr>
          <w:p w14:paraId="1B300FD5" w14:textId="77777777" w:rsidR="00E026BB" w:rsidRPr="00CE15D1" w:rsidRDefault="00E026BB">
            <w:pPr>
              <w:spacing w:line="0" w:lineRule="atLeast"/>
              <w:rPr>
                <w:rFonts w:ascii="Tw Cen MT" w:eastAsia="Times New Roman" w:hAnsi="Tw Cen MT"/>
                <w:sz w:val="24"/>
              </w:rPr>
            </w:pPr>
          </w:p>
        </w:tc>
        <w:tc>
          <w:tcPr>
            <w:tcW w:w="380" w:type="dxa"/>
            <w:tcBorders>
              <w:right w:val="single" w:sz="8" w:space="0" w:color="DEEBF7"/>
            </w:tcBorders>
            <w:shd w:val="clear" w:color="auto" w:fill="DEEBF7"/>
            <w:vAlign w:val="bottom"/>
          </w:tcPr>
          <w:p w14:paraId="1DDC215E" w14:textId="77777777" w:rsidR="00E026BB" w:rsidRPr="00CE15D1" w:rsidRDefault="00E026BB">
            <w:pPr>
              <w:spacing w:line="0" w:lineRule="atLeast"/>
              <w:rPr>
                <w:rFonts w:ascii="Tw Cen MT" w:eastAsia="Times New Roman" w:hAnsi="Tw Cen MT"/>
                <w:sz w:val="24"/>
              </w:rPr>
            </w:pPr>
          </w:p>
        </w:tc>
        <w:tc>
          <w:tcPr>
            <w:tcW w:w="220" w:type="dxa"/>
            <w:tcBorders>
              <w:right w:val="single" w:sz="8" w:space="0" w:color="DEEBF7"/>
            </w:tcBorders>
            <w:shd w:val="clear" w:color="auto" w:fill="DEEBF7"/>
            <w:vAlign w:val="bottom"/>
          </w:tcPr>
          <w:p w14:paraId="20F8D576" w14:textId="77777777" w:rsidR="00E026BB" w:rsidRPr="00CE15D1" w:rsidRDefault="00E026BB">
            <w:pPr>
              <w:spacing w:line="0" w:lineRule="atLeast"/>
              <w:rPr>
                <w:rFonts w:ascii="Tw Cen MT" w:eastAsia="Times New Roman" w:hAnsi="Tw Cen MT"/>
                <w:sz w:val="24"/>
              </w:rPr>
            </w:pPr>
          </w:p>
        </w:tc>
        <w:tc>
          <w:tcPr>
            <w:tcW w:w="1080" w:type="dxa"/>
            <w:tcBorders>
              <w:right w:val="single" w:sz="8" w:space="0" w:color="DEEBF7"/>
            </w:tcBorders>
            <w:shd w:val="clear" w:color="auto" w:fill="DEEBF7"/>
            <w:vAlign w:val="bottom"/>
          </w:tcPr>
          <w:p w14:paraId="0521E032" w14:textId="77777777" w:rsidR="00E026BB" w:rsidRPr="00CE15D1" w:rsidRDefault="00E026BB">
            <w:pPr>
              <w:spacing w:line="0" w:lineRule="atLeast"/>
              <w:ind w:right="490"/>
              <w:jc w:val="center"/>
              <w:rPr>
                <w:rFonts w:ascii="Tw Cen MT" w:hAnsi="Tw Cen MT"/>
                <w:w w:val="96"/>
                <w:sz w:val="22"/>
              </w:rPr>
            </w:pPr>
            <w:r w:rsidRPr="00CE15D1">
              <w:rPr>
                <w:rFonts w:ascii="Tw Cen MT" w:hAnsi="Tw Cen MT"/>
                <w:w w:val="96"/>
                <w:sz w:val="22"/>
              </w:rPr>
              <w:t>non-</w:t>
            </w:r>
          </w:p>
        </w:tc>
        <w:tc>
          <w:tcPr>
            <w:tcW w:w="420" w:type="dxa"/>
            <w:tcBorders>
              <w:left w:val="single" w:sz="8" w:space="0" w:color="5B9BD5"/>
            </w:tcBorders>
            <w:shd w:val="clear" w:color="auto" w:fill="auto"/>
            <w:vAlign w:val="bottom"/>
          </w:tcPr>
          <w:p w14:paraId="7FA286D9" w14:textId="77777777" w:rsidR="00E026BB" w:rsidRPr="00CE15D1" w:rsidRDefault="00E026BB">
            <w:pPr>
              <w:spacing w:line="0" w:lineRule="atLeast"/>
              <w:rPr>
                <w:rFonts w:ascii="Tw Cen MT" w:eastAsia="Times New Roman" w:hAnsi="Tw Cen MT"/>
                <w:sz w:val="24"/>
              </w:rPr>
            </w:pPr>
          </w:p>
        </w:tc>
        <w:tc>
          <w:tcPr>
            <w:tcW w:w="200" w:type="dxa"/>
            <w:tcBorders>
              <w:right w:val="single" w:sz="8" w:space="0" w:color="5B9BD5"/>
            </w:tcBorders>
            <w:shd w:val="clear" w:color="auto" w:fill="auto"/>
            <w:vAlign w:val="bottom"/>
          </w:tcPr>
          <w:p w14:paraId="191C24E0" w14:textId="77777777" w:rsidR="00E026BB" w:rsidRPr="00CE15D1" w:rsidRDefault="00E026BB">
            <w:pPr>
              <w:spacing w:line="0" w:lineRule="atLeast"/>
              <w:rPr>
                <w:rFonts w:ascii="Tw Cen MT" w:eastAsia="Times New Roman" w:hAnsi="Tw Cen MT"/>
                <w:sz w:val="24"/>
              </w:rPr>
            </w:pPr>
          </w:p>
        </w:tc>
        <w:tc>
          <w:tcPr>
            <w:tcW w:w="1680" w:type="dxa"/>
            <w:gridSpan w:val="2"/>
            <w:tcBorders>
              <w:right w:val="single" w:sz="8" w:space="0" w:color="5B9BD5"/>
            </w:tcBorders>
            <w:shd w:val="clear" w:color="auto" w:fill="DEEBF7"/>
            <w:vAlign w:val="bottom"/>
          </w:tcPr>
          <w:p w14:paraId="67BF6A88" w14:textId="77777777" w:rsidR="00E026BB" w:rsidRPr="00CE15D1" w:rsidRDefault="00E026BB">
            <w:pPr>
              <w:spacing w:line="238" w:lineRule="exact"/>
              <w:ind w:right="100"/>
              <w:jc w:val="center"/>
              <w:rPr>
                <w:rFonts w:ascii="Tw Cen MT" w:hAnsi="Tw Cen MT"/>
                <w:sz w:val="22"/>
              </w:rPr>
            </w:pPr>
            <w:r w:rsidRPr="00CE15D1">
              <w:rPr>
                <w:rFonts w:ascii="Tw Cen MT" w:hAnsi="Tw Cen MT"/>
                <w:sz w:val="22"/>
              </w:rPr>
              <w:t>disclosure to</w:t>
            </w:r>
          </w:p>
        </w:tc>
        <w:tc>
          <w:tcPr>
            <w:tcW w:w="420" w:type="dxa"/>
            <w:shd w:val="clear" w:color="auto" w:fill="auto"/>
            <w:vAlign w:val="bottom"/>
          </w:tcPr>
          <w:p w14:paraId="3566D659" w14:textId="77777777" w:rsidR="00E026BB" w:rsidRPr="00CE15D1" w:rsidRDefault="00E026BB">
            <w:pPr>
              <w:spacing w:line="0" w:lineRule="atLeast"/>
              <w:rPr>
                <w:rFonts w:ascii="Tw Cen MT" w:eastAsia="Times New Roman" w:hAnsi="Tw Cen MT"/>
                <w:sz w:val="24"/>
              </w:rPr>
            </w:pPr>
          </w:p>
        </w:tc>
        <w:tc>
          <w:tcPr>
            <w:tcW w:w="3380" w:type="dxa"/>
            <w:shd w:val="clear" w:color="auto" w:fill="auto"/>
            <w:vAlign w:val="bottom"/>
          </w:tcPr>
          <w:p w14:paraId="4539E03C" w14:textId="77777777" w:rsidR="00E026BB" w:rsidRPr="00CE15D1" w:rsidRDefault="00E026BB">
            <w:pPr>
              <w:spacing w:line="0" w:lineRule="atLeast"/>
              <w:rPr>
                <w:rFonts w:ascii="Tw Cen MT" w:eastAsia="Times New Roman" w:hAnsi="Tw Cen MT"/>
                <w:sz w:val="24"/>
              </w:rPr>
            </w:pPr>
          </w:p>
        </w:tc>
        <w:tc>
          <w:tcPr>
            <w:tcW w:w="60" w:type="dxa"/>
            <w:shd w:val="clear" w:color="auto" w:fill="auto"/>
            <w:vAlign w:val="bottom"/>
          </w:tcPr>
          <w:p w14:paraId="585C37B6" w14:textId="77777777" w:rsidR="00E026BB" w:rsidRPr="00CE15D1" w:rsidRDefault="00E026BB">
            <w:pPr>
              <w:spacing w:line="0" w:lineRule="atLeast"/>
              <w:rPr>
                <w:rFonts w:ascii="Tw Cen MT" w:eastAsia="Times New Roman" w:hAnsi="Tw Cen MT"/>
                <w:sz w:val="24"/>
              </w:rPr>
            </w:pPr>
          </w:p>
        </w:tc>
        <w:tc>
          <w:tcPr>
            <w:tcW w:w="480" w:type="dxa"/>
            <w:shd w:val="clear" w:color="auto" w:fill="auto"/>
            <w:vAlign w:val="bottom"/>
          </w:tcPr>
          <w:p w14:paraId="64D219C1" w14:textId="77777777" w:rsidR="00E026BB" w:rsidRPr="00CE15D1" w:rsidRDefault="00E026BB">
            <w:pPr>
              <w:spacing w:line="0" w:lineRule="atLeast"/>
              <w:rPr>
                <w:rFonts w:ascii="Tw Cen MT" w:eastAsia="Times New Roman" w:hAnsi="Tw Cen MT"/>
                <w:sz w:val="24"/>
              </w:rPr>
            </w:pPr>
          </w:p>
        </w:tc>
        <w:tc>
          <w:tcPr>
            <w:tcW w:w="440" w:type="dxa"/>
            <w:tcBorders>
              <w:right w:val="single" w:sz="8" w:space="0" w:color="5B9BD5"/>
            </w:tcBorders>
            <w:shd w:val="clear" w:color="auto" w:fill="auto"/>
            <w:vAlign w:val="bottom"/>
          </w:tcPr>
          <w:p w14:paraId="6B32FCBE" w14:textId="77777777" w:rsidR="00E026BB" w:rsidRPr="00CE15D1" w:rsidRDefault="00E026BB">
            <w:pPr>
              <w:spacing w:line="0" w:lineRule="atLeast"/>
              <w:rPr>
                <w:rFonts w:ascii="Tw Cen MT" w:eastAsia="Times New Roman" w:hAnsi="Tw Cen MT"/>
                <w:sz w:val="24"/>
              </w:rPr>
            </w:pPr>
          </w:p>
        </w:tc>
        <w:tc>
          <w:tcPr>
            <w:tcW w:w="2140" w:type="dxa"/>
            <w:vMerge w:val="restart"/>
            <w:tcBorders>
              <w:left w:val="single" w:sz="8" w:space="0" w:color="DEEBF7"/>
              <w:right w:val="single" w:sz="8" w:space="0" w:color="5B9BD5"/>
            </w:tcBorders>
            <w:shd w:val="clear" w:color="auto" w:fill="DEEBF7"/>
            <w:vAlign w:val="bottom"/>
          </w:tcPr>
          <w:p w14:paraId="1E16F9FD" w14:textId="77777777" w:rsidR="00E026BB" w:rsidRPr="00CE15D1" w:rsidRDefault="00E026BB">
            <w:pPr>
              <w:spacing w:line="0" w:lineRule="atLeast"/>
              <w:jc w:val="center"/>
              <w:rPr>
                <w:rFonts w:ascii="Tw Cen MT" w:hAnsi="Tw Cen MT"/>
                <w:sz w:val="22"/>
              </w:rPr>
            </w:pPr>
            <w:r w:rsidRPr="00CE15D1">
              <w:rPr>
                <w:rFonts w:ascii="Tw Cen MT" w:hAnsi="Tw Cen MT"/>
                <w:sz w:val="22"/>
              </w:rPr>
              <w:t>Complete the</w:t>
            </w:r>
          </w:p>
        </w:tc>
      </w:tr>
      <w:tr w:rsidR="00E026BB" w:rsidRPr="00CE15D1" w14:paraId="755E4894" w14:textId="77777777">
        <w:trPr>
          <w:trHeight w:val="58"/>
        </w:trPr>
        <w:tc>
          <w:tcPr>
            <w:tcW w:w="80" w:type="dxa"/>
            <w:tcBorders>
              <w:right w:val="single" w:sz="8" w:space="0" w:color="5B9BD5"/>
            </w:tcBorders>
            <w:shd w:val="clear" w:color="auto" w:fill="auto"/>
            <w:vAlign w:val="bottom"/>
          </w:tcPr>
          <w:p w14:paraId="5FCA4DAF" w14:textId="77777777" w:rsidR="00E026BB" w:rsidRPr="00CE15D1" w:rsidRDefault="00E026BB">
            <w:pPr>
              <w:spacing w:line="0" w:lineRule="atLeast"/>
              <w:rPr>
                <w:rFonts w:ascii="Tw Cen MT" w:eastAsia="Times New Roman" w:hAnsi="Tw Cen MT"/>
                <w:sz w:val="5"/>
              </w:rPr>
            </w:pPr>
          </w:p>
        </w:tc>
        <w:tc>
          <w:tcPr>
            <w:tcW w:w="1680" w:type="dxa"/>
            <w:gridSpan w:val="3"/>
            <w:vMerge w:val="restart"/>
            <w:tcBorders>
              <w:right w:val="single" w:sz="8" w:space="0" w:color="DEEBF7"/>
            </w:tcBorders>
            <w:shd w:val="clear" w:color="auto" w:fill="DEEBF7"/>
            <w:vAlign w:val="bottom"/>
          </w:tcPr>
          <w:p w14:paraId="6F131135"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confidentiality</w:t>
            </w:r>
          </w:p>
        </w:tc>
        <w:tc>
          <w:tcPr>
            <w:tcW w:w="420" w:type="dxa"/>
            <w:tcBorders>
              <w:left w:val="single" w:sz="8" w:space="0" w:color="5B9BD5"/>
            </w:tcBorders>
            <w:shd w:val="clear" w:color="auto" w:fill="auto"/>
            <w:vAlign w:val="bottom"/>
          </w:tcPr>
          <w:p w14:paraId="498807E7" w14:textId="77777777" w:rsidR="00E026BB" w:rsidRPr="00CE15D1" w:rsidRDefault="00E026BB">
            <w:pPr>
              <w:spacing w:line="0" w:lineRule="atLeast"/>
              <w:rPr>
                <w:rFonts w:ascii="Tw Cen MT" w:eastAsia="Times New Roman" w:hAnsi="Tw Cen MT"/>
                <w:sz w:val="5"/>
              </w:rPr>
            </w:pPr>
          </w:p>
        </w:tc>
        <w:tc>
          <w:tcPr>
            <w:tcW w:w="200" w:type="dxa"/>
            <w:tcBorders>
              <w:right w:val="single" w:sz="8" w:space="0" w:color="5B9BD5"/>
            </w:tcBorders>
            <w:shd w:val="clear" w:color="auto" w:fill="auto"/>
            <w:vAlign w:val="bottom"/>
          </w:tcPr>
          <w:p w14:paraId="02A40742" w14:textId="77777777" w:rsidR="00E026BB" w:rsidRPr="00CE15D1" w:rsidRDefault="00E026BB">
            <w:pPr>
              <w:spacing w:line="0" w:lineRule="atLeast"/>
              <w:rPr>
                <w:rFonts w:ascii="Tw Cen MT" w:eastAsia="Times New Roman" w:hAnsi="Tw Cen MT"/>
                <w:sz w:val="5"/>
              </w:rPr>
            </w:pPr>
          </w:p>
        </w:tc>
        <w:tc>
          <w:tcPr>
            <w:tcW w:w="1680" w:type="dxa"/>
            <w:gridSpan w:val="2"/>
            <w:vMerge w:val="restart"/>
            <w:tcBorders>
              <w:right w:val="single" w:sz="8" w:space="0" w:color="5B9BD5"/>
            </w:tcBorders>
            <w:shd w:val="clear" w:color="auto" w:fill="DEEBF7"/>
            <w:vAlign w:val="bottom"/>
          </w:tcPr>
          <w:p w14:paraId="69B71663" w14:textId="77777777" w:rsidR="00E026BB" w:rsidRPr="00CE15D1" w:rsidRDefault="00E026BB">
            <w:pPr>
              <w:spacing w:line="228" w:lineRule="exact"/>
              <w:ind w:right="100"/>
              <w:jc w:val="center"/>
              <w:rPr>
                <w:rFonts w:ascii="Tw Cen MT" w:hAnsi="Tw Cen MT"/>
                <w:sz w:val="22"/>
              </w:rPr>
            </w:pPr>
            <w:r w:rsidRPr="00CE15D1">
              <w:rPr>
                <w:rFonts w:ascii="Tw Cen MT" w:hAnsi="Tw Cen MT"/>
                <w:sz w:val="22"/>
              </w:rPr>
              <w:t>you</w:t>
            </w:r>
          </w:p>
        </w:tc>
        <w:tc>
          <w:tcPr>
            <w:tcW w:w="420" w:type="dxa"/>
            <w:shd w:val="clear" w:color="auto" w:fill="auto"/>
            <w:vAlign w:val="bottom"/>
          </w:tcPr>
          <w:p w14:paraId="2FE2C2A3" w14:textId="77777777" w:rsidR="00E026BB" w:rsidRPr="00CE15D1" w:rsidRDefault="00E026BB">
            <w:pPr>
              <w:spacing w:line="0" w:lineRule="atLeast"/>
              <w:rPr>
                <w:rFonts w:ascii="Tw Cen MT" w:eastAsia="Times New Roman" w:hAnsi="Tw Cen MT"/>
                <w:sz w:val="5"/>
              </w:rPr>
            </w:pPr>
          </w:p>
        </w:tc>
        <w:tc>
          <w:tcPr>
            <w:tcW w:w="3380" w:type="dxa"/>
            <w:shd w:val="clear" w:color="auto" w:fill="auto"/>
            <w:vAlign w:val="bottom"/>
          </w:tcPr>
          <w:p w14:paraId="2951BC8F" w14:textId="77777777" w:rsidR="00E026BB" w:rsidRPr="00CE15D1" w:rsidRDefault="00E026BB">
            <w:pPr>
              <w:spacing w:line="0" w:lineRule="atLeast"/>
              <w:rPr>
                <w:rFonts w:ascii="Tw Cen MT" w:eastAsia="Times New Roman" w:hAnsi="Tw Cen MT"/>
                <w:sz w:val="5"/>
              </w:rPr>
            </w:pPr>
          </w:p>
        </w:tc>
        <w:tc>
          <w:tcPr>
            <w:tcW w:w="60" w:type="dxa"/>
            <w:shd w:val="clear" w:color="auto" w:fill="auto"/>
            <w:vAlign w:val="bottom"/>
          </w:tcPr>
          <w:p w14:paraId="3FBB8F85" w14:textId="77777777" w:rsidR="00E026BB" w:rsidRPr="00CE15D1" w:rsidRDefault="00E026BB">
            <w:pPr>
              <w:spacing w:line="0" w:lineRule="atLeast"/>
              <w:rPr>
                <w:rFonts w:ascii="Tw Cen MT" w:eastAsia="Times New Roman" w:hAnsi="Tw Cen MT"/>
                <w:sz w:val="5"/>
              </w:rPr>
            </w:pPr>
          </w:p>
        </w:tc>
        <w:tc>
          <w:tcPr>
            <w:tcW w:w="480" w:type="dxa"/>
            <w:shd w:val="clear" w:color="auto" w:fill="auto"/>
            <w:vAlign w:val="bottom"/>
          </w:tcPr>
          <w:p w14:paraId="197DA56E" w14:textId="77777777" w:rsidR="00E026BB" w:rsidRPr="00CE15D1" w:rsidRDefault="00E026BB">
            <w:pPr>
              <w:spacing w:line="0" w:lineRule="atLeast"/>
              <w:rPr>
                <w:rFonts w:ascii="Tw Cen MT" w:eastAsia="Times New Roman" w:hAnsi="Tw Cen MT"/>
                <w:sz w:val="5"/>
              </w:rPr>
            </w:pPr>
          </w:p>
        </w:tc>
        <w:tc>
          <w:tcPr>
            <w:tcW w:w="440" w:type="dxa"/>
            <w:tcBorders>
              <w:right w:val="single" w:sz="8" w:space="0" w:color="5B9BD5"/>
            </w:tcBorders>
            <w:shd w:val="clear" w:color="auto" w:fill="auto"/>
            <w:vAlign w:val="bottom"/>
          </w:tcPr>
          <w:p w14:paraId="044024B6" w14:textId="77777777" w:rsidR="00E026BB" w:rsidRPr="00CE15D1" w:rsidRDefault="00E026BB">
            <w:pPr>
              <w:spacing w:line="0" w:lineRule="atLeast"/>
              <w:rPr>
                <w:rFonts w:ascii="Tw Cen MT" w:eastAsia="Times New Roman" w:hAnsi="Tw Cen MT"/>
                <w:sz w:val="5"/>
              </w:rPr>
            </w:pPr>
          </w:p>
        </w:tc>
        <w:tc>
          <w:tcPr>
            <w:tcW w:w="2140" w:type="dxa"/>
            <w:vMerge/>
            <w:tcBorders>
              <w:left w:val="single" w:sz="8" w:space="0" w:color="DEEBF7"/>
              <w:right w:val="single" w:sz="8" w:space="0" w:color="5B9BD5"/>
            </w:tcBorders>
            <w:shd w:val="clear" w:color="auto" w:fill="DEEBF7"/>
            <w:vAlign w:val="bottom"/>
          </w:tcPr>
          <w:p w14:paraId="2BCD12FD" w14:textId="77777777" w:rsidR="00E026BB" w:rsidRPr="00CE15D1" w:rsidRDefault="00E026BB">
            <w:pPr>
              <w:spacing w:line="0" w:lineRule="atLeast"/>
              <w:rPr>
                <w:rFonts w:ascii="Tw Cen MT" w:eastAsia="Times New Roman" w:hAnsi="Tw Cen MT"/>
                <w:sz w:val="5"/>
              </w:rPr>
            </w:pPr>
          </w:p>
        </w:tc>
      </w:tr>
      <w:tr w:rsidR="00E026BB" w:rsidRPr="00CE15D1" w14:paraId="6235FC3C" w14:textId="77777777">
        <w:trPr>
          <w:trHeight w:val="266"/>
        </w:trPr>
        <w:tc>
          <w:tcPr>
            <w:tcW w:w="80" w:type="dxa"/>
            <w:tcBorders>
              <w:right w:val="single" w:sz="8" w:space="0" w:color="5B9BD5"/>
            </w:tcBorders>
            <w:shd w:val="clear" w:color="auto" w:fill="auto"/>
            <w:vAlign w:val="bottom"/>
          </w:tcPr>
          <w:p w14:paraId="3D133959" w14:textId="77777777" w:rsidR="00E026BB" w:rsidRPr="00CE15D1" w:rsidRDefault="00E026BB">
            <w:pPr>
              <w:spacing w:line="0" w:lineRule="atLeast"/>
              <w:rPr>
                <w:rFonts w:ascii="Tw Cen MT" w:eastAsia="Times New Roman" w:hAnsi="Tw Cen MT"/>
                <w:sz w:val="23"/>
              </w:rPr>
            </w:pPr>
          </w:p>
        </w:tc>
        <w:tc>
          <w:tcPr>
            <w:tcW w:w="1680" w:type="dxa"/>
            <w:gridSpan w:val="3"/>
            <w:vMerge/>
            <w:tcBorders>
              <w:right w:val="single" w:sz="8" w:space="0" w:color="DEEBF7"/>
            </w:tcBorders>
            <w:shd w:val="clear" w:color="auto" w:fill="DEEBF7"/>
            <w:vAlign w:val="bottom"/>
          </w:tcPr>
          <w:p w14:paraId="258BCE3F" w14:textId="77777777" w:rsidR="00E026BB" w:rsidRPr="00CE15D1" w:rsidRDefault="00E026BB">
            <w:pPr>
              <w:spacing w:line="0" w:lineRule="atLeast"/>
              <w:rPr>
                <w:rFonts w:ascii="Tw Cen MT" w:eastAsia="Times New Roman" w:hAnsi="Tw Cen MT"/>
                <w:sz w:val="23"/>
              </w:rPr>
            </w:pPr>
          </w:p>
        </w:tc>
        <w:tc>
          <w:tcPr>
            <w:tcW w:w="420" w:type="dxa"/>
            <w:tcBorders>
              <w:left w:val="single" w:sz="8" w:space="0" w:color="5B9BD5"/>
            </w:tcBorders>
            <w:shd w:val="clear" w:color="auto" w:fill="auto"/>
            <w:vAlign w:val="bottom"/>
          </w:tcPr>
          <w:p w14:paraId="7F74023A" w14:textId="77777777" w:rsidR="00E026BB" w:rsidRPr="00CE15D1" w:rsidRDefault="00E026BB">
            <w:pPr>
              <w:spacing w:line="0" w:lineRule="atLeast"/>
              <w:rPr>
                <w:rFonts w:ascii="Tw Cen MT" w:eastAsia="Times New Roman" w:hAnsi="Tw Cen MT"/>
                <w:sz w:val="23"/>
              </w:rPr>
            </w:pPr>
          </w:p>
        </w:tc>
        <w:tc>
          <w:tcPr>
            <w:tcW w:w="200" w:type="dxa"/>
            <w:tcBorders>
              <w:right w:val="single" w:sz="8" w:space="0" w:color="5B9BD5"/>
            </w:tcBorders>
            <w:shd w:val="clear" w:color="auto" w:fill="auto"/>
            <w:vAlign w:val="bottom"/>
          </w:tcPr>
          <w:p w14:paraId="208665E1" w14:textId="77777777" w:rsidR="00E026BB" w:rsidRPr="00CE15D1" w:rsidRDefault="00E026BB">
            <w:pPr>
              <w:spacing w:line="0" w:lineRule="atLeast"/>
              <w:rPr>
                <w:rFonts w:ascii="Tw Cen MT" w:eastAsia="Times New Roman" w:hAnsi="Tw Cen MT"/>
                <w:sz w:val="23"/>
              </w:rPr>
            </w:pPr>
          </w:p>
        </w:tc>
        <w:tc>
          <w:tcPr>
            <w:tcW w:w="1680" w:type="dxa"/>
            <w:gridSpan w:val="2"/>
            <w:vMerge/>
            <w:tcBorders>
              <w:right w:val="single" w:sz="8" w:space="0" w:color="5B9BD5"/>
            </w:tcBorders>
            <w:shd w:val="clear" w:color="auto" w:fill="DEEBF7"/>
            <w:vAlign w:val="bottom"/>
          </w:tcPr>
          <w:p w14:paraId="5EFF377D" w14:textId="77777777" w:rsidR="00E026BB" w:rsidRPr="00CE15D1" w:rsidRDefault="00E026BB">
            <w:pPr>
              <w:spacing w:line="0" w:lineRule="atLeast"/>
              <w:rPr>
                <w:rFonts w:ascii="Tw Cen MT" w:eastAsia="Times New Roman" w:hAnsi="Tw Cen MT"/>
                <w:sz w:val="23"/>
              </w:rPr>
            </w:pPr>
          </w:p>
        </w:tc>
        <w:tc>
          <w:tcPr>
            <w:tcW w:w="420" w:type="dxa"/>
            <w:shd w:val="clear" w:color="auto" w:fill="auto"/>
            <w:vAlign w:val="bottom"/>
          </w:tcPr>
          <w:p w14:paraId="00008C95" w14:textId="77777777" w:rsidR="00E026BB" w:rsidRPr="00CE15D1" w:rsidRDefault="00E026BB">
            <w:pPr>
              <w:spacing w:line="0" w:lineRule="atLeast"/>
              <w:rPr>
                <w:rFonts w:ascii="Tw Cen MT" w:eastAsia="Times New Roman" w:hAnsi="Tw Cen MT"/>
                <w:sz w:val="23"/>
              </w:rPr>
            </w:pPr>
          </w:p>
        </w:tc>
        <w:tc>
          <w:tcPr>
            <w:tcW w:w="3380" w:type="dxa"/>
            <w:shd w:val="clear" w:color="auto" w:fill="auto"/>
            <w:vAlign w:val="bottom"/>
          </w:tcPr>
          <w:p w14:paraId="301DDF43" w14:textId="77777777" w:rsidR="00E026BB" w:rsidRPr="00CE15D1" w:rsidRDefault="00E026BB">
            <w:pPr>
              <w:spacing w:line="0" w:lineRule="atLeast"/>
              <w:rPr>
                <w:rFonts w:ascii="Tw Cen MT" w:eastAsia="Times New Roman" w:hAnsi="Tw Cen MT"/>
                <w:sz w:val="23"/>
              </w:rPr>
            </w:pPr>
          </w:p>
        </w:tc>
        <w:tc>
          <w:tcPr>
            <w:tcW w:w="60" w:type="dxa"/>
            <w:shd w:val="clear" w:color="auto" w:fill="auto"/>
            <w:vAlign w:val="bottom"/>
          </w:tcPr>
          <w:p w14:paraId="050ACA7D" w14:textId="77777777" w:rsidR="00E026BB" w:rsidRPr="00CE15D1" w:rsidRDefault="00E026BB">
            <w:pPr>
              <w:spacing w:line="0" w:lineRule="atLeast"/>
              <w:rPr>
                <w:rFonts w:ascii="Tw Cen MT" w:eastAsia="Times New Roman" w:hAnsi="Tw Cen MT"/>
                <w:sz w:val="23"/>
              </w:rPr>
            </w:pPr>
          </w:p>
        </w:tc>
        <w:tc>
          <w:tcPr>
            <w:tcW w:w="480" w:type="dxa"/>
            <w:shd w:val="clear" w:color="auto" w:fill="auto"/>
            <w:vAlign w:val="bottom"/>
          </w:tcPr>
          <w:p w14:paraId="0A06C0B4" w14:textId="77777777" w:rsidR="00E026BB" w:rsidRPr="00CE15D1" w:rsidRDefault="00E026BB">
            <w:pPr>
              <w:spacing w:line="0" w:lineRule="atLeast"/>
              <w:rPr>
                <w:rFonts w:ascii="Tw Cen MT" w:eastAsia="Times New Roman" w:hAnsi="Tw Cen MT"/>
                <w:sz w:val="23"/>
              </w:rPr>
            </w:pPr>
          </w:p>
        </w:tc>
        <w:tc>
          <w:tcPr>
            <w:tcW w:w="440" w:type="dxa"/>
            <w:tcBorders>
              <w:right w:val="single" w:sz="8" w:space="0" w:color="5B9BD5"/>
            </w:tcBorders>
            <w:shd w:val="clear" w:color="auto" w:fill="auto"/>
            <w:vAlign w:val="bottom"/>
          </w:tcPr>
          <w:p w14:paraId="401B8212" w14:textId="77777777" w:rsidR="00E026BB" w:rsidRPr="00CE15D1" w:rsidRDefault="00E026BB">
            <w:pPr>
              <w:spacing w:line="0" w:lineRule="atLeast"/>
              <w:rPr>
                <w:rFonts w:ascii="Tw Cen MT" w:eastAsia="Times New Roman" w:hAnsi="Tw Cen MT"/>
                <w:sz w:val="23"/>
              </w:rPr>
            </w:pPr>
          </w:p>
        </w:tc>
        <w:tc>
          <w:tcPr>
            <w:tcW w:w="2140" w:type="dxa"/>
            <w:tcBorders>
              <w:left w:val="single" w:sz="8" w:space="0" w:color="DEEBF7"/>
              <w:right w:val="single" w:sz="8" w:space="0" w:color="5B9BD5"/>
            </w:tcBorders>
            <w:shd w:val="clear" w:color="auto" w:fill="DEEBF7"/>
            <w:vAlign w:val="bottom"/>
          </w:tcPr>
          <w:p w14:paraId="7A59CDB8" w14:textId="77777777" w:rsidR="00E026BB" w:rsidRPr="00CE15D1" w:rsidRDefault="00E026BB">
            <w:pPr>
              <w:spacing w:line="267" w:lineRule="exact"/>
              <w:jc w:val="center"/>
              <w:rPr>
                <w:rFonts w:ascii="Tw Cen MT" w:hAnsi="Tw Cen MT"/>
                <w:w w:val="99"/>
                <w:sz w:val="22"/>
              </w:rPr>
            </w:pPr>
            <w:r w:rsidRPr="00CE15D1">
              <w:rPr>
                <w:rFonts w:ascii="Tw Cen MT" w:hAnsi="Tw Cen MT"/>
                <w:w w:val="99"/>
                <w:sz w:val="22"/>
              </w:rPr>
              <w:t>Report Form</w:t>
            </w:r>
          </w:p>
        </w:tc>
      </w:tr>
      <w:tr w:rsidR="00E026BB" w:rsidRPr="00CE15D1" w14:paraId="2B71127B" w14:textId="77777777">
        <w:trPr>
          <w:trHeight w:val="93"/>
        </w:trPr>
        <w:tc>
          <w:tcPr>
            <w:tcW w:w="80" w:type="dxa"/>
            <w:tcBorders>
              <w:right w:val="single" w:sz="8" w:space="0" w:color="5B9BD5"/>
            </w:tcBorders>
            <w:shd w:val="clear" w:color="auto" w:fill="auto"/>
            <w:vAlign w:val="bottom"/>
          </w:tcPr>
          <w:p w14:paraId="4C1A7552" w14:textId="77777777" w:rsidR="00E026BB" w:rsidRPr="00CE15D1" w:rsidRDefault="00E026BB">
            <w:pPr>
              <w:spacing w:line="0" w:lineRule="atLeast"/>
              <w:rPr>
                <w:rFonts w:ascii="Tw Cen MT" w:eastAsia="Times New Roman" w:hAnsi="Tw Cen MT"/>
                <w:sz w:val="8"/>
              </w:rPr>
            </w:pPr>
          </w:p>
        </w:tc>
        <w:tc>
          <w:tcPr>
            <w:tcW w:w="380" w:type="dxa"/>
            <w:tcBorders>
              <w:bottom w:val="single" w:sz="8" w:space="0" w:color="5B9BD5"/>
              <w:right w:val="single" w:sz="8" w:space="0" w:color="DEEBF7"/>
            </w:tcBorders>
            <w:shd w:val="clear" w:color="auto" w:fill="DEEBF7"/>
            <w:vAlign w:val="bottom"/>
          </w:tcPr>
          <w:p w14:paraId="2E13975E" w14:textId="77777777" w:rsidR="00E026BB" w:rsidRPr="00CE15D1" w:rsidRDefault="00E026BB">
            <w:pPr>
              <w:spacing w:line="0" w:lineRule="atLeast"/>
              <w:rPr>
                <w:rFonts w:ascii="Tw Cen MT" w:eastAsia="Times New Roman" w:hAnsi="Tw Cen MT"/>
                <w:sz w:val="8"/>
              </w:rPr>
            </w:pPr>
          </w:p>
        </w:tc>
        <w:tc>
          <w:tcPr>
            <w:tcW w:w="220" w:type="dxa"/>
            <w:tcBorders>
              <w:bottom w:val="single" w:sz="8" w:space="0" w:color="5B9BD5"/>
              <w:right w:val="single" w:sz="8" w:space="0" w:color="DEEBF7"/>
            </w:tcBorders>
            <w:shd w:val="clear" w:color="auto" w:fill="DEEBF7"/>
            <w:vAlign w:val="bottom"/>
          </w:tcPr>
          <w:p w14:paraId="40A2BD0D" w14:textId="77777777" w:rsidR="00E026BB" w:rsidRPr="00CE15D1" w:rsidRDefault="00E026BB">
            <w:pPr>
              <w:spacing w:line="0" w:lineRule="atLeast"/>
              <w:rPr>
                <w:rFonts w:ascii="Tw Cen MT" w:eastAsia="Times New Roman" w:hAnsi="Tw Cen MT"/>
                <w:sz w:val="8"/>
              </w:rPr>
            </w:pPr>
          </w:p>
        </w:tc>
        <w:tc>
          <w:tcPr>
            <w:tcW w:w="1080" w:type="dxa"/>
            <w:tcBorders>
              <w:bottom w:val="single" w:sz="8" w:space="0" w:color="5B9BD5"/>
              <w:right w:val="single" w:sz="8" w:space="0" w:color="DEEBF7"/>
            </w:tcBorders>
            <w:shd w:val="clear" w:color="auto" w:fill="DEEBF7"/>
            <w:vAlign w:val="bottom"/>
          </w:tcPr>
          <w:p w14:paraId="3E3B75A3" w14:textId="77777777" w:rsidR="00E026BB" w:rsidRPr="00CE15D1" w:rsidRDefault="00E026BB">
            <w:pPr>
              <w:spacing w:line="0" w:lineRule="atLeast"/>
              <w:rPr>
                <w:rFonts w:ascii="Tw Cen MT" w:eastAsia="Times New Roman" w:hAnsi="Tw Cen MT"/>
                <w:sz w:val="8"/>
              </w:rPr>
            </w:pPr>
          </w:p>
        </w:tc>
        <w:tc>
          <w:tcPr>
            <w:tcW w:w="420" w:type="dxa"/>
            <w:tcBorders>
              <w:left w:val="single" w:sz="8" w:space="0" w:color="5B9BD5"/>
            </w:tcBorders>
            <w:shd w:val="clear" w:color="auto" w:fill="auto"/>
            <w:vAlign w:val="bottom"/>
          </w:tcPr>
          <w:p w14:paraId="0A1CC6DC" w14:textId="77777777" w:rsidR="00E026BB" w:rsidRPr="00CE15D1" w:rsidRDefault="00E026BB">
            <w:pPr>
              <w:spacing w:line="0" w:lineRule="atLeast"/>
              <w:rPr>
                <w:rFonts w:ascii="Tw Cen MT" w:eastAsia="Times New Roman" w:hAnsi="Tw Cen MT"/>
                <w:sz w:val="8"/>
              </w:rPr>
            </w:pPr>
          </w:p>
        </w:tc>
        <w:tc>
          <w:tcPr>
            <w:tcW w:w="200" w:type="dxa"/>
            <w:tcBorders>
              <w:right w:val="single" w:sz="8" w:space="0" w:color="5B9BD5"/>
            </w:tcBorders>
            <w:shd w:val="clear" w:color="auto" w:fill="auto"/>
            <w:vAlign w:val="bottom"/>
          </w:tcPr>
          <w:p w14:paraId="0D0594D5" w14:textId="77777777" w:rsidR="00E026BB" w:rsidRPr="00CE15D1" w:rsidRDefault="00E026BB">
            <w:pPr>
              <w:spacing w:line="0" w:lineRule="atLeast"/>
              <w:rPr>
                <w:rFonts w:ascii="Tw Cen MT" w:eastAsia="Times New Roman" w:hAnsi="Tw Cen MT"/>
                <w:sz w:val="8"/>
              </w:rPr>
            </w:pPr>
          </w:p>
        </w:tc>
        <w:tc>
          <w:tcPr>
            <w:tcW w:w="1100" w:type="dxa"/>
            <w:tcBorders>
              <w:bottom w:val="single" w:sz="8" w:space="0" w:color="5B9BD5"/>
              <w:right w:val="single" w:sz="8" w:space="0" w:color="DEEBF7"/>
            </w:tcBorders>
            <w:shd w:val="clear" w:color="auto" w:fill="DEEBF7"/>
            <w:vAlign w:val="bottom"/>
          </w:tcPr>
          <w:p w14:paraId="2A2B579E" w14:textId="77777777" w:rsidR="00E026BB" w:rsidRPr="00CE15D1" w:rsidRDefault="00E026BB">
            <w:pPr>
              <w:spacing w:line="0" w:lineRule="atLeast"/>
              <w:rPr>
                <w:rFonts w:ascii="Tw Cen MT" w:eastAsia="Times New Roman" w:hAnsi="Tw Cen MT"/>
                <w:sz w:val="8"/>
              </w:rPr>
            </w:pPr>
          </w:p>
        </w:tc>
        <w:tc>
          <w:tcPr>
            <w:tcW w:w="580" w:type="dxa"/>
            <w:tcBorders>
              <w:left w:val="single" w:sz="8" w:space="0" w:color="DEEBF7"/>
              <w:bottom w:val="single" w:sz="8" w:space="0" w:color="5B9BD5"/>
              <w:right w:val="single" w:sz="8" w:space="0" w:color="5B9BD5"/>
            </w:tcBorders>
            <w:shd w:val="clear" w:color="auto" w:fill="DEEBF7"/>
            <w:vAlign w:val="bottom"/>
          </w:tcPr>
          <w:p w14:paraId="5BCD10A1" w14:textId="77777777" w:rsidR="00E026BB" w:rsidRPr="00CE15D1" w:rsidRDefault="00E026BB">
            <w:pPr>
              <w:spacing w:line="0" w:lineRule="atLeast"/>
              <w:rPr>
                <w:rFonts w:ascii="Tw Cen MT" w:eastAsia="Times New Roman" w:hAnsi="Tw Cen MT"/>
                <w:sz w:val="8"/>
              </w:rPr>
            </w:pPr>
          </w:p>
        </w:tc>
        <w:tc>
          <w:tcPr>
            <w:tcW w:w="420" w:type="dxa"/>
            <w:shd w:val="clear" w:color="auto" w:fill="auto"/>
            <w:vAlign w:val="bottom"/>
          </w:tcPr>
          <w:p w14:paraId="6503CE39" w14:textId="77777777" w:rsidR="00E026BB" w:rsidRPr="00CE15D1" w:rsidRDefault="00E026BB">
            <w:pPr>
              <w:spacing w:line="0" w:lineRule="atLeast"/>
              <w:rPr>
                <w:rFonts w:ascii="Tw Cen MT" w:eastAsia="Times New Roman" w:hAnsi="Tw Cen MT"/>
                <w:sz w:val="8"/>
              </w:rPr>
            </w:pPr>
          </w:p>
        </w:tc>
        <w:tc>
          <w:tcPr>
            <w:tcW w:w="3380" w:type="dxa"/>
            <w:shd w:val="clear" w:color="auto" w:fill="auto"/>
            <w:vAlign w:val="bottom"/>
          </w:tcPr>
          <w:p w14:paraId="5E0B4376" w14:textId="77777777" w:rsidR="00E026BB" w:rsidRPr="00CE15D1" w:rsidRDefault="00E026BB">
            <w:pPr>
              <w:spacing w:line="0" w:lineRule="atLeast"/>
              <w:rPr>
                <w:rFonts w:ascii="Tw Cen MT" w:eastAsia="Times New Roman" w:hAnsi="Tw Cen MT"/>
                <w:sz w:val="8"/>
              </w:rPr>
            </w:pPr>
          </w:p>
        </w:tc>
        <w:tc>
          <w:tcPr>
            <w:tcW w:w="60" w:type="dxa"/>
            <w:shd w:val="clear" w:color="auto" w:fill="auto"/>
            <w:vAlign w:val="bottom"/>
          </w:tcPr>
          <w:p w14:paraId="7127EF24" w14:textId="77777777" w:rsidR="00E026BB" w:rsidRPr="00CE15D1" w:rsidRDefault="00E026BB">
            <w:pPr>
              <w:spacing w:line="0" w:lineRule="atLeast"/>
              <w:rPr>
                <w:rFonts w:ascii="Tw Cen MT" w:eastAsia="Times New Roman" w:hAnsi="Tw Cen MT"/>
                <w:sz w:val="8"/>
              </w:rPr>
            </w:pPr>
          </w:p>
        </w:tc>
        <w:tc>
          <w:tcPr>
            <w:tcW w:w="480" w:type="dxa"/>
            <w:shd w:val="clear" w:color="auto" w:fill="auto"/>
            <w:vAlign w:val="bottom"/>
          </w:tcPr>
          <w:p w14:paraId="240E19C9" w14:textId="77777777" w:rsidR="00E026BB" w:rsidRPr="00CE15D1" w:rsidRDefault="00E026BB">
            <w:pPr>
              <w:spacing w:line="0" w:lineRule="atLeast"/>
              <w:rPr>
                <w:rFonts w:ascii="Tw Cen MT" w:eastAsia="Times New Roman" w:hAnsi="Tw Cen MT"/>
                <w:sz w:val="8"/>
              </w:rPr>
            </w:pPr>
          </w:p>
        </w:tc>
        <w:tc>
          <w:tcPr>
            <w:tcW w:w="440" w:type="dxa"/>
            <w:tcBorders>
              <w:right w:val="single" w:sz="8" w:space="0" w:color="5B9BD5"/>
            </w:tcBorders>
            <w:shd w:val="clear" w:color="auto" w:fill="auto"/>
            <w:vAlign w:val="bottom"/>
          </w:tcPr>
          <w:p w14:paraId="4C000877" w14:textId="77777777" w:rsidR="00E026BB" w:rsidRPr="00CE15D1" w:rsidRDefault="00E026BB">
            <w:pPr>
              <w:spacing w:line="0" w:lineRule="atLeast"/>
              <w:rPr>
                <w:rFonts w:ascii="Tw Cen MT" w:eastAsia="Times New Roman" w:hAnsi="Tw Cen MT"/>
                <w:sz w:val="8"/>
              </w:rPr>
            </w:pPr>
          </w:p>
        </w:tc>
        <w:tc>
          <w:tcPr>
            <w:tcW w:w="2140" w:type="dxa"/>
            <w:vMerge w:val="restart"/>
            <w:tcBorders>
              <w:left w:val="single" w:sz="8" w:space="0" w:color="DEEBF7"/>
              <w:bottom w:val="single" w:sz="8" w:space="0" w:color="DEEBF7"/>
              <w:right w:val="single" w:sz="8" w:space="0" w:color="5B9BD5"/>
            </w:tcBorders>
            <w:shd w:val="clear" w:color="auto" w:fill="DEEBF7"/>
            <w:vAlign w:val="bottom"/>
          </w:tcPr>
          <w:p w14:paraId="38518BE8" w14:textId="77777777" w:rsidR="00E026BB" w:rsidRPr="00CE15D1" w:rsidRDefault="00E026BB">
            <w:pPr>
              <w:spacing w:line="0" w:lineRule="atLeast"/>
              <w:jc w:val="center"/>
              <w:rPr>
                <w:rFonts w:ascii="Tw Cen MT" w:hAnsi="Tw Cen MT"/>
                <w:sz w:val="22"/>
              </w:rPr>
            </w:pPr>
            <w:r w:rsidRPr="00CE15D1">
              <w:rPr>
                <w:rFonts w:ascii="Tw Cen MT" w:hAnsi="Tw Cen MT"/>
                <w:sz w:val="22"/>
              </w:rPr>
              <w:t>(attached in</w:t>
            </w:r>
          </w:p>
        </w:tc>
      </w:tr>
      <w:tr w:rsidR="00E026BB" w:rsidRPr="00CE15D1" w14:paraId="740D9F5A" w14:textId="77777777">
        <w:trPr>
          <w:trHeight w:val="156"/>
        </w:trPr>
        <w:tc>
          <w:tcPr>
            <w:tcW w:w="80" w:type="dxa"/>
            <w:shd w:val="clear" w:color="auto" w:fill="auto"/>
            <w:vAlign w:val="bottom"/>
          </w:tcPr>
          <w:p w14:paraId="2BDED24D" w14:textId="77777777" w:rsidR="00E026BB" w:rsidRPr="00CE15D1" w:rsidRDefault="00E026BB">
            <w:pPr>
              <w:spacing w:line="0" w:lineRule="atLeast"/>
              <w:rPr>
                <w:rFonts w:ascii="Tw Cen MT" w:eastAsia="Times New Roman" w:hAnsi="Tw Cen MT"/>
                <w:sz w:val="13"/>
              </w:rPr>
            </w:pPr>
          </w:p>
        </w:tc>
        <w:tc>
          <w:tcPr>
            <w:tcW w:w="380" w:type="dxa"/>
            <w:shd w:val="clear" w:color="auto" w:fill="auto"/>
            <w:vAlign w:val="bottom"/>
          </w:tcPr>
          <w:p w14:paraId="1E3690BE" w14:textId="77777777" w:rsidR="00E026BB" w:rsidRPr="00CE15D1" w:rsidRDefault="00E026BB">
            <w:pPr>
              <w:spacing w:line="0" w:lineRule="atLeast"/>
              <w:rPr>
                <w:rFonts w:ascii="Tw Cen MT" w:eastAsia="Times New Roman" w:hAnsi="Tw Cen MT"/>
                <w:sz w:val="13"/>
              </w:rPr>
            </w:pPr>
          </w:p>
        </w:tc>
        <w:tc>
          <w:tcPr>
            <w:tcW w:w="220" w:type="dxa"/>
            <w:shd w:val="clear" w:color="auto" w:fill="auto"/>
            <w:vAlign w:val="bottom"/>
          </w:tcPr>
          <w:p w14:paraId="2E5B886A" w14:textId="77777777" w:rsidR="00E026BB" w:rsidRPr="00CE15D1" w:rsidRDefault="00E026BB">
            <w:pPr>
              <w:spacing w:line="0" w:lineRule="atLeast"/>
              <w:rPr>
                <w:rFonts w:ascii="Tw Cen MT" w:eastAsia="Times New Roman" w:hAnsi="Tw Cen MT"/>
                <w:sz w:val="13"/>
              </w:rPr>
            </w:pPr>
          </w:p>
        </w:tc>
        <w:tc>
          <w:tcPr>
            <w:tcW w:w="1080" w:type="dxa"/>
            <w:shd w:val="clear" w:color="auto" w:fill="auto"/>
            <w:vAlign w:val="bottom"/>
          </w:tcPr>
          <w:p w14:paraId="088D179D" w14:textId="77777777" w:rsidR="00E026BB" w:rsidRPr="00CE15D1" w:rsidRDefault="00E026BB">
            <w:pPr>
              <w:spacing w:line="0" w:lineRule="atLeast"/>
              <w:rPr>
                <w:rFonts w:ascii="Tw Cen MT" w:eastAsia="Times New Roman" w:hAnsi="Tw Cen MT"/>
                <w:sz w:val="13"/>
              </w:rPr>
            </w:pPr>
          </w:p>
        </w:tc>
        <w:tc>
          <w:tcPr>
            <w:tcW w:w="420" w:type="dxa"/>
            <w:shd w:val="clear" w:color="auto" w:fill="auto"/>
            <w:vAlign w:val="bottom"/>
          </w:tcPr>
          <w:p w14:paraId="27CF91FE" w14:textId="77777777" w:rsidR="00E026BB" w:rsidRPr="00CE15D1" w:rsidRDefault="00E026BB">
            <w:pPr>
              <w:spacing w:line="0" w:lineRule="atLeast"/>
              <w:rPr>
                <w:rFonts w:ascii="Tw Cen MT" w:eastAsia="Times New Roman" w:hAnsi="Tw Cen MT"/>
                <w:sz w:val="13"/>
              </w:rPr>
            </w:pPr>
          </w:p>
        </w:tc>
        <w:tc>
          <w:tcPr>
            <w:tcW w:w="200" w:type="dxa"/>
            <w:shd w:val="clear" w:color="auto" w:fill="auto"/>
            <w:vAlign w:val="bottom"/>
          </w:tcPr>
          <w:p w14:paraId="61207A57" w14:textId="77777777" w:rsidR="00E026BB" w:rsidRPr="00CE15D1" w:rsidRDefault="00E026BB">
            <w:pPr>
              <w:spacing w:line="0" w:lineRule="atLeast"/>
              <w:rPr>
                <w:rFonts w:ascii="Tw Cen MT" w:eastAsia="Times New Roman" w:hAnsi="Tw Cen MT"/>
                <w:sz w:val="13"/>
              </w:rPr>
            </w:pPr>
          </w:p>
        </w:tc>
        <w:tc>
          <w:tcPr>
            <w:tcW w:w="1100" w:type="dxa"/>
            <w:shd w:val="clear" w:color="auto" w:fill="auto"/>
            <w:vAlign w:val="bottom"/>
          </w:tcPr>
          <w:p w14:paraId="360236DE" w14:textId="77777777" w:rsidR="00E026BB" w:rsidRPr="00CE15D1" w:rsidRDefault="00E026BB">
            <w:pPr>
              <w:spacing w:line="0" w:lineRule="atLeast"/>
              <w:rPr>
                <w:rFonts w:ascii="Tw Cen MT" w:eastAsia="Times New Roman" w:hAnsi="Tw Cen MT"/>
                <w:sz w:val="13"/>
              </w:rPr>
            </w:pPr>
          </w:p>
        </w:tc>
        <w:tc>
          <w:tcPr>
            <w:tcW w:w="580" w:type="dxa"/>
            <w:shd w:val="clear" w:color="auto" w:fill="auto"/>
            <w:vAlign w:val="bottom"/>
          </w:tcPr>
          <w:p w14:paraId="0DFFC5A2" w14:textId="77777777" w:rsidR="00E026BB" w:rsidRPr="00CE15D1" w:rsidRDefault="00E026BB">
            <w:pPr>
              <w:spacing w:line="0" w:lineRule="atLeast"/>
              <w:rPr>
                <w:rFonts w:ascii="Tw Cen MT" w:eastAsia="Times New Roman" w:hAnsi="Tw Cen MT"/>
                <w:sz w:val="13"/>
              </w:rPr>
            </w:pPr>
          </w:p>
        </w:tc>
        <w:tc>
          <w:tcPr>
            <w:tcW w:w="420" w:type="dxa"/>
            <w:shd w:val="clear" w:color="auto" w:fill="auto"/>
            <w:vAlign w:val="bottom"/>
          </w:tcPr>
          <w:p w14:paraId="284D894E" w14:textId="77777777" w:rsidR="00E026BB" w:rsidRPr="00CE15D1" w:rsidRDefault="00E026BB">
            <w:pPr>
              <w:spacing w:line="0" w:lineRule="atLeast"/>
              <w:rPr>
                <w:rFonts w:ascii="Tw Cen MT" w:eastAsia="Times New Roman" w:hAnsi="Tw Cen MT"/>
                <w:sz w:val="13"/>
              </w:rPr>
            </w:pPr>
          </w:p>
        </w:tc>
        <w:tc>
          <w:tcPr>
            <w:tcW w:w="3380" w:type="dxa"/>
            <w:shd w:val="clear" w:color="auto" w:fill="auto"/>
            <w:vAlign w:val="bottom"/>
          </w:tcPr>
          <w:p w14:paraId="41994AAE" w14:textId="77777777" w:rsidR="00E026BB" w:rsidRPr="00CE15D1" w:rsidRDefault="00E026BB">
            <w:pPr>
              <w:spacing w:line="0" w:lineRule="atLeast"/>
              <w:rPr>
                <w:rFonts w:ascii="Tw Cen MT" w:eastAsia="Times New Roman" w:hAnsi="Tw Cen MT"/>
                <w:sz w:val="13"/>
              </w:rPr>
            </w:pPr>
          </w:p>
        </w:tc>
        <w:tc>
          <w:tcPr>
            <w:tcW w:w="60" w:type="dxa"/>
            <w:shd w:val="clear" w:color="auto" w:fill="auto"/>
            <w:vAlign w:val="bottom"/>
          </w:tcPr>
          <w:p w14:paraId="30D2CAC8" w14:textId="77777777" w:rsidR="00E026BB" w:rsidRPr="00CE15D1" w:rsidRDefault="00E026BB">
            <w:pPr>
              <w:spacing w:line="0" w:lineRule="atLeast"/>
              <w:rPr>
                <w:rFonts w:ascii="Tw Cen MT" w:eastAsia="Times New Roman" w:hAnsi="Tw Cen MT"/>
                <w:sz w:val="13"/>
              </w:rPr>
            </w:pPr>
          </w:p>
        </w:tc>
        <w:tc>
          <w:tcPr>
            <w:tcW w:w="480" w:type="dxa"/>
            <w:shd w:val="clear" w:color="auto" w:fill="auto"/>
            <w:vAlign w:val="bottom"/>
          </w:tcPr>
          <w:p w14:paraId="21BA1EC5" w14:textId="77777777" w:rsidR="00E026BB" w:rsidRPr="00CE15D1" w:rsidRDefault="00E026BB">
            <w:pPr>
              <w:spacing w:line="0" w:lineRule="atLeast"/>
              <w:rPr>
                <w:rFonts w:ascii="Tw Cen MT" w:eastAsia="Times New Roman" w:hAnsi="Tw Cen MT"/>
                <w:sz w:val="13"/>
              </w:rPr>
            </w:pPr>
          </w:p>
        </w:tc>
        <w:tc>
          <w:tcPr>
            <w:tcW w:w="440" w:type="dxa"/>
            <w:tcBorders>
              <w:right w:val="single" w:sz="8" w:space="0" w:color="5B9BD5"/>
            </w:tcBorders>
            <w:shd w:val="clear" w:color="auto" w:fill="auto"/>
            <w:vAlign w:val="bottom"/>
          </w:tcPr>
          <w:p w14:paraId="7C3B234F" w14:textId="77777777" w:rsidR="00E026BB" w:rsidRPr="00CE15D1" w:rsidRDefault="00E026BB">
            <w:pPr>
              <w:spacing w:line="0" w:lineRule="atLeast"/>
              <w:rPr>
                <w:rFonts w:ascii="Tw Cen MT" w:eastAsia="Times New Roman" w:hAnsi="Tw Cen MT"/>
                <w:sz w:val="13"/>
              </w:rPr>
            </w:pPr>
          </w:p>
        </w:tc>
        <w:tc>
          <w:tcPr>
            <w:tcW w:w="2140" w:type="dxa"/>
            <w:vMerge/>
            <w:tcBorders>
              <w:left w:val="single" w:sz="8" w:space="0" w:color="DEEBF7"/>
              <w:right w:val="single" w:sz="8" w:space="0" w:color="5B9BD5"/>
            </w:tcBorders>
            <w:shd w:val="clear" w:color="auto" w:fill="DEEBF7"/>
            <w:vAlign w:val="bottom"/>
          </w:tcPr>
          <w:p w14:paraId="03C6934D" w14:textId="77777777" w:rsidR="00E026BB" w:rsidRPr="00CE15D1" w:rsidRDefault="00E026BB">
            <w:pPr>
              <w:spacing w:line="0" w:lineRule="atLeast"/>
              <w:rPr>
                <w:rFonts w:ascii="Tw Cen MT" w:eastAsia="Times New Roman" w:hAnsi="Tw Cen MT"/>
                <w:sz w:val="13"/>
              </w:rPr>
            </w:pPr>
          </w:p>
        </w:tc>
      </w:tr>
      <w:tr w:rsidR="00E026BB" w:rsidRPr="00CE15D1" w14:paraId="1561AEB6" w14:textId="77777777">
        <w:trPr>
          <w:trHeight w:val="258"/>
        </w:trPr>
        <w:tc>
          <w:tcPr>
            <w:tcW w:w="80" w:type="dxa"/>
            <w:tcBorders>
              <w:bottom w:val="single" w:sz="8" w:space="0" w:color="5B9BD5"/>
            </w:tcBorders>
            <w:shd w:val="clear" w:color="auto" w:fill="auto"/>
            <w:vAlign w:val="bottom"/>
          </w:tcPr>
          <w:p w14:paraId="49A72A3E" w14:textId="77777777" w:rsidR="00E026BB" w:rsidRPr="00CE15D1" w:rsidRDefault="00E026BB">
            <w:pPr>
              <w:spacing w:line="0" w:lineRule="atLeast"/>
              <w:rPr>
                <w:rFonts w:ascii="Tw Cen MT" w:eastAsia="Times New Roman" w:hAnsi="Tw Cen MT"/>
                <w:sz w:val="22"/>
              </w:rPr>
            </w:pPr>
          </w:p>
        </w:tc>
        <w:tc>
          <w:tcPr>
            <w:tcW w:w="380" w:type="dxa"/>
            <w:tcBorders>
              <w:bottom w:val="single" w:sz="8" w:space="0" w:color="5B9BD5"/>
            </w:tcBorders>
            <w:shd w:val="clear" w:color="auto" w:fill="auto"/>
            <w:vAlign w:val="bottom"/>
          </w:tcPr>
          <w:p w14:paraId="2D0C71C1" w14:textId="77777777" w:rsidR="00E026BB" w:rsidRPr="00CE15D1" w:rsidRDefault="00E026BB">
            <w:pPr>
              <w:spacing w:line="0" w:lineRule="atLeast"/>
              <w:rPr>
                <w:rFonts w:ascii="Tw Cen MT" w:eastAsia="Times New Roman" w:hAnsi="Tw Cen MT"/>
                <w:sz w:val="22"/>
              </w:rPr>
            </w:pPr>
          </w:p>
        </w:tc>
        <w:tc>
          <w:tcPr>
            <w:tcW w:w="220" w:type="dxa"/>
            <w:tcBorders>
              <w:bottom w:val="single" w:sz="8" w:space="0" w:color="5B9BD5"/>
            </w:tcBorders>
            <w:shd w:val="clear" w:color="auto" w:fill="auto"/>
            <w:vAlign w:val="bottom"/>
          </w:tcPr>
          <w:p w14:paraId="5174BBCC" w14:textId="77777777" w:rsidR="00E026BB" w:rsidRPr="00CE15D1" w:rsidRDefault="00E026BB">
            <w:pPr>
              <w:spacing w:line="0" w:lineRule="atLeast"/>
              <w:rPr>
                <w:rFonts w:ascii="Tw Cen MT" w:eastAsia="Times New Roman" w:hAnsi="Tw Cen MT"/>
                <w:sz w:val="22"/>
              </w:rPr>
            </w:pPr>
          </w:p>
        </w:tc>
        <w:tc>
          <w:tcPr>
            <w:tcW w:w="1080" w:type="dxa"/>
            <w:tcBorders>
              <w:bottom w:val="single" w:sz="8" w:space="0" w:color="5B9BD5"/>
            </w:tcBorders>
            <w:shd w:val="clear" w:color="auto" w:fill="auto"/>
            <w:vAlign w:val="bottom"/>
          </w:tcPr>
          <w:p w14:paraId="06557447" w14:textId="77777777" w:rsidR="00E026BB" w:rsidRPr="00CE15D1" w:rsidRDefault="00E026BB">
            <w:pPr>
              <w:spacing w:line="0" w:lineRule="atLeast"/>
              <w:rPr>
                <w:rFonts w:ascii="Tw Cen MT" w:eastAsia="Times New Roman" w:hAnsi="Tw Cen MT"/>
                <w:sz w:val="22"/>
              </w:rPr>
            </w:pPr>
          </w:p>
        </w:tc>
        <w:tc>
          <w:tcPr>
            <w:tcW w:w="420" w:type="dxa"/>
            <w:shd w:val="clear" w:color="auto" w:fill="auto"/>
            <w:vAlign w:val="bottom"/>
          </w:tcPr>
          <w:p w14:paraId="175A823D" w14:textId="77777777" w:rsidR="00E026BB" w:rsidRPr="00CE15D1" w:rsidRDefault="00E026BB">
            <w:pPr>
              <w:spacing w:line="0" w:lineRule="atLeast"/>
              <w:rPr>
                <w:rFonts w:ascii="Tw Cen MT" w:eastAsia="Times New Roman" w:hAnsi="Tw Cen MT"/>
                <w:sz w:val="22"/>
              </w:rPr>
            </w:pPr>
          </w:p>
        </w:tc>
        <w:tc>
          <w:tcPr>
            <w:tcW w:w="200" w:type="dxa"/>
            <w:shd w:val="clear" w:color="auto" w:fill="auto"/>
            <w:vAlign w:val="bottom"/>
          </w:tcPr>
          <w:p w14:paraId="06432BB7" w14:textId="77777777" w:rsidR="00E026BB" w:rsidRPr="00CE15D1" w:rsidRDefault="00E026BB">
            <w:pPr>
              <w:spacing w:line="0" w:lineRule="atLeast"/>
              <w:rPr>
                <w:rFonts w:ascii="Tw Cen MT" w:eastAsia="Times New Roman" w:hAnsi="Tw Cen MT"/>
                <w:sz w:val="22"/>
              </w:rPr>
            </w:pPr>
          </w:p>
        </w:tc>
        <w:tc>
          <w:tcPr>
            <w:tcW w:w="1100" w:type="dxa"/>
            <w:tcBorders>
              <w:bottom w:val="single" w:sz="8" w:space="0" w:color="5B9BD5"/>
            </w:tcBorders>
            <w:shd w:val="clear" w:color="auto" w:fill="auto"/>
            <w:vAlign w:val="bottom"/>
          </w:tcPr>
          <w:p w14:paraId="59F0BEE1" w14:textId="77777777" w:rsidR="00E026BB" w:rsidRPr="00CE15D1" w:rsidRDefault="00E026BB">
            <w:pPr>
              <w:spacing w:line="0" w:lineRule="atLeast"/>
              <w:rPr>
                <w:rFonts w:ascii="Tw Cen MT" w:eastAsia="Times New Roman" w:hAnsi="Tw Cen MT"/>
                <w:sz w:val="22"/>
              </w:rPr>
            </w:pPr>
          </w:p>
        </w:tc>
        <w:tc>
          <w:tcPr>
            <w:tcW w:w="580" w:type="dxa"/>
            <w:tcBorders>
              <w:bottom w:val="single" w:sz="8" w:space="0" w:color="5B9BD5"/>
            </w:tcBorders>
            <w:shd w:val="clear" w:color="auto" w:fill="auto"/>
            <w:vAlign w:val="bottom"/>
          </w:tcPr>
          <w:p w14:paraId="03D7AECF" w14:textId="77777777" w:rsidR="00E026BB" w:rsidRPr="00CE15D1" w:rsidRDefault="00E026BB">
            <w:pPr>
              <w:spacing w:line="0" w:lineRule="atLeast"/>
              <w:rPr>
                <w:rFonts w:ascii="Tw Cen MT" w:eastAsia="Times New Roman" w:hAnsi="Tw Cen MT"/>
                <w:sz w:val="22"/>
              </w:rPr>
            </w:pPr>
          </w:p>
        </w:tc>
        <w:tc>
          <w:tcPr>
            <w:tcW w:w="420" w:type="dxa"/>
            <w:shd w:val="clear" w:color="auto" w:fill="auto"/>
            <w:vAlign w:val="bottom"/>
          </w:tcPr>
          <w:p w14:paraId="0459F25A" w14:textId="77777777" w:rsidR="00E026BB" w:rsidRPr="00CE15D1" w:rsidRDefault="00E026BB">
            <w:pPr>
              <w:spacing w:line="0" w:lineRule="atLeast"/>
              <w:rPr>
                <w:rFonts w:ascii="Tw Cen MT" w:eastAsia="Times New Roman" w:hAnsi="Tw Cen MT"/>
                <w:sz w:val="22"/>
              </w:rPr>
            </w:pPr>
          </w:p>
        </w:tc>
        <w:tc>
          <w:tcPr>
            <w:tcW w:w="3380" w:type="dxa"/>
            <w:shd w:val="clear" w:color="auto" w:fill="auto"/>
            <w:vAlign w:val="bottom"/>
          </w:tcPr>
          <w:p w14:paraId="09B30E30" w14:textId="77777777" w:rsidR="00E026BB" w:rsidRPr="00CE15D1" w:rsidRDefault="00E026BB">
            <w:pPr>
              <w:spacing w:line="0" w:lineRule="atLeast"/>
              <w:rPr>
                <w:rFonts w:ascii="Tw Cen MT" w:eastAsia="Times New Roman" w:hAnsi="Tw Cen MT"/>
                <w:sz w:val="22"/>
              </w:rPr>
            </w:pPr>
          </w:p>
        </w:tc>
        <w:tc>
          <w:tcPr>
            <w:tcW w:w="60" w:type="dxa"/>
            <w:shd w:val="clear" w:color="auto" w:fill="auto"/>
            <w:vAlign w:val="bottom"/>
          </w:tcPr>
          <w:p w14:paraId="3533F059" w14:textId="77777777" w:rsidR="00E026BB" w:rsidRPr="00CE15D1" w:rsidRDefault="00E026BB">
            <w:pPr>
              <w:spacing w:line="0" w:lineRule="atLeast"/>
              <w:rPr>
                <w:rFonts w:ascii="Tw Cen MT" w:eastAsia="Times New Roman" w:hAnsi="Tw Cen MT"/>
                <w:sz w:val="22"/>
              </w:rPr>
            </w:pPr>
          </w:p>
        </w:tc>
        <w:tc>
          <w:tcPr>
            <w:tcW w:w="480" w:type="dxa"/>
            <w:shd w:val="clear" w:color="auto" w:fill="auto"/>
            <w:vAlign w:val="bottom"/>
          </w:tcPr>
          <w:p w14:paraId="249866EB" w14:textId="77777777" w:rsidR="00E026BB" w:rsidRPr="00CE15D1" w:rsidRDefault="00E026BB">
            <w:pPr>
              <w:spacing w:line="0" w:lineRule="atLeast"/>
              <w:rPr>
                <w:rFonts w:ascii="Tw Cen MT" w:eastAsia="Times New Roman" w:hAnsi="Tw Cen MT"/>
                <w:sz w:val="22"/>
              </w:rPr>
            </w:pPr>
          </w:p>
        </w:tc>
        <w:tc>
          <w:tcPr>
            <w:tcW w:w="440" w:type="dxa"/>
            <w:tcBorders>
              <w:right w:val="single" w:sz="8" w:space="0" w:color="5B9BD5"/>
            </w:tcBorders>
            <w:shd w:val="clear" w:color="auto" w:fill="auto"/>
            <w:vAlign w:val="bottom"/>
          </w:tcPr>
          <w:p w14:paraId="05B0FE05" w14:textId="77777777" w:rsidR="00E026BB" w:rsidRPr="00CE15D1" w:rsidRDefault="00E026BB">
            <w:pPr>
              <w:spacing w:line="0" w:lineRule="atLeast"/>
              <w:rPr>
                <w:rFonts w:ascii="Tw Cen MT" w:eastAsia="Times New Roman" w:hAnsi="Tw Cen MT"/>
                <w:sz w:val="22"/>
              </w:rPr>
            </w:pPr>
          </w:p>
        </w:tc>
        <w:tc>
          <w:tcPr>
            <w:tcW w:w="2140" w:type="dxa"/>
            <w:tcBorders>
              <w:left w:val="single" w:sz="8" w:space="0" w:color="DEEBF7"/>
              <w:bottom w:val="single" w:sz="8" w:space="0" w:color="DEEBF7"/>
              <w:right w:val="single" w:sz="8" w:space="0" w:color="5B9BD5"/>
            </w:tcBorders>
            <w:shd w:val="clear" w:color="auto" w:fill="DEEBF7"/>
            <w:vAlign w:val="bottom"/>
          </w:tcPr>
          <w:p w14:paraId="720DC594" w14:textId="77777777" w:rsidR="00E026BB" w:rsidRPr="00CE15D1" w:rsidRDefault="00E026BB">
            <w:pPr>
              <w:spacing w:line="234" w:lineRule="exact"/>
              <w:jc w:val="center"/>
              <w:rPr>
                <w:rFonts w:ascii="Tw Cen MT" w:hAnsi="Tw Cen MT"/>
                <w:w w:val="99"/>
                <w:sz w:val="22"/>
              </w:rPr>
            </w:pPr>
            <w:r w:rsidRPr="00CE15D1">
              <w:rPr>
                <w:rFonts w:ascii="Tw Cen MT" w:hAnsi="Tw Cen MT"/>
                <w:w w:val="99"/>
                <w:sz w:val="22"/>
              </w:rPr>
              <w:t>Appendix A)</w:t>
            </w:r>
          </w:p>
        </w:tc>
      </w:tr>
      <w:tr w:rsidR="00E026BB" w:rsidRPr="00CE15D1" w14:paraId="7D5A3963" w14:textId="77777777">
        <w:trPr>
          <w:trHeight w:val="180"/>
        </w:trPr>
        <w:tc>
          <w:tcPr>
            <w:tcW w:w="80" w:type="dxa"/>
            <w:tcBorders>
              <w:bottom w:val="single" w:sz="8" w:space="0" w:color="5B9BD5"/>
              <w:right w:val="single" w:sz="8" w:space="0" w:color="5B9BD5"/>
            </w:tcBorders>
            <w:shd w:val="clear" w:color="auto" w:fill="5B9BD5"/>
            <w:vAlign w:val="bottom"/>
          </w:tcPr>
          <w:p w14:paraId="5F783DFA" w14:textId="77777777" w:rsidR="00E026BB" w:rsidRPr="00CE15D1" w:rsidRDefault="00E026BB">
            <w:pPr>
              <w:spacing w:line="0" w:lineRule="atLeast"/>
              <w:rPr>
                <w:rFonts w:ascii="Tw Cen MT" w:eastAsia="Times New Roman" w:hAnsi="Tw Cen MT"/>
                <w:sz w:val="15"/>
              </w:rPr>
            </w:pPr>
          </w:p>
        </w:tc>
        <w:tc>
          <w:tcPr>
            <w:tcW w:w="1680" w:type="dxa"/>
            <w:gridSpan w:val="3"/>
            <w:vMerge w:val="restart"/>
            <w:tcBorders>
              <w:bottom w:val="single" w:sz="8" w:space="0" w:color="DEEBF7"/>
              <w:right w:val="single" w:sz="8" w:space="0" w:color="5B9BD5"/>
            </w:tcBorders>
            <w:shd w:val="clear" w:color="auto" w:fill="DEEBF7"/>
            <w:vAlign w:val="bottom"/>
          </w:tcPr>
          <w:p w14:paraId="22EE9310" w14:textId="77777777" w:rsidR="00E026BB" w:rsidRPr="00CE15D1" w:rsidRDefault="00E026BB">
            <w:pPr>
              <w:spacing w:line="0" w:lineRule="atLeast"/>
              <w:ind w:left="160"/>
              <w:rPr>
                <w:rFonts w:ascii="Tw Cen MT" w:hAnsi="Tw Cen MT"/>
                <w:sz w:val="22"/>
              </w:rPr>
            </w:pPr>
            <w:r w:rsidRPr="00CE15D1">
              <w:rPr>
                <w:rFonts w:ascii="Tw Cen MT" w:hAnsi="Tw Cen MT"/>
                <w:sz w:val="22"/>
              </w:rPr>
              <w:t>Be supportive,</w:t>
            </w:r>
          </w:p>
        </w:tc>
        <w:tc>
          <w:tcPr>
            <w:tcW w:w="420" w:type="dxa"/>
            <w:shd w:val="clear" w:color="auto" w:fill="auto"/>
            <w:vAlign w:val="bottom"/>
          </w:tcPr>
          <w:p w14:paraId="358C8E3A" w14:textId="77777777" w:rsidR="00E026BB" w:rsidRPr="00CE15D1" w:rsidRDefault="00E026BB">
            <w:pPr>
              <w:spacing w:line="0" w:lineRule="atLeast"/>
              <w:rPr>
                <w:rFonts w:ascii="Tw Cen MT" w:eastAsia="Times New Roman" w:hAnsi="Tw Cen MT"/>
                <w:sz w:val="15"/>
              </w:rPr>
            </w:pPr>
          </w:p>
        </w:tc>
        <w:tc>
          <w:tcPr>
            <w:tcW w:w="200" w:type="dxa"/>
            <w:vMerge w:val="restart"/>
            <w:tcBorders>
              <w:right w:val="single" w:sz="8" w:space="0" w:color="5B9BD5"/>
            </w:tcBorders>
            <w:shd w:val="clear" w:color="auto" w:fill="auto"/>
            <w:vAlign w:val="bottom"/>
          </w:tcPr>
          <w:p w14:paraId="6C39107F" w14:textId="77777777" w:rsidR="00E026BB" w:rsidRPr="00CE15D1" w:rsidRDefault="00E026BB">
            <w:pPr>
              <w:spacing w:line="0" w:lineRule="atLeast"/>
              <w:rPr>
                <w:rFonts w:ascii="Tw Cen MT" w:eastAsia="Times New Roman" w:hAnsi="Tw Cen MT"/>
                <w:sz w:val="15"/>
              </w:rPr>
            </w:pPr>
          </w:p>
        </w:tc>
        <w:tc>
          <w:tcPr>
            <w:tcW w:w="1680" w:type="dxa"/>
            <w:gridSpan w:val="2"/>
            <w:vMerge w:val="restart"/>
            <w:tcBorders>
              <w:bottom w:val="single" w:sz="8" w:space="0" w:color="DEEBF7"/>
              <w:right w:val="single" w:sz="8" w:space="0" w:color="DEEBF7"/>
            </w:tcBorders>
            <w:shd w:val="clear" w:color="auto" w:fill="DEEBF7"/>
            <w:vAlign w:val="bottom"/>
          </w:tcPr>
          <w:p w14:paraId="643AD8A3" w14:textId="77777777" w:rsidR="00E026BB" w:rsidRPr="00CE15D1" w:rsidRDefault="00E026BB">
            <w:pPr>
              <w:spacing w:line="0" w:lineRule="atLeast"/>
              <w:ind w:right="20"/>
              <w:jc w:val="center"/>
              <w:rPr>
                <w:rFonts w:ascii="Tw Cen MT" w:hAnsi="Tw Cen MT"/>
                <w:w w:val="99"/>
                <w:sz w:val="22"/>
              </w:rPr>
            </w:pPr>
            <w:r w:rsidRPr="00CE15D1">
              <w:rPr>
                <w:rFonts w:ascii="Tw Cen MT" w:hAnsi="Tw Cen MT"/>
                <w:w w:val="99"/>
                <w:sz w:val="22"/>
              </w:rPr>
              <w:t>Listen/make</w:t>
            </w:r>
          </w:p>
        </w:tc>
        <w:tc>
          <w:tcPr>
            <w:tcW w:w="420" w:type="dxa"/>
            <w:vMerge w:val="restart"/>
            <w:tcBorders>
              <w:left w:val="single" w:sz="8" w:space="0" w:color="5B9BD5"/>
            </w:tcBorders>
            <w:shd w:val="clear" w:color="auto" w:fill="auto"/>
            <w:vAlign w:val="bottom"/>
          </w:tcPr>
          <w:p w14:paraId="4095D2D6" w14:textId="77777777" w:rsidR="00E026BB" w:rsidRPr="00CE15D1" w:rsidRDefault="00E026BB">
            <w:pPr>
              <w:spacing w:line="0" w:lineRule="atLeast"/>
              <w:rPr>
                <w:rFonts w:ascii="Tw Cen MT" w:eastAsia="Times New Roman" w:hAnsi="Tw Cen MT"/>
                <w:sz w:val="15"/>
              </w:rPr>
            </w:pPr>
          </w:p>
        </w:tc>
        <w:tc>
          <w:tcPr>
            <w:tcW w:w="3380" w:type="dxa"/>
            <w:shd w:val="clear" w:color="auto" w:fill="auto"/>
            <w:vAlign w:val="bottom"/>
          </w:tcPr>
          <w:p w14:paraId="4EC62B9D" w14:textId="77777777" w:rsidR="00E026BB" w:rsidRPr="00CE15D1" w:rsidRDefault="00E026BB">
            <w:pPr>
              <w:spacing w:line="0" w:lineRule="atLeast"/>
              <w:rPr>
                <w:rFonts w:ascii="Tw Cen MT" w:eastAsia="Times New Roman" w:hAnsi="Tw Cen MT"/>
                <w:sz w:val="15"/>
              </w:rPr>
            </w:pPr>
          </w:p>
        </w:tc>
        <w:tc>
          <w:tcPr>
            <w:tcW w:w="60" w:type="dxa"/>
            <w:shd w:val="clear" w:color="auto" w:fill="auto"/>
            <w:vAlign w:val="bottom"/>
          </w:tcPr>
          <w:p w14:paraId="23841801" w14:textId="77777777" w:rsidR="00E026BB" w:rsidRPr="00CE15D1" w:rsidRDefault="00E026BB">
            <w:pPr>
              <w:spacing w:line="0" w:lineRule="atLeast"/>
              <w:rPr>
                <w:rFonts w:ascii="Tw Cen MT" w:eastAsia="Times New Roman" w:hAnsi="Tw Cen MT"/>
                <w:sz w:val="15"/>
              </w:rPr>
            </w:pPr>
          </w:p>
        </w:tc>
        <w:tc>
          <w:tcPr>
            <w:tcW w:w="480" w:type="dxa"/>
            <w:shd w:val="clear" w:color="auto" w:fill="auto"/>
            <w:vAlign w:val="bottom"/>
          </w:tcPr>
          <w:p w14:paraId="1D999C68" w14:textId="77777777" w:rsidR="00E026BB" w:rsidRPr="00CE15D1" w:rsidRDefault="00E026BB">
            <w:pPr>
              <w:spacing w:line="0" w:lineRule="atLeast"/>
              <w:rPr>
                <w:rFonts w:ascii="Tw Cen MT" w:eastAsia="Times New Roman" w:hAnsi="Tw Cen MT"/>
                <w:sz w:val="15"/>
              </w:rPr>
            </w:pPr>
          </w:p>
        </w:tc>
        <w:tc>
          <w:tcPr>
            <w:tcW w:w="440" w:type="dxa"/>
            <w:tcBorders>
              <w:right w:val="single" w:sz="8" w:space="0" w:color="5B9BD5"/>
            </w:tcBorders>
            <w:shd w:val="clear" w:color="auto" w:fill="auto"/>
            <w:vAlign w:val="bottom"/>
          </w:tcPr>
          <w:p w14:paraId="2912048B" w14:textId="77777777" w:rsidR="00E026BB" w:rsidRPr="00CE15D1" w:rsidRDefault="00E026BB">
            <w:pPr>
              <w:spacing w:line="0" w:lineRule="atLeast"/>
              <w:rPr>
                <w:rFonts w:ascii="Tw Cen MT" w:eastAsia="Times New Roman" w:hAnsi="Tw Cen MT"/>
                <w:sz w:val="15"/>
              </w:rPr>
            </w:pPr>
          </w:p>
        </w:tc>
        <w:tc>
          <w:tcPr>
            <w:tcW w:w="2140" w:type="dxa"/>
            <w:tcBorders>
              <w:left w:val="single" w:sz="8" w:space="0" w:color="DEEBF7"/>
              <w:bottom w:val="single" w:sz="8" w:space="0" w:color="5B9BD5"/>
              <w:right w:val="single" w:sz="8" w:space="0" w:color="5B9BD5"/>
            </w:tcBorders>
            <w:shd w:val="clear" w:color="auto" w:fill="DEEBF7"/>
            <w:vAlign w:val="bottom"/>
          </w:tcPr>
          <w:p w14:paraId="33451C44" w14:textId="77777777" w:rsidR="00E026BB" w:rsidRPr="00CE15D1" w:rsidRDefault="00E026BB">
            <w:pPr>
              <w:spacing w:line="0" w:lineRule="atLeast"/>
              <w:rPr>
                <w:rFonts w:ascii="Tw Cen MT" w:eastAsia="Times New Roman" w:hAnsi="Tw Cen MT"/>
                <w:sz w:val="15"/>
              </w:rPr>
            </w:pPr>
          </w:p>
        </w:tc>
      </w:tr>
      <w:tr w:rsidR="00E026BB" w:rsidRPr="00CE15D1" w14:paraId="1B341011" w14:textId="77777777">
        <w:trPr>
          <w:trHeight w:val="137"/>
        </w:trPr>
        <w:tc>
          <w:tcPr>
            <w:tcW w:w="80" w:type="dxa"/>
            <w:tcBorders>
              <w:right w:val="single" w:sz="8" w:space="0" w:color="5B9BD5"/>
            </w:tcBorders>
            <w:shd w:val="clear" w:color="auto" w:fill="5B9BD5"/>
            <w:vAlign w:val="bottom"/>
          </w:tcPr>
          <w:p w14:paraId="09587F42" w14:textId="77777777" w:rsidR="00E026BB" w:rsidRPr="00CE15D1" w:rsidRDefault="00E026BB">
            <w:pPr>
              <w:spacing w:line="0" w:lineRule="atLeast"/>
              <w:rPr>
                <w:rFonts w:ascii="Tw Cen MT" w:eastAsia="Times New Roman" w:hAnsi="Tw Cen MT"/>
                <w:sz w:val="11"/>
              </w:rPr>
            </w:pPr>
          </w:p>
        </w:tc>
        <w:tc>
          <w:tcPr>
            <w:tcW w:w="1680" w:type="dxa"/>
            <w:gridSpan w:val="3"/>
            <w:vMerge/>
            <w:tcBorders>
              <w:right w:val="single" w:sz="8" w:space="0" w:color="5B9BD5"/>
            </w:tcBorders>
            <w:shd w:val="clear" w:color="auto" w:fill="DEEBF7"/>
            <w:vAlign w:val="bottom"/>
          </w:tcPr>
          <w:p w14:paraId="2316B6DC" w14:textId="77777777" w:rsidR="00E026BB" w:rsidRPr="00CE15D1" w:rsidRDefault="00E026BB">
            <w:pPr>
              <w:spacing w:line="0" w:lineRule="atLeast"/>
              <w:rPr>
                <w:rFonts w:ascii="Tw Cen MT" w:eastAsia="Times New Roman" w:hAnsi="Tw Cen MT"/>
                <w:sz w:val="11"/>
              </w:rPr>
            </w:pPr>
          </w:p>
        </w:tc>
        <w:tc>
          <w:tcPr>
            <w:tcW w:w="420" w:type="dxa"/>
            <w:shd w:val="clear" w:color="auto" w:fill="auto"/>
            <w:vAlign w:val="bottom"/>
          </w:tcPr>
          <w:p w14:paraId="3971CC05" w14:textId="77777777" w:rsidR="00E026BB" w:rsidRPr="00CE15D1" w:rsidRDefault="00E026BB">
            <w:pPr>
              <w:spacing w:line="0" w:lineRule="atLeast"/>
              <w:rPr>
                <w:rFonts w:ascii="Tw Cen MT" w:eastAsia="Times New Roman" w:hAnsi="Tw Cen MT"/>
                <w:sz w:val="11"/>
              </w:rPr>
            </w:pPr>
          </w:p>
        </w:tc>
        <w:tc>
          <w:tcPr>
            <w:tcW w:w="200" w:type="dxa"/>
            <w:vMerge/>
            <w:tcBorders>
              <w:right w:val="single" w:sz="8" w:space="0" w:color="5B9BD5"/>
            </w:tcBorders>
            <w:shd w:val="clear" w:color="auto" w:fill="auto"/>
            <w:vAlign w:val="bottom"/>
          </w:tcPr>
          <w:p w14:paraId="5DACBB33" w14:textId="77777777" w:rsidR="00E026BB" w:rsidRPr="00CE15D1" w:rsidRDefault="00E026BB">
            <w:pPr>
              <w:spacing w:line="0" w:lineRule="atLeast"/>
              <w:rPr>
                <w:rFonts w:ascii="Tw Cen MT" w:eastAsia="Times New Roman" w:hAnsi="Tw Cen MT"/>
                <w:sz w:val="11"/>
              </w:rPr>
            </w:pPr>
          </w:p>
        </w:tc>
        <w:tc>
          <w:tcPr>
            <w:tcW w:w="1680" w:type="dxa"/>
            <w:gridSpan w:val="2"/>
            <w:vMerge/>
            <w:tcBorders>
              <w:right w:val="single" w:sz="8" w:space="0" w:color="DEEBF7"/>
            </w:tcBorders>
            <w:shd w:val="clear" w:color="auto" w:fill="DEEBF7"/>
            <w:vAlign w:val="bottom"/>
          </w:tcPr>
          <w:p w14:paraId="46967622" w14:textId="77777777" w:rsidR="00E026BB" w:rsidRPr="00CE15D1" w:rsidRDefault="00E026BB">
            <w:pPr>
              <w:spacing w:line="0" w:lineRule="atLeast"/>
              <w:rPr>
                <w:rFonts w:ascii="Tw Cen MT" w:eastAsia="Times New Roman" w:hAnsi="Tw Cen MT"/>
                <w:sz w:val="11"/>
              </w:rPr>
            </w:pPr>
          </w:p>
        </w:tc>
        <w:tc>
          <w:tcPr>
            <w:tcW w:w="420" w:type="dxa"/>
            <w:vMerge/>
            <w:tcBorders>
              <w:left w:val="single" w:sz="8" w:space="0" w:color="5B9BD5"/>
            </w:tcBorders>
            <w:shd w:val="clear" w:color="auto" w:fill="auto"/>
            <w:vAlign w:val="bottom"/>
          </w:tcPr>
          <w:p w14:paraId="153ED1B1" w14:textId="77777777" w:rsidR="00E026BB" w:rsidRPr="00CE15D1" w:rsidRDefault="00E026BB">
            <w:pPr>
              <w:spacing w:line="0" w:lineRule="atLeast"/>
              <w:rPr>
                <w:rFonts w:ascii="Tw Cen MT" w:eastAsia="Times New Roman" w:hAnsi="Tw Cen MT"/>
                <w:sz w:val="11"/>
              </w:rPr>
            </w:pPr>
          </w:p>
        </w:tc>
        <w:tc>
          <w:tcPr>
            <w:tcW w:w="3380" w:type="dxa"/>
            <w:shd w:val="clear" w:color="auto" w:fill="auto"/>
            <w:vAlign w:val="bottom"/>
          </w:tcPr>
          <w:p w14:paraId="25FF36E3" w14:textId="77777777" w:rsidR="00E026BB" w:rsidRPr="00CE15D1" w:rsidRDefault="00E026BB">
            <w:pPr>
              <w:spacing w:line="0" w:lineRule="atLeast"/>
              <w:rPr>
                <w:rFonts w:ascii="Tw Cen MT" w:eastAsia="Times New Roman" w:hAnsi="Tw Cen MT"/>
                <w:sz w:val="11"/>
              </w:rPr>
            </w:pPr>
          </w:p>
        </w:tc>
        <w:tc>
          <w:tcPr>
            <w:tcW w:w="60" w:type="dxa"/>
            <w:shd w:val="clear" w:color="auto" w:fill="auto"/>
            <w:vAlign w:val="bottom"/>
          </w:tcPr>
          <w:p w14:paraId="4AE97629" w14:textId="77777777" w:rsidR="00E026BB" w:rsidRPr="00CE15D1" w:rsidRDefault="00E026BB">
            <w:pPr>
              <w:spacing w:line="0" w:lineRule="atLeast"/>
              <w:rPr>
                <w:rFonts w:ascii="Tw Cen MT" w:eastAsia="Times New Roman" w:hAnsi="Tw Cen MT"/>
                <w:sz w:val="11"/>
              </w:rPr>
            </w:pPr>
          </w:p>
        </w:tc>
        <w:tc>
          <w:tcPr>
            <w:tcW w:w="480" w:type="dxa"/>
            <w:shd w:val="clear" w:color="auto" w:fill="auto"/>
            <w:vAlign w:val="bottom"/>
          </w:tcPr>
          <w:p w14:paraId="7966D89C" w14:textId="77777777" w:rsidR="00E026BB" w:rsidRPr="00CE15D1" w:rsidRDefault="00E026BB">
            <w:pPr>
              <w:spacing w:line="0" w:lineRule="atLeast"/>
              <w:rPr>
                <w:rFonts w:ascii="Tw Cen MT" w:eastAsia="Times New Roman" w:hAnsi="Tw Cen MT"/>
                <w:sz w:val="11"/>
              </w:rPr>
            </w:pPr>
          </w:p>
        </w:tc>
        <w:tc>
          <w:tcPr>
            <w:tcW w:w="440" w:type="dxa"/>
            <w:shd w:val="clear" w:color="auto" w:fill="auto"/>
            <w:vAlign w:val="bottom"/>
          </w:tcPr>
          <w:p w14:paraId="7990D114" w14:textId="77777777" w:rsidR="00E026BB" w:rsidRPr="00CE15D1" w:rsidRDefault="00E026BB">
            <w:pPr>
              <w:spacing w:line="0" w:lineRule="atLeast"/>
              <w:rPr>
                <w:rFonts w:ascii="Tw Cen MT" w:eastAsia="Times New Roman" w:hAnsi="Tw Cen MT"/>
                <w:sz w:val="11"/>
              </w:rPr>
            </w:pPr>
          </w:p>
        </w:tc>
        <w:tc>
          <w:tcPr>
            <w:tcW w:w="2140" w:type="dxa"/>
            <w:shd w:val="clear" w:color="auto" w:fill="auto"/>
            <w:vAlign w:val="bottom"/>
          </w:tcPr>
          <w:p w14:paraId="43B1E892" w14:textId="77777777" w:rsidR="00E026BB" w:rsidRPr="00CE15D1" w:rsidRDefault="00E026BB">
            <w:pPr>
              <w:spacing w:line="0" w:lineRule="atLeast"/>
              <w:rPr>
                <w:rFonts w:ascii="Tw Cen MT" w:eastAsia="Times New Roman" w:hAnsi="Tw Cen MT"/>
                <w:sz w:val="11"/>
              </w:rPr>
            </w:pPr>
          </w:p>
        </w:tc>
      </w:tr>
      <w:tr w:rsidR="00E026BB" w:rsidRPr="00CE15D1" w14:paraId="36268D0D" w14:textId="77777777">
        <w:trPr>
          <w:trHeight w:val="79"/>
        </w:trPr>
        <w:tc>
          <w:tcPr>
            <w:tcW w:w="80" w:type="dxa"/>
            <w:tcBorders>
              <w:right w:val="single" w:sz="8" w:space="0" w:color="5B9BD5"/>
            </w:tcBorders>
            <w:shd w:val="clear" w:color="auto" w:fill="5B9BD5"/>
            <w:vAlign w:val="bottom"/>
          </w:tcPr>
          <w:p w14:paraId="37592CA6" w14:textId="77777777" w:rsidR="00E026BB" w:rsidRPr="00CE15D1" w:rsidRDefault="00E026BB">
            <w:pPr>
              <w:spacing w:line="0" w:lineRule="atLeast"/>
              <w:rPr>
                <w:rFonts w:ascii="Tw Cen MT" w:eastAsia="Times New Roman" w:hAnsi="Tw Cen MT"/>
                <w:sz w:val="6"/>
              </w:rPr>
            </w:pPr>
          </w:p>
        </w:tc>
        <w:tc>
          <w:tcPr>
            <w:tcW w:w="1680" w:type="dxa"/>
            <w:gridSpan w:val="3"/>
            <w:vMerge/>
            <w:tcBorders>
              <w:right w:val="single" w:sz="8" w:space="0" w:color="5B9BD5"/>
            </w:tcBorders>
            <w:shd w:val="clear" w:color="auto" w:fill="DEEBF7"/>
            <w:vAlign w:val="bottom"/>
          </w:tcPr>
          <w:p w14:paraId="7312B94A" w14:textId="77777777" w:rsidR="00E026BB" w:rsidRPr="00CE15D1" w:rsidRDefault="00E026BB">
            <w:pPr>
              <w:spacing w:line="0" w:lineRule="atLeast"/>
              <w:rPr>
                <w:rFonts w:ascii="Tw Cen MT" w:eastAsia="Times New Roman" w:hAnsi="Tw Cen MT"/>
                <w:sz w:val="6"/>
              </w:rPr>
            </w:pPr>
          </w:p>
        </w:tc>
        <w:tc>
          <w:tcPr>
            <w:tcW w:w="420" w:type="dxa"/>
            <w:shd w:val="clear" w:color="auto" w:fill="auto"/>
            <w:vAlign w:val="bottom"/>
          </w:tcPr>
          <w:p w14:paraId="305B35AF" w14:textId="77777777" w:rsidR="00E026BB" w:rsidRPr="00CE15D1" w:rsidRDefault="00E026BB">
            <w:pPr>
              <w:spacing w:line="0" w:lineRule="atLeast"/>
              <w:rPr>
                <w:rFonts w:ascii="Tw Cen MT" w:eastAsia="Times New Roman" w:hAnsi="Tw Cen MT"/>
                <w:sz w:val="6"/>
              </w:rPr>
            </w:pPr>
          </w:p>
        </w:tc>
        <w:tc>
          <w:tcPr>
            <w:tcW w:w="200" w:type="dxa"/>
            <w:tcBorders>
              <w:right w:val="single" w:sz="8" w:space="0" w:color="5B9BD5"/>
            </w:tcBorders>
            <w:shd w:val="clear" w:color="auto" w:fill="auto"/>
            <w:vAlign w:val="bottom"/>
          </w:tcPr>
          <w:p w14:paraId="36274055" w14:textId="77777777" w:rsidR="00E026BB" w:rsidRPr="00CE15D1" w:rsidRDefault="00E026BB">
            <w:pPr>
              <w:spacing w:line="0" w:lineRule="atLeast"/>
              <w:rPr>
                <w:rFonts w:ascii="Tw Cen MT" w:eastAsia="Times New Roman" w:hAnsi="Tw Cen MT"/>
                <w:sz w:val="6"/>
              </w:rPr>
            </w:pPr>
          </w:p>
        </w:tc>
        <w:tc>
          <w:tcPr>
            <w:tcW w:w="1680" w:type="dxa"/>
            <w:gridSpan w:val="2"/>
            <w:vMerge w:val="restart"/>
            <w:tcBorders>
              <w:right w:val="single" w:sz="8" w:space="0" w:color="DEEBF7"/>
            </w:tcBorders>
            <w:shd w:val="clear" w:color="auto" w:fill="DEEBF7"/>
            <w:vAlign w:val="bottom"/>
          </w:tcPr>
          <w:p w14:paraId="1ADBDAD7" w14:textId="77777777" w:rsidR="00E026BB" w:rsidRPr="00CE15D1" w:rsidRDefault="00E026BB">
            <w:pPr>
              <w:spacing w:line="204" w:lineRule="exact"/>
              <w:ind w:right="20"/>
              <w:jc w:val="center"/>
              <w:rPr>
                <w:rFonts w:ascii="Tw Cen MT" w:hAnsi="Tw Cen MT"/>
                <w:sz w:val="22"/>
              </w:rPr>
            </w:pPr>
            <w:r w:rsidRPr="00CE15D1">
              <w:rPr>
                <w:rFonts w:ascii="Tw Cen MT" w:hAnsi="Tw Cen MT"/>
                <w:sz w:val="22"/>
              </w:rPr>
              <w:t>notes (follow</w:t>
            </w:r>
          </w:p>
        </w:tc>
        <w:tc>
          <w:tcPr>
            <w:tcW w:w="420" w:type="dxa"/>
            <w:tcBorders>
              <w:left w:val="single" w:sz="8" w:space="0" w:color="5B9BD5"/>
            </w:tcBorders>
            <w:shd w:val="clear" w:color="auto" w:fill="auto"/>
            <w:vAlign w:val="bottom"/>
          </w:tcPr>
          <w:p w14:paraId="7F673B66" w14:textId="77777777" w:rsidR="00E026BB" w:rsidRPr="00CE15D1" w:rsidRDefault="00E026BB">
            <w:pPr>
              <w:spacing w:line="0" w:lineRule="atLeast"/>
              <w:rPr>
                <w:rFonts w:ascii="Tw Cen MT" w:eastAsia="Times New Roman" w:hAnsi="Tw Cen MT"/>
                <w:sz w:val="6"/>
              </w:rPr>
            </w:pPr>
          </w:p>
        </w:tc>
        <w:tc>
          <w:tcPr>
            <w:tcW w:w="3380" w:type="dxa"/>
            <w:shd w:val="clear" w:color="auto" w:fill="auto"/>
            <w:vAlign w:val="bottom"/>
          </w:tcPr>
          <w:p w14:paraId="365EBB54" w14:textId="77777777" w:rsidR="00E026BB" w:rsidRPr="00CE15D1" w:rsidRDefault="00E026BB">
            <w:pPr>
              <w:spacing w:line="0" w:lineRule="atLeast"/>
              <w:rPr>
                <w:rFonts w:ascii="Tw Cen MT" w:eastAsia="Times New Roman" w:hAnsi="Tw Cen MT"/>
                <w:sz w:val="6"/>
              </w:rPr>
            </w:pPr>
          </w:p>
        </w:tc>
        <w:tc>
          <w:tcPr>
            <w:tcW w:w="60" w:type="dxa"/>
            <w:shd w:val="clear" w:color="auto" w:fill="auto"/>
            <w:vAlign w:val="bottom"/>
          </w:tcPr>
          <w:p w14:paraId="6B456858" w14:textId="77777777" w:rsidR="00E026BB" w:rsidRPr="00CE15D1" w:rsidRDefault="00E026BB">
            <w:pPr>
              <w:spacing w:line="0" w:lineRule="atLeast"/>
              <w:rPr>
                <w:rFonts w:ascii="Tw Cen MT" w:eastAsia="Times New Roman" w:hAnsi="Tw Cen MT"/>
                <w:sz w:val="6"/>
              </w:rPr>
            </w:pPr>
          </w:p>
        </w:tc>
        <w:tc>
          <w:tcPr>
            <w:tcW w:w="480" w:type="dxa"/>
            <w:shd w:val="clear" w:color="auto" w:fill="auto"/>
            <w:vAlign w:val="bottom"/>
          </w:tcPr>
          <w:p w14:paraId="60C0E836" w14:textId="77777777" w:rsidR="00E026BB" w:rsidRPr="00CE15D1" w:rsidRDefault="00E026BB">
            <w:pPr>
              <w:spacing w:line="0" w:lineRule="atLeast"/>
              <w:rPr>
                <w:rFonts w:ascii="Tw Cen MT" w:eastAsia="Times New Roman" w:hAnsi="Tw Cen MT"/>
                <w:sz w:val="6"/>
              </w:rPr>
            </w:pPr>
          </w:p>
        </w:tc>
        <w:tc>
          <w:tcPr>
            <w:tcW w:w="440" w:type="dxa"/>
            <w:shd w:val="clear" w:color="auto" w:fill="auto"/>
            <w:vAlign w:val="bottom"/>
          </w:tcPr>
          <w:p w14:paraId="63993D5A" w14:textId="77777777" w:rsidR="00E026BB" w:rsidRPr="00CE15D1" w:rsidRDefault="00E026BB">
            <w:pPr>
              <w:spacing w:line="0" w:lineRule="atLeast"/>
              <w:rPr>
                <w:rFonts w:ascii="Tw Cen MT" w:eastAsia="Times New Roman" w:hAnsi="Tw Cen MT"/>
                <w:sz w:val="6"/>
              </w:rPr>
            </w:pPr>
          </w:p>
        </w:tc>
        <w:tc>
          <w:tcPr>
            <w:tcW w:w="2140" w:type="dxa"/>
            <w:shd w:val="clear" w:color="auto" w:fill="auto"/>
            <w:vAlign w:val="bottom"/>
          </w:tcPr>
          <w:p w14:paraId="08D38874" w14:textId="77777777" w:rsidR="00E026BB" w:rsidRPr="00CE15D1" w:rsidRDefault="00E026BB">
            <w:pPr>
              <w:spacing w:line="0" w:lineRule="atLeast"/>
              <w:rPr>
                <w:rFonts w:ascii="Tw Cen MT" w:eastAsia="Times New Roman" w:hAnsi="Tw Cen MT"/>
                <w:sz w:val="6"/>
              </w:rPr>
            </w:pPr>
          </w:p>
        </w:tc>
      </w:tr>
      <w:tr w:rsidR="00E026BB" w:rsidRPr="00CE15D1" w14:paraId="3C3A9288" w14:textId="77777777">
        <w:trPr>
          <w:trHeight w:val="125"/>
        </w:trPr>
        <w:tc>
          <w:tcPr>
            <w:tcW w:w="80" w:type="dxa"/>
            <w:tcBorders>
              <w:bottom w:val="single" w:sz="8" w:space="0" w:color="5B9BD5"/>
              <w:right w:val="single" w:sz="8" w:space="0" w:color="5B9BD5"/>
            </w:tcBorders>
            <w:shd w:val="clear" w:color="auto" w:fill="5B9BD5"/>
            <w:vAlign w:val="bottom"/>
          </w:tcPr>
          <w:p w14:paraId="7FFE0D6D" w14:textId="77777777" w:rsidR="00E026BB" w:rsidRPr="00CE15D1" w:rsidRDefault="00E026BB">
            <w:pPr>
              <w:spacing w:line="0" w:lineRule="atLeast"/>
              <w:rPr>
                <w:rFonts w:ascii="Tw Cen MT" w:eastAsia="Times New Roman" w:hAnsi="Tw Cen MT"/>
                <w:sz w:val="10"/>
              </w:rPr>
            </w:pPr>
          </w:p>
        </w:tc>
        <w:tc>
          <w:tcPr>
            <w:tcW w:w="1680" w:type="dxa"/>
            <w:gridSpan w:val="3"/>
            <w:vMerge w:val="restart"/>
            <w:tcBorders>
              <w:bottom w:val="single" w:sz="8" w:space="0" w:color="DEEBF7"/>
              <w:right w:val="single" w:sz="8" w:space="0" w:color="5B9BD5"/>
            </w:tcBorders>
            <w:shd w:val="clear" w:color="auto" w:fill="DEEBF7"/>
            <w:vAlign w:val="bottom"/>
          </w:tcPr>
          <w:p w14:paraId="50560968"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explain you will</w:t>
            </w:r>
          </w:p>
        </w:tc>
        <w:tc>
          <w:tcPr>
            <w:tcW w:w="420" w:type="dxa"/>
            <w:shd w:val="clear" w:color="auto" w:fill="auto"/>
            <w:vAlign w:val="bottom"/>
          </w:tcPr>
          <w:p w14:paraId="0FB3A989" w14:textId="77777777" w:rsidR="00E026BB" w:rsidRPr="00CE15D1" w:rsidRDefault="00E026BB">
            <w:pPr>
              <w:spacing w:line="0" w:lineRule="atLeast"/>
              <w:rPr>
                <w:rFonts w:ascii="Tw Cen MT" w:eastAsia="Times New Roman" w:hAnsi="Tw Cen MT"/>
                <w:sz w:val="10"/>
              </w:rPr>
            </w:pPr>
          </w:p>
        </w:tc>
        <w:tc>
          <w:tcPr>
            <w:tcW w:w="200" w:type="dxa"/>
            <w:tcBorders>
              <w:right w:val="single" w:sz="8" w:space="0" w:color="5B9BD5"/>
            </w:tcBorders>
            <w:shd w:val="clear" w:color="auto" w:fill="auto"/>
            <w:vAlign w:val="bottom"/>
          </w:tcPr>
          <w:p w14:paraId="7A7B9C92" w14:textId="77777777" w:rsidR="00E026BB" w:rsidRPr="00CE15D1" w:rsidRDefault="00E026BB">
            <w:pPr>
              <w:spacing w:line="0" w:lineRule="atLeast"/>
              <w:rPr>
                <w:rFonts w:ascii="Tw Cen MT" w:eastAsia="Times New Roman" w:hAnsi="Tw Cen MT"/>
                <w:sz w:val="10"/>
              </w:rPr>
            </w:pPr>
          </w:p>
        </w:tc>
        <w:tc>
          <w:tcPr>
            <w:tcW w:w="1680" w:type="dxa"/>
            <w:gridSpan w:val="2"/>
            <w:vMerge/>
            <w:tcBorders>
              <w:bottom w:val="single" w:sz="8" w:space="0" w:color="DEEBF7"/>
              <w:right w:val="single" w:sz="8" w:space="0" w:color="DEEBF7"/>
            </w:tcBorders>
            <w:shd w:val="clear" w:color="auto" w:fill="DEEBF7"/>
            <w:vAlign w:val="bottom"/>
          </w:tcPr>
          <w:p w14:paraId="733288E5" w14:textId="77777777" w:rsidR="00E026BB" w:rsidRPr="00CE15D1" w:rsidRDefault="00E026BB">
            <w:pPr>
              <w:spacing w:line="0" w:lineRule="atLeast"/>
              <w:rPr>
                <w:rFonts w:ascii="Tw Cen MT" w:eastAsia="Times New Roman" w:hAnsi="Tw Cen MT"/>
                <w:sz w:val="10"/>
              </w:rPr>
            </w:pPr>
          </w:p>
        </w:tc>
        <w:tc>
          <w:tcPr>
            <w:tcW w:w="420" w:type="dxa"/>
            <w:tcBorders>
              <w:left w:val="single" w:sz="8" w:space="0" w:color="5B9BD5"/>
            </w:tcBorders>
            <w:shd w:val="clear" w:color="auto" w:fill="auto"/>
            <w:vAlign w:val="bottom"/>
          </w:tcPr>
          <w:p w14:paraId="74BA9CC5" w14:textId="77777777" w:rsidR="00E026BB" w:rsidRPr="00CE15D1" w:rsidRDefault="00E026BB">
            <w:pPr>
              <w:spacing w:line="0" w:lineRule="atLeast"/>
              <w:rPr>
                <w:rFonts w:ascii="Tw Cen MT" w:eastAsia="Times New Roman" w:hAnsi="Tw Cen MT"/>
                <w:sz w:val="10"/>
              </w:rPr>
            </w:pPr>
          </w:p>
        </w:tc>
        <w:tc>
          <w:tcPr>
            <w:tcW w:w="3380" w:type="dxa"/>
            <w:shd w:val="clear" w:color="auto" w:fill="auto"/>
            <w:vAlign w:val="bottom"/>
          </w:tcPr>
          <w:p w14:paraId="361D1AD7" w14:textId="77777777" w:rsidR="00E026BB" w:rsidRPr="00CE15D1" w:rsidRDefault="00E026BB">
            <w:pPr>
              <w:spacing w:line="0" w:lineRule="atLeast"/>
              <w:rPr>
                <w:rFonts w:ascii="Tw Cen MT" w:eastAsia="Times New Roman" w:hAnsi="Tw Cen MT"/>
                <w:sz w:val="10"/>
              </w:rPr>
            </w:pPr>
          </w:p>
        </w:tc>
        <w:tc>
          <w:tcPr>
            <w:tcW w:w="60" w:type="dxa"/>
            <w:shd w:val="clear" w:color="auto" w:fill="auto"/>
            <w:vAlign w:val="bottom"/>
          </w:tcPr>
          <w:p w14:paraId="159B8BE4" w14:textId="77777777" w:rsidR="00E026BB" w:rsidRPr="00CE15D1" w:rsidRDefault="00E026BB">
            <w:pPr>
              <w:spacing w:line="0" w:lineRule="atLeast"/>
              <w:rPr>
                <w:rFonts w:ascii="Tw Cen MT" w:eastAsia="Times New Roman" w:hAnsi="Tw Cen MT"/>
                <w:sz w:val="10"/>
              </w:rPr>
            </w:pPr>
          </w:p>
        </w:tc>
        <w:tc>
          <w:tcPr>
            <w:tcW w:w="480" w:type="dxa"/>
            <w:shd w:val="clear" w:color="auto" w:fill="auto"/>
            <w:vAlign w:val="bottom"/>
          </w:tcPr>
          <w:p w14:paraId="0B525EE2" w14:textId="77777777" w:rsidR="00E026BB" w:rsidRPr="00CE15D1" w:rsidRDefault="00E026BB">
            <w:pPr>
              <w:spacing w:line="0" w:lineRule="atLeast"/>
              <w:rPr>
                <w:rFonts w:ascii="Tw Cen MT" w:eastAsia="Times New Roman" w:hAnsi="Tw Cen MT"/>
                <w:sz w:val="10"/>
              </w:rPr>
            </w:pPr>
          </w:p>
        </w:tc>
        <w:tc>
          <w:tcPr>
            <w:tcW w:w="440" w:type="dxa"/>
            <w:shd w:val="clear" w:color="auto" w:fill="auto"/>
            <w:vAlign w:val="bottom"/>
          </w:tcPr>
          <w:p w14:paraId="720EA84A" w14:textId="77777777" w:rsidR="00E026BB" w:rsidRPr="00CE15D1" w:rsidRDefault="00E026BB">
            <w:pPr>
              <w:spacing w:line="0" w:lineRule="atLeast"/>
              <w:rPr>
                <w:rFonts w:ascii="Tw Cen MT" w:eastAsia="Times New Roman" w:hAnsi="Tw Cen MT"/>
                <w:sz w:val="10"/>
              </w:rPr>
            </w:pPr>
          </w:p>
        </w:tc>
        <w:tc>
          <w:tcPr>
            <w:tcW w:w="2140" w:type="dxa"/>
            <w:tcBorders>
              <w:bottom w:val="single" w:sz="8" w:space="0" w:color="5B9BD5"/>
            </w:tcBorders>
            <w:shd w:val="clear" w:color="auto" w:fill="auto"/>
            <w:vAlign w:val="bottom"/>
          </w:tcPr>
          <w:p w14:paraId="375B14D2" w14:textId="77777777" w:rsidR="00E026BB" w:rsidRPr="00CE15D1" w:rsidRDefault="00E026BB">
            <w:pPr>
              <w:spacing w:line="0" w:lineRule="atLeast"/>
              <w:rPr>
                <w:rFonts w:ascii="Tw Cen MT" w:eastAsia="Times New Roman" w:hAnsi="Tw Cen MT"/>
                <w:sz w:val="10"/>
              </w:rPr>
            </w:pPr>
          </w:p>
        </w:tc>
      </w:tr>
      <w:tr w:rsidR="00E026BB" w:rsidRPr="00CE15D1" w14:paraId="332DA34C" w14:textId="77777777">
        <w:trPr>
          <w:trHeight w:val="124"/>
        </w:trPr>
        <w:tc>
          <w:tcPr>
            <w:tcW w:w="80" w:type="dxa"/>
            <w:tcBorders>
              <w:right w:val="single" w:sz="8" w:space="0" w:color="5B9BD5"/>
            </w:tcBorders>
            <w:shd w:val="clear" w:color="auto" w:fill="5B9BD5"/>
            <w:vAlign w:val="bottom"/>
          </w:tcPr>
          <w:p w14:paraId="2E1447DF" w14:textId="77777777" w:rsidR="00E026BB" w:rsidRPr="00CE15D1" w:rsidRDefault="00E026BB">
            <w:pPr>
              <w:spacing w:line="0" w:lineRule="atLeast"/>
              <w:rPr>
                <w:rFonts w:ascii="Tw Cen MT" w:eastAsia="Times New Roman" w:hAnsi="Tw Cen MT"/>
                <w:sz w:val="10"/>
              </w:rPr>
            </w:pPr>
          </w:p>
        </w:tc>
        <w:tc>
          <w:tcPr>
            <w:tcW w:w="1680" w:type="dxa"/>
            <w:gridSpan w:val="3"/>
            <w:vMerge/>
            <w:tcBorders>
              <w:right w:val="single" w:sz="8" w:space="0" w:color="5B9BD5"/>
            </w:tcBorders>
            <w:shd w:val="clear" w:color="auto" w:fill="DEEBF7"/>
            <w:vAlign w:val="bottom"/>
          </w:tcPr>
          <w:p w14:paraId="5B15EF08" w14:textId="77777777" w:rsidR="00E026BB" w:rsidRPr="00CE15D1" w:rsidRDefault="00E026BB">
            <w:pPr>
              <w:spacing w:line="0" w:lineRule="atLeast"/>
              <w:rPr>
                <w:rFonts w:ascii="Tw Cen MT" w:eastAsia="Times New Roman" w:hAnsi="Tw Cen MT"/>
                <w:sz w:val="10"/>
              </w:rPr>
            </w:pPr>
          </w:p>
        </w:tc>
        <w:tc>
          <w:tcPr>
            <w:tcW w:w="420" w:type="dxa"/>
            <w:shd w:val="clear" w:color="auto" w:fill="auto"/>
            <w:vAlign w:val="bottom"/>
          </w:tcPr>
          <w:p w14:paraId="737FE882" w14:textId="77777777" w:rsidR="00E026BB" w:rsidRPr="00CE15D1" w:rsidRDefault="00E026BB">
            <w:pPr>
              <w:spacing w:line="0" w:lineRule="atLeast"/>
              <w:rPr>
                <w:rFonts w:ascii="Tw Cen MT" w:eastAsia="Times New Roman" w:hAnsi="Tw Cen MT"/>
                <w:sz w:val="10"/>
              </w:rPr>
            </w:pPr>
          </w:p>
        </w:tc>
        <w:tc>
          <w:tcPr>
            <w:tcW w:w="200" w:type="dxa"/>
            <w:tcBorders>
              <w:right w:val="single" w:sz="8" w:space="0" w:color="5B9BD5"/>
            </w:tcBorders>
            <w:shd w:val="clear" w:color="auto" w:fill="auto"/>
            <w:vAlign w:val="bottom"/>
          </w:tcPr>
          <w:p w14:paraId="0D07C4EE" w14:textId="77777777" w:rsidR="00E026BB" w:rsidRPr="00CE15D1" w:rsidRDefault="00E026BB">
            <w:pPr>
              <w:spacing w:line="0" w:lineRule="atLeast"/>
              <w:rPr>
                <w:rFonts w:ascii="Tw Cen MT" w:eastAsia="Times New Roman" w:hAnsi="Tw Cen MT"/>
                <w:sz w:val="10"/>
              </w:rPr>
            </w:pPr>
          </w:p>
        </w:tc>
        <w:tc>
          <w:tcPr>
            <w:tcW w:w="1680" w:type="dxa"/>
            <w:gridSpan w:val="2"/>
            <w:vMerge w:val="restart"/>
            <w:tcBorders>
              <w:right w:val="single" w:sz="8" w:space="0" w:color="DEEBF7"/>
            </w:tcBorders>
            <w:shd w:val="clear" w:color="auto" w:fill="DEEBF7"/>
            <w:vAlign w:val="bottom"/>
          </w:tcPr>
          <w:p w14:paraId="7E1AA21E" w14:textId="77777777" w:rsidR="00E026BB" w:rsidRPr="00CE15D1" w:rsidRDefault="00E026BB">
            <w:pPr>
              <w:spacing w:line="0" w:lineRule="atLeast"/>
              <w:jc w:val="center"/>
              <w:rPr>
                <w:rFonts w:ascii="Tw Cen MT" w:hAnsi="Tw Cen MT"/>
                <w:sz w:val="22"/>
              </w:rPr>
            </w:pPr>
            <w:r w:rsidRPr="00CE15D1">
              <w:rPr>
                <w:rFonts w:ascii="Tw Cen MT" w:hAnsi="Tw Cen MT"/>
                <w:sz w:val="22"/>
              </w:rPr>
              <w:t>The Six Rs)</w:t>
            </w:r>
          </w:p>
        </w:tc>
        <w:tc>
          <w:tcPr>
            <w:tcW w:w="420" w:type="dxa"/>
            <w:tcBorders>
              <w:left w:val="single" w:sz="8" w:space="0" w:color="5B9BD5"/>
            </w:tcBorders>
            <w:shd w:val="clear" w:color="auto" w:fill="auto"/>
            <w:vAlign w:val="bottom"/>
          </w:tcPr>
          <w:p w14:paraId="5ECA59EC" w14:textId="77777777" w:rsidR="00E026BB" w:rsidRPr="00CE15D1" w:rsidRDefault="00E026BB">
            <w:pPr>
              <w:spacing w:line="0" w:lineRule="atLeast"/>
              <w:rPr>
                <w:rFonts w:ascii="Tw Cen MT" w:eastAsia="Times New Roman" w:hAnsi="Tw Cen MT"/>
                <w:sz w:val="10"/>
              </w:rPr>
            </w:pPr>
          </w:p>
        </w:tc>
        <w:tc>
          <w:tcPr>
            <w:tcW w:w="3380" w:type="dxa"/>
            <w:shd w:val="clear" w:color="auto" w:fill="auto"/>
            <w:vAlign w:val="bottom"/>
          </w:tcPr>
          <w:p w14:paraId="13E8AAD9" w14:textId="77777777" w:rsidR="00E026BB" w:rsidRPr="00CE15D1" w:rsidRDefault="00E026BB">
            <w:pPr>
              <w:spacing w:line="0" w:lineRule="atLeast"/>
              <w:rPr>
                <w:rFonts w:ascii="Tw Cen MT" w:eastAsia="Times New Roman" w:hAnsi="Tw Cen MT"/>
                <w:sz w:val="10"/>
              </w:rPr>
            </w:pPr>
          </w:p>
        </w:tc>
        <w:tc>
          <w:tcPr>
            <w:tcW w:w="60" w:type="dxa"/>
            <w:shd w:val="clear" w:color="auto" w:fill="auto"/>
            <w:vAlign w:val="bottom"/>
          </w:tcPr>
          <w:p w14:paraId="5FEF00D3" w14:textId="77777777" w:rsidR="00E026BB" w:rsidRPr="00CE15D1" w:rsidRDefault="00E026BB">
            <w:pPr>
              <w:spacing w:line="0" w:lineRule="atLeast"/>
              <w:rPr>
                <w:rFonts w:ascii="Tw Cen MT" w:eastAsia="Times New Roman" w:hAnsi="Tw Cen MT"/>
                <w:sz w:val="10"/>
              </w:rPr>
            </w:pPr>
          </w:p>
        </w:tc>
        <w:tc>
          <w:tcPr>
            <w:tcW w:w="480" w:type="dxa"/>
            <w:shd w:val="clear" w:color="auto" w:fill="auto"/>
            <w:vAlign w:val="bottom"/>
          </w:tcPr>
          <w:p w14:paraId="6EFF8F1E" w14:textId="77777777" w:rsidR="00E026BB" w:rsidRPr="00CE15D1" w:rsidRDefault="00E026BB">
            <w:pPr>
              <w:spacing w:line="0" w:lineRule="atLeast"/>
              <w:rPr>
                <w:rFonts w:ascii="Tw Cen MT" w:eastAsia="Times New Roman" w:hAnsi="Tw Cen MT"/>
                <w:sz w:val="10"/>
              </w:rPr>
            </w:pPr>
          </w:p>
        </w:tc>
        <w:tc>
          <w:tcPr>
            <w:tcW w:w="440" w:type="dxa"/>
            <w:shd w:val="clear" w:color="auto" w:fill="auto"/>
            <w:vAlign w:val="bottom"/>
          </w:tcPr>
          <w:p w14:paraId="5D226463" w14:textId="77777777" w:rsidR="00E026BB" w:rsidRPr="00CE15D1" w:rsidRDefault="00E026BB">
            <w:pPr>
              <w:spacing w:line="0" w:lineRule="atLeast"/>
              <w:rPr>
                <w:rFonts w:ascii="Tw Cen MT" w:eastAsia="Times New Roman" w:hAnsi="Tw Cen MT"/>
                <w:sz w:val="10"/>
              </w:rPr>
            </w:pPr>
          </w:p>
        </w:tc>
        <w:tc>
          <w:tcPr>
            <w:tcW w:w="2140" w:type="dxa"/>
            <w:vMerge w:val="restart"/>
            <w:shd w:val="clear" w:color="auto" w:fill="auto"/>
            <w:vAlign w:val="bottom"/>
          </w:tcPr>
          <w:p w14:paraId="0B7218CA"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Maintain</w:t>
            </w:r>
          </w:p>
        </w:tc>
      </w:tr>
      <w:tr w:rsidR="00E026BB" w:rsidRPr="00CE15D1" w14:paraId="33C5BBBF" w14:textId="77777777">
        <w:trPr>
          <w:trHeight w:val="270"/>
        </w:trPr>
        <w:tc>
          <w:tcPr>
            <w:tcW w:w="80" w:type="dxa"/>
            <w:tcBorders>
              <w:bottom w:val="single" w:sz="8" w:space="0" w:color="5B9BD5"/>
              <w:right w:val="single" w:sz="8" w:space="0" w:color="5B9BD5"/>
            </w:tcBorders>
            <w:shd w:val="clear" w:color="auto" w:fill="5B9BD5"/>
            <w:vAlign w:val="bottom"/>
          </w:tcPr>
          <w:p w14:paraId="78DE7100" w14:textId="77777777" w:rsidR="00E026BB" w:rsidRPr="00CE15D1" w:rsidRDefault="00E026BB">
            <w:pPr>
              <w:spacing w:line="0" w:lineRule="atLeast"/>
              <w:rPr>
                <w:rFonts w:ascii="Tw Cen MT" w:eastAsia="Times New Roman" w:hAnsi="Tw Cen MT"/>
                <w:sz w:val="23"/>
              </w:rPr>
            </w:pPr>
          </w:p>
        </w:tc>
        <w:tc>
          <w:tcPr>
            <w:tcW w:w="1680" w:type="dxa"/>
            <w:gridSpan w:val="3"/>
            <w:tcBorders>
              <w:bottom w:val="single" w:sz="8" w:space="0" w:color="DEEBF7"/>
              <w:right w:val="single" w:sz="8" w:space="0" w:color="5B9BD5"/>
            </w:tcBorders>
            <w:shd w:val="clear" w:color="auto" w:fill="DEEBF7"/>
            <w:vAlign w:val="bottom"/>
          </w:tcPr>
          <w:p w14:paraId="08A1F767" w14:textId="77777777" w:rsidR="00E026BB" w:rsidRPr="00CE15D1" w:rsidRDefault="00E026BB">
            <w:pPr>
              <w:spacing w:line="250" w:lineRule="exact"/>
              <w:ind w:left="140"/>
              <w:rPr>
                <w:rFonts w:ascii="Tw Cen MT" w:hAnsi="Tw Cen MT"/>
                <w:sz w:val="22"/>
              </w:rPr>
            </w:pPr>
            <w:r w:rsidRPr="00CE15D1">
              <w:rPr>
                <w:rFonts w:ascii="Tw Cen MT" w:hAnsi="Tw Cen MT"/>
                <w:sz w:val="22"/>
              </w:rPr>
              <w:t>be there when</w:t>
            </w:r>
          </w:p>
        </w:tc>
        <w:tc>
          <w:tcPr>
            <w:tcW w:w="420" w:type="dxa"/>
            <w:shd w:val="clear" w:color="auto" w:fill="auto"/>
            <w:vAlign w:val="bottom"/>
          </w:tcPr>
          <w:p w14:paraId="489CDB32" w14:textId="77777777" w:rsidR="00E026BB" w:rsidRPr="00CE15D1" w:rsidRDefault="00E026BB">
            <w:pPr>
              <w:spacing w:line="0" w:lineRule="atLeast"/>
              <w:rPr>
                <w:rFonts w:ascii="Tw Cen MT" w:eastAsia="Times New Roman" w:hAnsi="Tw Cen MT"/>
                <w:sz w:val="23"/>
              </w:rPr>
            </w:pPr>
          </w:p>
        </w:tc>
        <w:tc>
          <w:tcPr>
            <w:tcW w:w="200" w:type="dxa"/>
            <w:tcBorders>
              <w:right w:val="single" w:sz="8" w:space="0" w:color="5B9BD5"/>
            </w:tcBorders>
            <w:shd w:val="clear" w:color="auto" w:fill="auto"/>
            <w:vAlign w:val="bottom"/>
          </w:tcPr>
          <w:p w14:paraId="4491F085" w14:textId="77777777" w:rsidR="00E026BB" w:rsidRPr="00CE15D1" w:rsidRDefault="00E026BB">
            <w:pPr>
              <w:spacing w:line="0" w:lineRule="atLeast"/>
              <w:rPr>
                <w:rFonts w:ascii="Tw Cen MT" w:eastAsia="Times New Roman" w:hAnsi="Tw Cen MT"/>
                <w:sz w:val="23"/>
              </w:rPr>
            </w:pPr>
          </w:p>
        </w:tc>
        <w:tc>
          <w:tcPr>
            <w:tcW w:w="1680" w:type="dxa"/>
            <w:gridSpan w:val="2"/>
            <w:vMerge/>
            <w:tcBorders>
              <w:bottom w:val="single" w:sz="8" w:space="0" w:color="DEEBF7"/>
              <w:right w:val="single" w:sz="8" w:space="0" w:color="DEEBF7"/>
            </w:tcBorders>
            <w:shd w:val="clear" w:color="auto" w:fill="DEEBF7"/>
            <w:vAlign w:val="bottom"/>
          </w:tcPr>
          <w:p w14:paraId="2DC4F29D" w14:textId="77777777" w:rsidR="00E026BB" w:rsidRPr="00CE15D1" w:rsidRDefault="00E026BB">
            <w:pPr>
              <w:spacing w:line="0" w:lineRule="atLeast"/>
              <w:rPr>
                <w:rFonts w:ascii="Tw Cen MT" w:eastAsia="Times New Roman" w:hAnsi="Tw Cen MT"/>
                <w:sz w:val="23"/>
              </w:rPr>
            </w:pPr>
          </w:p>
        </w:tc>
        <w:tc>
          <w:tcPr>
            <w:tcW w:w="420" w:type="dxa"/>
            <w:tcBorders>
              <w:left w:val="single" w:sz="8" w:space="0" w:color="5B9BD5"/>
            </w:tcBorders>
            <w:shd w:val="clear" w:color="auto" w:fill="auto"/>
            <w:vAlign w:val="bottom"/>
          </w:tcPr>
          <w:p w14:paraId="779C31C5" w14:textId="77777777" w:rsidR="00E026BB" w:rsidRPr="00CE15D1" w:rsidRDefault="00E026BB">
            <w:pPr>
              <w:spacing w:line="0" w:lineRule="atLeast"/>
              <w:rPr>
                <w:rFonts w:ascii="Tw Cen MT" w:eastAsia="Times New Roman" w:hAnsi="Tw Cen MT"/>
                <w:sz w:val="23"/>
              </w:rPr>
            </w:pPr>
          </w:p>
        </w:tc>
        <w:tc>
          <w:tcPr>
            <w:tcW w:w="3380" w:type="dxa"/>
            <w:shd w:val="clear" w:color="auto" w:fill="auto"/>
            <w:vAlign w:val="bottom"/>
          </w:tcPr>
          <w:p w14:paraId="3E2E505F" w14:textId="77777777" w:rsidR="00E026BB" w:rsidRPr="00CE15D1" w:rsidRDefault="00E026BB">
            <w:pPr>
              <w:spacing w:line="0" w:lineRule="atLeast"/>
              <w:rPr>
                <w:rFonts w:ascii="Tw Cen MT" w:eastAsia="Times New Roman" w:hAnsi="Tw Cen MT"/>
                <w:sz w:val="23"/>
              </w:rPr>
            </w:pPr>
          </w:p>
        </w:tc>
        <w:tc>
          <w:tcPr>
            <w:tcW w:w="60" w:type="dxa"/>
            <w:shd w:val="clear" w:color="auto" w:fill="auto"/>
            <w:vAlign w:val="bottom"/>
          </w:tcPr>
          <w:p w14:paraId="11CE2574" w14:textId="77777777" w:rsidR="00E026BB" w:rsidRPr="00CE15D1" w:rsidRDefault="00E026BB">
            <w:pPr>
              <w:spacing w:line="0" w:lineRule="atLeast"/>
              <w:rPr>
                <w:rFonts w:ascii="Tw Cen MT" w:eastAsia="Times New Roman" w:hAnsi="Tw Cen MT"/>
                <w:sz w:val="23"/>
              </w:rPr>
            </w:pPr>
          </w:p>
        </w:tc>
        <w:tc>
          <w:tcPr>
            <w:tcW w:w="480" w:type="dxa"/>
            <w:shd w:val="clear" w:color="auto" w:fill="auto"/>
            <w:vAlign w:val="bottom"/>
          </w:tcPr>
          <w:p w14:paraId="2C7F9DEC" w14:textId="77777777" w:rsidR="00E026BB" w:rsidRPr="00CE15D1" w:rsidRDefault="00E026BB">
            <w:pPr>
              <w:spacing w:line="0" w:lineRule="atLeast"/>
              <w:rPr>
                <w:rFonts w:ascii="Tw Cen MT" w:eastAsia="Times New Roman" w:hAnsi="Tw Cen MT"/>
                <w:sz w:val="23"/>
              </w:rPr>
            </w:pPr>
          </w:p>
        </w:tc>
        <w:tc>
          <w:tcPr>
            <w:tcW w:w="440" w:type="dxa"/>
            <w:shd w:val="clear" w:color="auto" w:fill="auto"/>
            <w:vAlign w:val="bottom"/>
          </w:tcPr>
          <w:p w14:paraId="36DA24DA" w14:textId="77777777" w:rsidR="00E026BB" w:rsidRPr="00CE15D1" w:rsidRDefault="00E026BB">
            <w:pPr>
              <w:spacing w:line="0" w:lineRule="atLeast"/>
              <w:rPr>
                <w:rFonts w:ascii="Tw Cen MT" w:eastAsia="Times New Roman" w:hAnsi="Tw Cen MT"/>
                <w:sz w:val="23"/>
              </w:rPr>
            </w:pPr>
          </w:p>
        </w:tc>
        <w:tc>
          <w:tcPr>
            <w:tcW w:w="2140" w:type="dxa"/>
            <w:vMerge/>
            <w:shd w:val="clear" w:color="auto" w:fill="auto"/>
            <w:vAlign w:val="bottom"/>
          </w:tcPr>
          <w:p w14:paraId="69C488EC" w14:textId="77777777" w:rsidR="00E026BB" w:rsidRPr="00CE15D1" w:rsidRDefault="00E026BB">
            <w:pPr>
              <w:spacing w:line="0" w:lineRule="atLeast"/>
              <w:rPr>
                <w:rFonts w:ascii="Tw Cen MT" w:eastAsia="Times New Roman" w:hAnsi="Tw Cen MT"/>
                <w:sz w:val="23"/>
              </w:rPr>
            </w:pPr>
          </w:p>
        </w:tc>
      </w:tr>
      <w:tr w:rsidR="00E026BB" w:rsidRPr="00CE15D1" w14:paraId="00A7FEA2" w14:textId="77777777">
        <w:trPr>
          <w:trHeight w:val="190"/>
        </w:trPr>
        <w:tc>
          <w:tcPr>
            <w:tcW w:w="80" w:type="dxa"/>
            <w:tcBorders>
              <w:top w:val="single" w:sz="8" w:space="0" w:color="5B9BD5"/>
              <w:right w:val="single" w:sz="8" w:space="0" w:color="5B9BD5"/>
            </w:tcBorders>
            <w:shd w:val="clear" w:color="auto" w:fill="5B9BD5"/>
            <w:vAlign w:val="bottom"/>
          </w:tcPr>
          <w:p w14:paraId="43C06B73" w14:textId="77777777" w:rsidR="00E026BB" w:rsidRPr="00CE15D1" w:rsidRDefault="00E026BB">
            <w:pPr>
              <w:spacing w:line="0" w:lineRule="atLeast"/>
              <w:rPr>
                <w:rFonts w:ascii="Tw Cen MT" w:eastAsia="Times New Roman" w:hAnsi="Tw Cen MT"/>
                <w:sz w:val="16"/>
              </w:rPr>
            </w:pPr>
          </w:p>
        </w:tc>
        <w:tc>
          <w:tcPr>
            <w:tcW w:w="1680" w:type="dxa"/>
            <w:gridSpan w:val="3"/>
            <w:vMerge w:val="restart"/>
            <w:tcBorders>
              <w:top w:val="single" w:sz="8" w:space="0" w:color="DEEBF7"/>
              <w:right w:val="single" w:sz="8" w:space="0" w:color="5B9BD5"/>
            </w:tcBorders>
            <w:shd w:val="clear" w:color="auto" w:fill="DEEBF7"/>
            <w:vAlign w:val="bottom"/>
          </w:tcPr>
          <w:p w14:paraId="47E6E52E" w14:textId="77777777" w:rsidR="00E026BB" w:rsidRPr="00CE15D1" w:rsidRDefault="00E026BB">
            <w:pPr>
              <w:spacing w:line="248" w:lineRule="exact"/>
              <w:ind w:left="160"/>
              <w:rPr>
                <w:rFonts w:ascii="Tw Cen MT" w:hAnsi="Tw Cen MT"/>
                <w:sz w:val="22"/>
              </w:rPr>
            </w:pPr>
            <w:r w:rsidRPr="00CE15D1">
              <w:rPr>
                <w:rFonts w:ascii="Tw Cen MT" w:hAnsi="Tw Cen MT"/>
                <w:sz w:val="22"/>
              </w:rPr>
              <w:t>they are ready</w:t>
            </w:r>
          </w:p>
        </w:tc>
        <w:tc>
          <w:tcPr>
            <w:tcW w:w="420" w:type="dxa"/>
            <w:shd w:val="clear" w:color="auto" w:fill="auto"/>
            <w:vAlign w:val="bottom"/>
          </w:tcPr>
          <w:p w14:paraId="7FF2FDB5" w14:textId="77777777" w:rsidR="00E026BB" w:rsidRPr="00CE15D1" w:rsidRDefault="00E026BB">
            <w:pPr>
              <w:spacing w:line="0" w:lineRule="atLeast"/>
              <w:rPr>
                <w:rFonts w:ascii="Tw Cen MT" w:eastAsia="Times New Roman" w:hAnsi="Tw Cen MT"/>
                <w:sz w:val="16"/>
              </w:rPr>
            </w:pPr>
          </w:p>
        </w:tc>
        <w:tc>
          <w:tcPr>
            <w:tcW w:w="200" w:type="dxa"/>
            <w:shd w:val="clear" w:color="auto" w:fill="auto"/>
            <w:vAlign w:val="bottom"/>
          </w:tcPr>
          <w:p w14:paraId="27FC0D74" w14:textId="77777777" w:rsidR="00E026BB" w:rsidRPr="00CE15D1" w:rsidRDefault="00E026BB">
            <w:pPr>
              <w:spacing w:line="0" w:lineRule="atLeast"/>
              <w:rPr>
                <w:rFonts w:ascii="Tw Cen MT" w:eastAsia="Times New Roman" w:hAnsi="Tw Cen MT"/>
                <w:sz w:val="16"/>
              </w:rPr>
            </w:pPr>
          </w:p>
        </w:tc>
        <w:tc>
          <w:tcPr>
            <w:tcW w:w="1100" w:type="dxa"/>
            <w:tcBorders>
              <w:top w:val="single" w:sz="8" w:space="0" w:color="5B9BD5"/>
            </w:tcBorders>
            <w:shd w:val="clear" w:color="auto" w:fill="auto"/>
            <w:vAlign w:val="bottom"/>
          </w:tcPr>
          <w:p w14:paraId="0B9CE8FF" w14:textId="77777777" w:rsidR="00E026BB" w:rsidRPr="00CE15D1" w:rsidRDefault="00E026BB">
            <w:pPr>
              <w:spacing w:line="0" w:lineRule="atLeast"/>
              <w:rPr>
                <w:rFonts w:ascii="Tw Cen MT" w:eastAsia="Times New Roman" w:hAnsi="Tw Cen MT"/>
                <w:sz w:val="16"/>
              </w:rPr>
            </w:pPr>
          </w:p>
        </w:tc>
        <w:tc>
          <w:tcPr>
            <w:tcW w:w="580" w:type="dxa"/>
            <w:tcBorders>
              <w:top w:val="single" w:sz="8" w:space="0" w:color="5B9BD5"/>
            </w:tcBorders>
            <w:shd w:val="clear" w:color="auto" w:fill="auto"/>
            <w:vAlign w:val="bottom"/>
          </w:tcPr>
          <w:p w14:paraId="1DA3278D" w14:textId="77777777" w:rsidR="00E026BB" w:rsidRPr="00CE15D1" w:rsidRDefault="00E026BB">
            <w:pPr>
              <w:spacing w:line="0" w:lineRule="atLeast"/>
              <w:rPr>
                <w:rFonts w:ascii="Tw Cen MT" w:eastAsia="Times New Roman" w:hAnsi="Tw Cen MT"/>
                <w:sz w:val="16"/>
              </w:rPr>
            </w:pPr>
          </w:p>
        </w:tc>
        <w:tc>
          <w:tcPr>
            <w:tcW w:w="420" w:type="dxa"/>
            <w:shd w:val="clear" w:color="auto" w:fill="auto"/>
            <w:vAlign w:val="bottom"/>
          </w:tcPr>
          <w:p w14:paraId="17310672" w14:textId="77777777" w:rsidR="00E026BB" w:rsidRPr="00CE15D1" w:rsidRDefault="00E026BB">
            <w:pPr>
              <w:spacing w:line="0" w:lineRule="atLeast"/>
              <w:rPr>
                <w:rFonts w:ascii="Tw Cen MT" w:eastAsia="Times New Roman" w:hAnsi="Tw Cen MT"/>
                <w:sz w:val="16"/>
              </w:rPr>
            </w:pPr>
          </w:p>
        </w:tc>
        <w:tc>
          <w:tcPr>
            <w:tcW w:w="3380" w:type="dxa"/>
            <w:shd w:val="clear" w:color="auto" w:fill="auto"/>
            <w:vAlign w:val="bottom"/>
          </w:tcPr>
          <w:p w14:paraId="4ED0FC0F" w14:textId="77777777" w:rsidR="00E026BB" w:rsidRPr="00CE15D1" w:rsidRDefault="00E026BB">
            <w:pPr>
              <w:spacing w:line="0" w:lineRule="atLeast"/>
              <w:rPr>
                <w:rFonts w:ascii="Tw Cen MT" w:eastAsia="Times New Roman" w:hAnsi="Tw Cen MT"/>
                <w:sz w:val="16"/>
              </w:rPr>
            </w:pPr>
          </w:p>
        </w:tc>
        <w:tc>
          <w:tcPr>
            <w:tcW w:w="60" w:type="dxa"/>
            <w:shd w:val="clear" w:color="auto" w:fill="auto"/>
            <w:vAlign w:val="bottom"/>
          </w:tcPr>
          <w:p w14:paraId="4262B194" w14:textId="77777777" w:rsidR="00E026BB" w:rsidRPr="00CE15D1" w:rsidRDefault="00E026BB">
            <w:pPr>
              <w:spacing w:line="0" w:lineRule="atLeast"/>
              <w:rPr>
                <w:rFonts w:ascii="Tw Cen MT" w:eastAsia="Times New Roman" w:hAnsi="Tw Cen MT"/>
                <w:sz w:val="16"/>
              </w:rPr>
            </w:pPr>
          </w:p>
        </w:tc>
        <w:tc>
          <w:tcPr>
            <w:tcW w:w="480" w:type="dxa"/>
            <w:shd w:val="clear" w:color="auto" w:fill="auto"/>
            <w:vAlign w:val="bottom"/>
          </w:tcPr>
          <w:p w14:paraId="5F434458" w14:textId="77777777" w:rsidR="00E026BB" w:rsidRPr="00CE15D1" w:rsidRDefault="00E026BB">
            <w:pPr>
              <w:spacing w:line="0" w:lineRule="atLeast"/>
              <w:rPr>
                <w:rFonts w:ascii="Tw Cen MT" w:eastAsia="Times New Roman" w:hAnsi="Tw Cen MT"/>
                <w:sz w:val="16"/>
              </w:rPr>
            </w:pPr>
          </w:p>
        </w:tc>
        <w:tc>
          <w:tcPr>
            <w:tcW w:w="440" w:type="dxa"/>
            <w:shd w:val="clear" w:color="auto" w:fill="auto"/>
            <w:vAlign w:val="bottom"/>
          </w:tcPr>
          <w:p w14:paraId="32A1CC0C" w14:textId="77777777" w:rsidR="00E026BB" w:rsidRPr="00CE15D1" w:rsidRDefault="00E026BB">
            <w:pPr>
              <w:spacing w:line="0" w:lineRule="atLeast"/>
              <w:rPr>
                <w:rFonts w:ascii="Tw Cen MT" w:eastAsia="Times New Roman" w:hAnsi="Tw Cen MT"/>
                <w:sz w:val="16"/>
              </w:rPr>
            </w:pPr>
          </w:p>
        </w:tc>
        <w:tc>
          <w:tcPr>
            <w:tcW w:w="2140" w:type="dxa"/>
            <w:shd w:val="clear" w:color="auto" w:fill="auto"/>
            <w:vAlign w:val="bottom"/>
          </w:tcPr>
          <w:p w14:paraId="041DA74E" w14:textId="77777777" w:rsidR="00E026BB" w:rsidRPr="00CE15D1" w:rsidRDefault="00E026BB">
            <w:pPr>
              <w:spacing w:line="190" w:lineRule="exact"/>
              <w:jc w:val="center"/>
              <w:rPr>
                <w:rFonts w:ascii="Tw Cen MT" w:hAnsi="Tw Cen MT"/>
              </w:rPr>
            </w:pPr>
            <w:r w:rsidRPr="00CE15D1">
              <w:rPr>
                <w:rFonts w:ascii="Tw Cen MT" w:hAnsi="Tw Cen MT"/>
              </w:rPr>
              <w:t>confidentiality. The</w:t>
            </w:r>
          </w:p>
        </w:tc>
      </w:tr>
      <w:tr w:rsidR="00E026BB" w:rsidRPr="00CE15D1" w14:paraId="0189E5CF" w14:textId="77777777">
        <w:trPr>
          <w:trHeight w:val="58"/>
        </w:trPr>
        <w:tc>
          <w:tcPr>
            <w:tcW w:w="80" w:type="dxa"/>
            <w:tcBorders>
              <w:right w:val="single" w:sz="8" w:space="0" w:color="5B9BD5"/>
            </w:tcBorders>
            <w:shd w:val="clear" w:color="auto" w:fill="5B9BD5"/>
            <w:vAlign w:val="bottom"/>
          </w:tcPr>
          <w:p w14:paraId="47E02F2B" w14:textId="77777777" w:rsidR="00E026BB" w:rsidRPr="00CE15D1" w:rsidRDefault="00E026BB">
            <w:pPr>
              <w:spacing w:line="0" w:lineRule="atLeast"/>
              <w:rPr>
                <w:rFonts w:ascii="Tw Cen MT" w:eastAsia="Times New Roman" w:hAnsi="Tw Cen MT"/>
                <w:sz w:val="5"/>
              </w:rPr>
            </w:pPr>
          </w:p>
        </w:tc>
        <w:tc>
          <w:tcPr>
            <w:tcW w:w="1680" w:type="dxa"/>
            <w:gridSpan w:val="3"/>
            <w:vMerge/>
            <w:tcBorders>
              <w:right w:val="single" w:sz="8" w:space="0" w:color="5B9BD5"/>
            </w:tcBorders>
            <w:shd w:val="clear" w:color="auto" w:fill="DEEBF7"/>
            <w:vAlign w:val="bottom"/>
          </w:tcPr>
          <w:p w14:paraId="7E7E65CD" w14:textId="77777777" w:rsidR="00E026BB" w:rsidRPr="00CE15D1" w:rsidRDefault="00E026BB">
            <w:pPr>
              <w:spacing w:line="0" w:lineRule="atLeast"/>
              <w:rPr>
                <w:rFonts w:ascii="Tw Cen MT" w:eastAsia="Times New Roman" w:hAnsi="Tw Cen MT"/>
                <w:sz w:val="5"/>
              </w:rPr>
            </w:pPr>
          </w:p>
        </w:tc>
        <w:tc>
          <w:tcPr>
            <w:tcW w:w="420" w:type="dxa"/>
            <w:shd w:val="clear" w:color="auto" w:fill="auto"/>
            <w:vAlign w:val="bottom"/>
          </w:tcPr>
          <w:p w14:paraId="52146554" w14:textId="77777777" w:rsidR="00E026BB" w:rsidRPr="00CE15D1" w:rsidRDefault="00E026BB">
            <w:pPr>
              <w:spacing w:line="0" w:lineRule="atLeast"/>
              <w:rPr>
                <w:rFonts w:ascii="Tw Cen MT" w:eastAsia="Times New Roman" w:hAnsi="Tw Cen MT"/>
                <w:sz w:val="5"/>
              </w:rPr>
            </w:pPr>
          </w:p>
        </w:tc>
        <w:tc>
          <w:tcPr>
            <w:tcW w:w="200" w:type="dxa"/>
            <w:shd w:val="clear" w:color="auto" w:fill="auto"/>
            <w:vAlign w:val="bottom"/>
          </w:tcPr>
          <w:p w14:paraId="73802B18" w14:textId="77777777" w:rsidR="00E026BB" w:rsidRPr="00CE15D1" w:rsidRDefault="00E026BB">
            <w:pPr>
              <w:spacing w:line="0" w:lineRule="atLeast"/>
              <w:rPr>
                <w:rFonts w:ascii="Tw Cen MT" w:eastAsia="Times New Roman" w:hAnsi="Tw Cen MT"/>
                <w:sz w:val="5"/>
              </w:rPr>
            </w:pPr>
          </w:p>
        </w:tc>
        <w:tc>
          <w:tcPr>
            <w:tcW w:w="1100" w:type="dxa"/>
            <w:shd w:val="clear" w:color="auto" w:fill="auto"/>
            <w:vAlign w:val="bottom"/>
          </w:tcPr>
          <w:p w14:paraId="170220EC" w14:textId="77777777" w:rsidR="00E026BB" w:rsidRPr="00CE15D1" w:rsidRDefault="00E026BB">
            <w:pPr>
              <w:spacing w:line="0" w:lineRule="atLeast"/>
              <w:rPr>
                <w:rFonts w:ascii="Tw Cen MT" w:eastAsia="Times New Roman" w:hAnsi="Tw Cen MT"/>
                <w:sz w:val="5"/>
              </w:rPr>
            </w:pPr>
          </w:p>
        </w:tc>
        <w:tc>
          <w:tcPr>
            <w:tcW w:w="580" w:type="dxa"/>
            <w:shd w:val="clear" w:color="auto" w:fill="auto"/>
            <w:vAlign w:val="bottom"/>
          </w:tcPr>
          <w:p w14:paraId="47B5B21C" w14:textId="77777777" w:rsidR="00E026BB" w:rsidRPr="00CE15D1" w:rsidRDefault="00E026BB">
            <w:pPr>
              <w:spacing w:line="0" w:lineRule="atLeast"/>
              <w:rPr>
                <w:rFonts w:ascii="Tw Cen MT" w:eastAsia="Times New Roman" w:hAnsi="Tw Cen MT"/>
                <w:sz w:val="5"/>
              </w:rPr>
            </w:pPr>
          </w:p>
        </w:tc>
        <w:tc>
          <w:tcPr>
            <w:tcW w:w="420" w:type="dxa"/>
            <w:shd w:val="clear" w:color="auto" w:fill="auto"/>
            <w:vAlign w:val="bottom"/>
          </w:tcPr>
          <w:p w14:paraId="207EB4BD" w14:textId="77777777" w:rsidR="00E026BB" w:rsidRPr="00CE15D1" w:rsidRDefault="00E026BB">
            <w:pPr>
              <w:spacing w:line="0" w:lineRule="atLeast"/>
              <w:rPr>
                <w:rFonts w:ascii="Tw Cen MT" w:eastAsia="Times New Roman" w:hAnsi="Tw Cen MT"/>
                <w:sz w:val="5"/>
              </w:rPr>
            </w:pPr>
          </w:p>
        </w:tc>
        <w:tc>
          <w:tcPr>
            <w:tcW w:w="3380" w:type="dxa"/>
            <w:shd w:val="clear" w:color="auto" w:fill="auto"/>
            <w:vAlign w:val="bottom"/>
          </w:tcPr>
          <w:p w14:paraId="37E884F6" w14:textId="77777777" w:rsidR="00E026BB" w:rsidRPr="00CE15D1" w:rsidRDefault="00E026BB">
            <w:pPr>
              <w:spacing w:line="0" w:lineRule="atLeast"/>
              <w:rPr>
                <w:rFonts w:ascii="Tw Cen MT" w:eastAsia="Times New Roman" w:hAnsi="Tw Cen MT"/>
                <w:sz w:val="5"/>
              </w:rPr>
            </w:pPr>
          </w:p>
        </w:tc>
        <w:tc>
          <w:tcPr>
            <w:tcW w:w="60" w:type="dxa"/>
            <w:shd w:val="clear" w:color="auto" w:fill="auto"/>
            <w:vAlign w:val="bottom"/>
          </w:tcPr>
          <w:p w14:paraId="6E41A416" w14:textId="77777777" w:rsidR="00E026BB" w:rsidRPr="00CE15D1" w:rsidRDefault="00E026BB">
            <w:pPr>
              <w:spacing w:line="0" w:lineRule="atLeast"/>
              <w:rPr>
                <w:rFonts w:ascii="Tw Cen MT" w:eastAsia="Times New Roman" w:hAnsi="Tw Cen MT"/>
                <w:sz w:val="5"/>
              </w:rPr>
            </w:pPr>
          </w:p>
        </w:tc>
        <w:tc>
          <w:tcPr>
            <w:tcW w:w="480" w:type="dxa"/>
            <w:shd w:val="clear" w:color="auto" w:fill="auto"/>
            <w:vAlign w:val="bottom"/>
          </w:tcPr>
          <w:p w14:paraId="6740CE36" w14:textId="77777777" w:rsidR="00E026BB" w:rsidRPr="00CE15D1" w:rsidRDefault="00E026BB">
            <w:pPr>
              <w:spacing w:line="0" w:lineRule="atLeast"/>
              <w:rPr>
                <w:rFonts w:ascii="Tw Cen MT" w:eastAsia="Times New Roman" w:hAnsi="Tw Cen MT"/>
                <w:sz w:val="5"/>
              </w:rPr>
            </w:pPr>
          </w:p>
        </w:tc>
        <w:tc>
          <w:tcPr>
            <w:tcW w:w="440" w:type="dxa"/>
            <w:shd w:val="clear" w:color="auto" w:fill="auto"/>
            <w:vAlign w:val="bottom"/>
          </w:tcPr>
          <w:p w14:paraId="3C33CEF3" w14:textId="77777777" w:rsidR="00E026BB" w:rsidRPr="00CE15D1" w:rsidRDefault="00E026BB">
            <w:pPr>
              <w:spacing w:line="0" w:lineRule="atLeast"/>
              <w:rPr>
                <w:rFonts w:ascii="Tw Cen MT" w:eastAsia="Times New Roman" w:hAnsi="Tw Cen MT"/>
                <w:sz w:val="5"/>
              </w:rPr>
            </w:pPr>
          </w:p>
        </w:tc>
        <w:tc>
          <w:tcPr>
            <w:tcW w:w="2140" w:type="dxa"/>
            <w:vMerge w:val="restart"/>
            <w:shd w:val="clear" w:color="auto" w:fill="auto"/>
            <w:vAlign w:val="bottom"/>
          </w:tcPr>
          <w:p w14:paraId="2A97183F" w14:textId="77777777" w:rsidR="00E026BB" w:rsidRPr="00CE15D1" w:rsidRDefault="00E026BB">
            <w:pPr>
              <w:spacing w:line="0" w:lineRule="atLeast"/>
              <w:jc w:val="center"/>
              <w:rPr>
                <w:rFonts w:ascii="Tw Cen MT" w:hAnsi="Tw Cen MT"/>
                <w:sz w:val="22"/>
              </w:rPr>
            </w:pPr>
            <w:r w:rsidRPr="00CE15D1">
              <w:rPr>
                <w:rFonts w:ascii="Tw Cen MT" w:hAnsi="Tw Cen MT"/>
                <w:sz w:val="22"/>
              </w:rPr>
              <w:t>DSL/DDSL will</w:t>
            </w:r>
          </w:p>
        </w:tc>
      </w:tr>
      <w:tr w:rsidR="00E026BB" w:rsidRPr="00CE15D1" w14:paraId="5540C6C6" w14:textId="77777777">
        <w:trPr>
          <w:trHeight w:val="109"/>
        </w:trPr>
        <w:tc>
          <w:tcPr>
            <w:tcW w:w="80" w:type="dxa"/>
            <w:tcBorders>
              <w:bottom w:val="single" w:sz="8" w:space="0" w:color="5B9BD5"/>
              <w:right w:val="single" w:sz="8" w:space="0" w:color="5B9BD5"/>
            </w:tcBorders>
            <w:shd w:val="clear" w:color="auto" w:fill="5B9BD5"/>
            <w:vAlign w:val="bottom"/>
          </w:tcPr>
          <w:p w14:paraId="2241DD2A" w14:textId="77777777" w:rsidR="00E026BB" w:rsidRPr="00CE15D1" w:rsidRDefault="00E026BB">
            <w:pPr>
              <w:spacing w:line="0" w:lineRule="atLeast"/>
              <w:rPr>
                <w:rFonts w:ascii="Tw Cen MT" w:eastAsia="Times New Roman" w:hAnsi="Tw Cen MT"/>
                <w:sz w:val="9"/>
              </w:rPr>
            </w:pPr>
          </w:p>
        </w:tc>
        <w:tc>
          <w:tcPr>
            <w:tcW w:w="380" w:type="dxa"/>
            <w:tcBorders>
              <w:bottom w:val="single" w:sz="8" w:space="0" w:color="DEEBF7"/>
              <w:right w:val="single" w:sz="8" w:space="0" w:color="DEEBF7"/>
            </w:tcBorders>
            <w:shd w:val="clear" w:color="auto" w:fill="DEEBF7"/>
            <w:vAlign w:val="bottom"/>
          </w:tcPr>
          <w:p w14:paraId="53CE591E" w14:textId="77777777" w:rsidR="00E026BB" w:rsidRPr="00CE15D1" w:rsidRDefault="00E026BB">
            <w:pPr>
              <w:spacing w:line="0" w:lineRule="atLeast"/>
              <w:rPr>
                <w:rFonts w:ascii="Tw Cen MT" w:eastAsia="Times New Roman" w:hAnsi="Tw Cen MT"/>
                <w:sz w:val="9"/>
              </w:rPr>
            </w:pPr>
          </w:p>
        </w:tc>
        <w:tc>
          <w:tcPr>
            <w:tcW w:w="1300" w:type="dxa"/>
            <w:gridSpan w:val="2"/>
            <w:vMerge w:val="restart"/>
            <w:tcBorders>
              <w:bottom w:val="single" w:sz="8" w:space="0" w:color="DEEBF7"/>
              <w:right w:val="single" w:sz="8" w:space="0" w:color="5B9BD5"/>
            </w:tcBorders>
            <w:shd w:val="clear" w:color="auto" w:fill="DEEBF7"/>
            <w:vAlign w:val="bottom"/>
          </w:tcPr>
          <w:p w14:paraId="2E3DB678" w14:textId="77777777" w:rsidR="00E026BB" w:rsidRPr="00CE15D1" w:rsidRDefault="00E026BB">
            <w:pPr>
              <w:spacing w:line="0" w:lineRule="atLeast"/>
              <w:ind w:right="350"/>
              <w:jc w:val="center"/>
              <w:rPr>
                <w:rFonts w:ascii="Tw Cen MT" w:hAnsi="Tw Cen MT"/>
                <w:w w:val="98"/>
                <w:sz w:val="22"/>
              </w:rPr>
            </w:pPr>
            <w:r w:rsidRPr="00CE15D1">
              <w:rPr>
                <w:rFonts w:ascii="Tw Cen MT" w:hAnsi="Tw Cen MT"/>
                <w:w w:val="98"/>
                <w:sz w:val="22"/>
              </w:rPr>
              <w:t>to talk</w:t>
            </w:r>
          </w:p>
        </w:tc>
        <w:tc>
          <w:tcPr>
            <w:tcW w:w="420" w:type="dxa"/>
            <w:shd w:val="clear" w:color="auto" w:fill="auto"/>
            <w:vAlign w:val="bottom"/>
          </w:tcPr>
          <w:p w14:paraId="108DDE3B" w14:textId="77777777" w:rsidR="00E026BB" w:rsidRPr="00CE15D1" w:rsidRDefault="00E026BB">
            <w:pPr>
              <w:spacing w:line="0" w:lineRule="atLeast"/>
              <w:rPr>
                <w:rFonts w:ascii="Tw Cen MT" w:eastAsia="Times New Roman" w:hAnsi="Tw Cen MT"/>
                <w:sz w:val="9"/>
              </w:rPr>
            </w:pPr>
          </w:p>
        </w:tc>
        <w:tc>
          <w:tcPr>
            <w:tcW w:w="200" w:type="dxa"/>
            <w:tcBorders>
              <w:bottom w:val="single" w:sz="8" w:space="0" w:color="5B9BD5"/>
            </w:tcBorders>
            <w:shd w:val="clear" w:color="auto" w:fill="auto"/>
            <w:vAlign w:val="bottom"/>
          </w:tcPr>
          <w:p w14:paraId="2D933F99" w14:textId="77777777" w:rsidR="00E026BB" w:rsidRPr="00CE15D1" w:rsidRDefault="00E026BB">
            <w:pPr>
              <w:spacing w:line="0" w:lineRule="atLeast"/>
              <w:rPr>
                <w:rFonts w:ascii="Tw Cen MT" w:eastAsia="Times New Roman" w:hAnsi="Tw Cen MT"/>
                <w:sz w:val="9"/>
              </w:rPr>
            </w:pPr>
          </w:p>
        </w:tc>
        <w:tc>
          <w:tcPr>
            <w:tcW w:w="1100" w:type="dxa"/>
            <w:tcBorders>
              <w:bottom w:val="single" w:sz="8" w:space="0" w:color="5B9BD5"/>
            </w:tcBorders>
            <w:shd w:val="clear" w:color="auto" w:fill="auto"/>
            <w:vAlign w:val="bottom"/>
          </w:tcPr>
          <w:p w14:paraId="04FB92F9" w14:textId="77777777" w:rsidR="00E026BB" w:rsidRPr="00CE15D1" w:rsidRDefault="00E026BB">
            <w:pPr>
              <w:spacing w:line="0" w:lineRule="atLeast"/>
              <w:rPr>
                <w:rFonts w:ascii="Tw Cen MT" w:eastAsia="Times New Roman" w:hAnsi="Tw Cen MT"/>
                <w:sz w:val="9"/>
              </w:rPr>
            </w:pPr>
          </w:p>
        </w:tc>
        <w:tc>
          <w:tcPr>
            <w:tcW w:w="580" w:type="dxa"/>
            <w:tcBorders>
              <w:bottom w:val="single" w:sz="8" w:space="0" w:color="5B9BD5"/>
            </w:tcBorders>
            <w:shd w:val="clear" w:color="auto" w:fill="auto"/>
            <w:vAlign w:val="bottom"/>
          </w:tcPr>
          <w:p w14:paraId="42420B63" w14:textId="77777777" w:rsidR="00E026BB" w:rsidRPr="00CE15D1" w:rsidRDefault="00E026BB">
            <w:pPr>
              <w:spacing w:line="0" w:lineRule="atLeast"/>
              <w:rPr>
                <w:rFonts w:ascii="Tw Cen MT" w:eastAsia="Times New Roman" w:hAnsi="Tw Cen MT"/>
                <w:sz w:val="9"/>
              </w:rPr>
            </w:pPr>
          </w:p>
        </w:tc>
        <w:tc>
          <w:tcPr>
            <w:tcW w:w="420" w:type="dxa"/>
            <w:tcBorders>
              <w:bottom w:val="single" w:sz="8" w:space="0" w:color="5B9BD5"/>
            </w:tcBorders>
            <w:shd w:val="clear" w:color="auto" w:fill="auto"/>
            <w:vAlign w:val="bottom"/>
          </w:tcPr>
          <w:p w14:paraId="7ABB9FE4" w14:textId="77777777" w:rsidR="00E026BB" w:rsidRPr="00CE15D1" w:rsidRDefault="00E026BB">
            <w:pPr>
              <w:spacing w:line="0" w:lineRule="atLeast"/>
              <w:rPr>
                <w:rFonts w:ascii="Tw Cen MT" w:eastAsia="Times New Roman" w:hAnsi="Tw Cen MT"/>
                <w:sz w:val="9"/>
              </w:rPr>
            </w:pPr>
          </w:p>
        </w:tc>
        <w:tc>
          <w:tcPr>
            <w:tcW w:w="3380" w:type="dxa"/>
            <w:tcBorders>
              <w:bottom w:val="single" w:sz="8" w:space="0" w:color="5B9BD5"/>
            </w:tcBorders>
            <w:shd w:val="clear" w:color="auto" w:fill="auto"/>
            <w:vAlign w:val="bottom"/>
          </w:tcPr>
          <w:p w14:paraId="0AF1E03F" w14:textId="77777777" w:rsidR="00E026BB" w:rsidRPr="00CE15D1" w:rsidRDefault="00E026BB">
            <w:pPr>
              <w:spacing w:line="0" w:lineRule="atLeast"/>
              <w:rPr>
                <w:rFonts w:ascii="Tw Cen MT" w:eastAsia="Times New Roman" w:hAnsi="Tw Cen MT"/>
                <w:sz w:val="9"/>
              </w:rPr>
            </w:pPr>
          </w:p>
        </w:tc>
        <w:tc>
          <w:tcPr>
            <w:tcW w:w="60" w:type="dxa"/>
            <w:shd w:val="clear" w:color="auto" w:fill="auto"/>
            <w:vAlign w:val="bottom"/>
          </w:tcPr>
          <w:p w14:paraId="7C349272" w14:textId="77777777" w:rsidR="00E026BB" w:rsidRPr="00CE15D1" w:rsidRDefault="00E026BB">
            <w:pPr>
              <w:spacing w:line="0" w:lineRule="atLeast"/>
              <w:rPr>
                <w:rFonts w:ascii="Tw Cen MT" w:eastAsia="Times New Roman" w:hAnsi="Tw Cen MT"/>
                <w:sz w:val="9"/>
              </w:rPr>
            </w:pPr>
          </w:p>
        </w:tc>
        <w:tc>
          <w:tcPr>
            <w:tcW w:w="480" w:type="dxa"/>
            <w:shd w:val="clear" w:color="auto" w:fill="auto"/>
            <w:vAlign w:val="bottom"/>
          </w:tcPr>
          <w:p w14:paraId="07E31D26" w14:textId="77777777" w:rsidR="00E026BB" w:rsidRPr="00CE15D1" w:rsidRDefault="00E026BB">
            <w:pPr>
              <w:spacing w:line="0" w:lineRule="atLeast"/>
              <w:rPr>
                <w:rFonts w:ascii="Tw Cen MT" w:eastAsia="Times New Roman" w:hAnsi="Tw Cen MT"/>
                <w:sz w:val="9"/>
              </w:rPr>
            </w:pPr>
          </w:p>
        </w:tc>
        <w:tc>
          <w:tcPr>
            <w:tcW w:w="440" w:type="dxa"/>
            <w:shd w:val="clear" w:color="auto" w:fill="auto"/>
            <w:vAlign w:val="bottom"/>
          </w:tcPr>
          <w:p w14:paraId="2EE1E67D" w14:textId="77777777" w:rsidR="00E026BB" w:rsidRPr="00CE15D1" w:rsidRDefault="00E026BB">
            <w:pPr>
              <w:spacing w:line="0" w:lineRule="atLeast"/>
              <w:rPr>
                <w:rFonts w:ascii="Tw Cen MT" w:eastAsia="Times New Roman" w:hAnsi="Tw Cen MT"/>
                <w:sz w:val="9"/>
              </w:rPr>
            </w:pPr>
          </w:p>
        </w:tc>
        <w:tc>
          <w:tcPr>
            <w:tcW w:w="2140" w:type="dxa"/>
            <w:vMerge/>
            <w:shd w:val="clear" w:color="auto" w:fill="auto"/>
            <w:vAlign w:val="bottom"/>
          </w:tcPr>
          <w:p w14:paraId="2B541F48" w14:textId="77777777" w:rsidR="00E026BB" w:rsidRPr="00CE15D1" w:rsidRDefault="00E026BB">
            <w:pPr>
              <w:spacing w:line="0" w:lineRule="atLeast"/>
              <w:rPr>
                <w:rFonts w:ascii="Tw Cen MT" w:eastAsia="Times New Roman" w:hAnsi="Tw Cen MT"/>
                <w:sz w:val="9"/>
              </w:rPr>
            </w:pPr>
          </w:p>
        </w:tc>
      </w:tr>
      <w:tr w:rsidR="00E026BB" w:rsidRPr="00CE15D1" w14:paraId="535B1AC0" w14:textId="77777777">
        <w:trPr>
          <w:trHeight w:val="82"/>
        </w:trPr>
        <w:tc>
          <w:tcPr>
            <w:tcW w:w="80" w:type="dxa"/>
            <w:tcBorders>
              <w:right w:val="single" w:sz="8" w:space="0" w:color="5B9BD5"/>
            </w:tcBorders>
            <w:shd w:val="clear" w:color="auto" w:fill="5B9BD5"/>
            <w:vAlign w:val="bottom"/>
          </w:tcPr>
          <w:p w14:paraId="31168DEB" w14:textId="77777777" w:rsidR="00E026BB" w:rsidRPr="00CE15D1" w:rsidRDefault="00E026BB">
            <w:pPr>
              <w:spacing w:line="0" w:lineRule="atLeast"/>
              <w:rPr>
                <w:rFonts w:ascii="Tw Cen MT" w:eastAsia="Times New Roman" w:hAnsi="Tw Cen MT"/>
                <w:sz w:val="7"/>
              </w:rPr>
            </w:pPr>
          </w:p>
        </w:tc>
        <w:tc>
          <w:tcPr>
            <w:tcW w:w="380" w:type="dxa"/>
            <w:tcBorders>
              <w:right w:val="single" w:sz="8" w:space="0" w:color="DEEBF7"/>
            </w:tcBorders>
            <w:shd w:val="clear" w:color="auto" w:fill="DEEBF7"/>
            <w:vAlign w:val="bottom"/>
          </w:tcPr>
          <w:p w14:paraId="494F511A" w14:textId="77777777" w:rsidR="00E026BB" w:rsidRPr="00CE15D1" w:rsidRDefault="00E026BB">
            <w:pPr>
              <w:spacing w:line="0" w:lineRule="atLeast"/>
              <w:rPr>
                <w:rFonts w:ascii="Tw Cen MT" w:eastAsia="Times New Roman" w:hAnsi="Tw Cen MT"/>
                <w:sz w:val="7"/>
              </w:rPr>
            </w:pPr>
          </w:p>
        </w:tc>
        <w:tc>
          <w:tcPr>
            <w:tcW w:w="1300" w:type="dxa"/>
            <w:gridSpan w:val="2"/>
            <w:vMerge/>
            <w:tcBorders>
              <w:right w:val="single" w:sz="8" w:space="0" w:color="5B9BD5"/>
            </w:tcBorders>
            <w:shd w:val="clear" w:color="auto" w:fill="DEEBF7"/>
            <w:vAlign w:val="bottom"/>
          </w:tcPr>
          <w:p w14:paraId="02E73F65" w14:textId="77777777" w:rsidR="00E026BB" w:rsidRPr="00CE15D1" w:rsidRDefault="00E026BB">
            <w:pPr>
              <w:spacing w:line="0" w:lineRule="atLeast"/>
              <w:rPr>
                <w:rFonts w:ascii="Tw Cen MT" w:eastAsia="Times New Roman" w:hAnsi="Tw Cen MT"/>
                <w:sz w:val="7"/>
              </w:rPr>
            </w:pPr>
          </w:p>
        </w:tc>
        <w:tc>
          <w:tcPr>
            <w:tcW w:w="420" w:type="dxa"/>
            <w:tcBorders>
              <w:right w:val="single" w:sz="8" w:space="0" w:color="5B9BD5"/>
            </w:tcBorders>
            <w:shd w:val="clear" w:color="auto" w:fill="auto"/>
            <w:vAlign w:val="bottom"/>
          </w:tcPr>
          <w:p w14:paraId="7C77BD36" w14:textId="77777777" w:rsidR="00E026BB" w:rsidRPr="00CE15D1" w:rsidRDefault="00E026BB">
            <w:pPr>
              <w:spacing w:line="0" w:lineRule="atLeast"/>
              <w:rPr>
                <w:rFonts w:ascii="Tw Cen MT" w:eastAsia="Times New Roman" w:hAnsi="Tw Cen MT"/>
                <w:sz w:val="7"/>
              </w:rPr>
            </w:pPr>
          </w:p>
        </w:tc>
        <w:tc>
          <w:tcPr>
            <w:tcW w:w="200" w:type="dxa"/>
            <w:tcBorders>
              <w:right w:val="single" w:sz="8" w:space="0" w:color="DEEBF7"/>
            </w:tcBorders>
            <w:shd w:val="clear" w:color="auto" w:fill="DEEBF7"/>
            <w:vAlign w:val="bottom"/>
          </w:tcPr>
          <w:p w14:paraId="18A2B150" w14:textId="77777777" w:rsidR="00E026BB" w:rsidRPr="00CE15D1" w:rsidRDefault="00E026BB">
            <w:pPr>
              <w:spacing w:line="0" w:lineRule="atLeast"/>
              <w:rPr>
                <w:rFonts w:ascii="Tw Cen MT" w:eastAsia="Times New Roman" w:hAnsi="Tw Cen MT"/>
                <w:sz w:val="7"/>
              </w:rPr>
            </w:pPr>
          </w:p>
        </w:tc>
        <w:tc>
          <w:tcPr>
            <w:tcW w:w="1100" w:type="dxa"/>
            <w:tcBorders>
              <w:right w:val="single" w:sz="8" w:space="0" w:color="DEEBF7"/>
            </w:tcBorders>
            <w:shd w:val="clear" w:color="auto" w:fill="DEEBF7"/>
            <w:vAlign w:val="bottom"/>
          </w:tcPr>
          <w:p w14:paraId="34791BCF" w14:textId="77777777" w:rsidR="00E026BB" w:rsidRPr="00CE15D1" w:rsidRDefault="00E026BB">
            <w:pPr>
              <w:spacing w:line="0" w:lineRule="atLeast"/>
              <w:rPr>
                <w:rFonts w:ascii="Tw Cen MT" w:eastAsia="Times New Roman" w:hAnsi="Tw Cen MT"/>
                <w:sz w:val="7"/>
              </w:rPr>
            </w:pPr>
          </w:p>
        </w:tc>
        <w:tc>
          <w:tcPr>
            <w:tcW w:w="580" w:type="dxa"/>
            <w:tcBorders>
              <w:left w:val="single" w:sz="8" w:space="0" w:color="DEEBF7"/>
              <w:right w:val="single" w:sz="8" w:space="0" w:color="DEEBF7"/>
            </w:tcBorders>
            <w:shd w:val="clear" w:color="auto" w:fill="DEEBF7"/>
            <w:vAlign w:val="bottom"/>
          </w:tcPr>
          <w:p w14:paraId="252CB48F" w14:textId="77777777" w:rsidR="00E026BB" w:rsidRPr="00CE15D1" w:rsidRDefault="00E026BB">
            <w:pPr>
              <w:spacing w:line="0" w:lineRule="atLeast"/>
              <w:rPr>
                <w:rFonts w:ascii="Tw Cen MT" w:eastAsia="Times New Roman" w:hAnsi="Tw Cen MT"/>
                <w:sz w:val="7"/>
              </w:rPr>
            </w:pPr>
          </w:p>
        </w:tc>
        <w:tc>
          <w:tcPr>
            <w:tcW w:w="420" w:type="dxa"/>
            <w:tcBorders>
              <w:left w:val="single" w:sz="8" w:space="0" w:color="DEEBF7"/>
              <w:right w:val="single" w:sz="8" w:space="0" w:color="DEEBF7"/>
            </w:tcBorders>
            <w:shd w:val="clear" w:color="auto" w:fill="DEEBF7"/>
            <w:vAlign w:val="bottom"/>
          </w:tcPr>
          <w:p w14:paraId="3F179C0E" w14:textId="77777777" w:rsidR="00E026BB" w:rsidRPr="00CE15D1" w:rsidRDefault="00E026BB">
            <w:pPr>
              <w:spacing w:line="0" w:lineRule="atLeast"/>
              <w:rPr>
                <w:rFonts w:ascii="Tw Cen MT" w:eastAsia="Times New Roman" w:hAnsi="Tw Cen MT"/>
                <w:sz w:val="7"/>
              </w:rPr>
            </w:pPr>
          </w:p>
        </w:tc>
        <w:tc>
          <w:tcPr>
            <w:tcW w:w="3380" w:type="dxa"/>
            <w:tcBorders>
              <w:right w:val="single" w:sz="8" w:space="0" w:color="5B9BD5"/>
            </w:tcBorders>
            <w:shd w:val="clear" w:color="auto" w:fill="DEEBF7"/>
            <w:vAlign w:val="bottom"/>
          </w:tcPr>
          <w:p w14:paraId="07CA9138" w14:textId="77777777" w:rsidR="00E026BB" w:rsidRPr="00CE15D1" w:rsidRDefault="00E026BB">
            <w:pPr>
              <w:spacing w:line="0" w:lineRule="atLeast"/>
              <w:rPr>
                <w:rFonts w:ascii="Tw Cen MT" w:eastAsia="Times New Roman" w:hAnsi="Tw Cen MT"/>
                <w:sz w:val="7"/>
              </w:rPr>
            </w:pPr>
          </w:p>
        </w:tc>
        <w:tc>
          <w:tcPr>
            <w:tcW w:w="60" w:type="dxa"/>
            <w:shd w:val="clear" w:color="auto" w:fill="auto"/>
            <w:vAlign w:val="bottom"/>
          </w:tcPr>
          <w:p w14:paraId="0131B371" w14:textId="77777777" w:rsidR="00E026BB" w:rsidRPr="00CE15D1" w:rsidRDefault="00E026BB">
            <w:pPr>
              <w:spacing w:line="0" w:lineRule="atLeast"/>
              <w:rPr>
                <w:rFonts w:ascii="Tw Cen MT" w:eastAsia="Times New Roman" w:hAnsi="Tw Cen MT"/>
                <w:sz w:val="7"/>
              </w:rPr>
            </w:pPr>
          </w:p>
        </w:tc>
        <w:tc>
          <w:tcPr>
            <w:tcW w:w="480" w:type="dxa"/>
            <w:shd w:val="clear" w:color="auto" w:fill="auto"/>
            <w:vAlign w:val="bottom"/>
          </w:tcPr>
          <w:p w14:paraId="6ABD9BF6" w14:textId="77777777" w:rsidR="00E026BB" w:rsidRPr="00CE15D1" w:rsidRDefault="00E026BB">
            <w:pPr>
              <w:spacing w:line="0" w:lineRule="atLeast"/>
              <w:rPr>
                <w:rFonts w:ascii="Tw Cen MT" w:eastAsia="Times New Roman" w:hAnsi="Tw Cen MT"/>
                <w:sz w:val="7"/>
              </w:rPr>
            </w:pPr>
          </w:p>
        </w:tc>
        <w:tc>
          <w:tcPr>
            <w:tcW w:w="440" w:type="dxa"/>
            <w:shd w:val="clear" w:color="auto" w:fill="auto"/>
            <w:vAlign w:val="bottom"/>
          </w:tcPr>
          <w:p w14:paraId="07152921" w14:textId="77777777" w:rsidR="00E026BB" w:rsidRPr="00CE15D1" w:rsidRDefault="00E026BB">
            <w:pPr>
              <w:spacing w:line="0" w:lineRule="atLeast"/>
              <w:rPr>
                <w:rFonts w:ascii="Tw Cen MT" w:eastAsia="Times New Roman" w:hAnsi="Tw Cen MT"/>
                <w:sz w:val="7"/>
              </w:rPr>
            </w:pPr>
          </w:p>
        </w:tc>
        <w:tc>
          <w:tcPr>
            <w:tcW w:w="2140" w:type="dxa"/>
            <w:vMerge/>
            <w:shd w:val="clear" w:color="auto" w:fill="auto"/>
            <w:vAlign w:val="bottom"/>
          </w:tcPr>
          <w:p w14:paraId="51D78020" w14:textId="77777777" w:rsidR="00E026BB" w:rsidRPr="00CE15D1" w:rsidRDefault="00E026BB">
            <w:pPr>
              <w:spacing w:line="0" w:lineRule="atLeast"/>
              <w:rPr>
                <w:rFonts w:ascii="Tw Cen MT" w:eastAsia="Times New Roman" w:hAnsi="Tw Cen MT"/>
                <w:sz w:val="7"/>
              </w:rPr>
            </w:pPr>
          </w:p>
        </w:tc>
      </w:tr>
      <w:tr w:rsidR="00E026BB" w:rsidRPr="00404A9E" w14:paraId="64FF108D" w14:textId="77777777">
        <w:trPr>
          <w:trHeight w:val="60"/>
        </w:trPr>
        <w:tc>
          <w:tcPr>
            <w:tcW w:w="80" w:type="dxa"/>
            <w:tcBorders>
              <w:right w:val="single" w:sz="8" w:space="0" w:color="5B9BD5"/>
            </w:tcBorders>
            <w:shd w:val="clear" w:color="auto" w:fill="5B9BD5"/>
            <w:vAlign w:val="bottom"/>
          </w:tcPr>
          <w:p w14:paraId="691E0A65" w14:textId="77777777" w:rsidR="00E026BB" w:rsidRPr="00CE15D1" w:rsidRDefault="00E026BB">
            <w:pPr>
              <w:spacing w:line="0" w:lineRule="atLeast"/>
              <w:rPr>
                <w:rFonts w:ascii="Tw Cen MT" w:eastAsia="Times New Roman" w:hAnsi="Tw Cen MT"/>
                <w:sz w:val="5"/>
              </w:rPr>
            </w:pPr>
          </w:p>
        </w:tc>
        <w:tc>
          <w:tcPr>
            <w:tcW w:w="380" w:type="dxa"/>
            <w:tcBorders>
              <w:right w:val="single" w:sz="8" w:space="0" w:color="DEEBF7"/>
            </w:tcBorders>
            <w:shd w:val="clear" w:color="auto" w:fill="DEEBF7"/>
            <w:vAlign w:val="bottom"/>
          </w:tcPr>
          <w:p w14:paraId="4081ABF1" w14:textId="77777777" w:rsidR="00E026BB" w:rsidRPr="00CE15D1" w:rsidRDefault="00E026BB">
            <w:pPr>
              <w:spacing w:line="0" w:lineRule="atLeast"/>
              <w:rPr>
                <w:rFonts w:ascii="Tw Cen MT" w:eastAsia="Times New Roman" w:hAnsi="Tw Cen MT"/>
                <w:sz w:val="5"/>
              </w:rPr>
            </w:pPr>
          </w:p>
        </w:tc>
        <w:tc>
          <w:tcPr>
            <w:tcW w:w="1300" w:type="dxa"/>
            <w:gridSpan w:val="2"/>
            <w:vMerge/>
            <w:tcBorders>
              <w:right w:val="single" w:sz="8" w:space="0" w:color="5B9BD5"/>
            </w:tcBorders>
            <w:shd w:val="clear" w:color="auto" w:fill="DEEBF7"/>
            <w:vAlign w:val="bottom"/>
          </w:tcPr>
          <w:p w14:paraId="49AE21EE" w14:textId="77777777" w:rsidR="00E026BB" w:rsidRPr="00CE15D1" w:rsidRDefault="00E026BB">
            <w:pPr>
              <w:spacing w:line="0" w:lineRule="atLeast"/>
              <w:rPr>
                <w:rFonts w:ascii="Tw Cen MT" w:eastAsia="Times New Roman" w:hAnsi="Tw Cen MT"/>
                <w:sz w:val="5"/>
              </w:rPr>
            </w:pPr>
          </w:p>
        </w:tc>
        <w:tc>
          <w:tcPr>
            <w:tcW w:w="420" w:type="dxa"/>
            <w:tcBorders>
              <w:right w:val="single" w:sz="8" w:space="0" w:color="5B9BD5"/>
            </w:tcBorders>
            <w:shd w:val="clear" w:color="auto" w:fill="auto"/>
            <w:vAlign w:val="bottom"/>
          </w:tcPr>
          <w:p w14:paraId="38587816" w14:textId="77777777" w:rsidR="00E026BB" w:rsidRPr="00CE15D1" w:rsidRDefault="00E026BB">
            <w:pPr>
              <w:spacing w:line="0" w:lineRule="atLeast"/>
              <w:rPr>
                <w:rFonts w:ascii="Tw Cen MT" w:eastAsia="Times New Roman" w:hAnsi="Tw Cen MT"/>
                <w:sz w:val="5"/>
              </w:rPr>
            </w:pPr>
          </w:p>
        </w:tc>
        <w:tc>
          <w:tcPr>
            <w:tcW w:w="200" w:type="dxa"/>
            <w:tcBorders>
              <w:right w:val="single" w:sz="8" w:space="0" w:color="DEEBF7"/>
            </w:tcBorders>
            <w:shd w:val="clear" w:color="auto" w:fill="DEEBF7"/>
            <w:vAlign w:val="bottom"/>
          </w:tcPr>
          <w:p w14:paraId="3503A88D" w14:textId="77777777" w:rsidR="00E026BB" w:rsidRPr="00CE15D1" w:rsidRDefault="00E026BB">
            <w:pPr>
              <w:spacing w:line="0" w:lineRule="atLeast"/>
              <w:rPr>
                <w:rFonts w:ascii="Tw Cen MT" w:eastAsia="Times New Roman" w:hAnsi="Tw Cen MT"/>
                <w:sz w:val="5"/>
              </w:rPr>
            </w:pPr>
          </w:p>
        </w:tc>
        <w:tc>
          <w:tcPr>
            <w:tcW w:w="1100" w:type="dxa"/>
            <w:tcBorders>
              <w:right w:val="single" w:sz="8" w:space="0" w:color="DEEBF7"/>
            </w:tcBorders>
            <w:shd w:val="clear" w:color="auto" w:fill="DEEBF7"/>
            <w:vAlign w:val="bottom"/>
          </w:tcPr>
          <w:p w14:paraId="68660AC7" w14:textId="77777777" w:rsidR="00E026BB" w:rsidRPr="00CE15D1" w:rsidRDefault="00E026BB">
            <w:pPr>
              <w:spacing w:line="0" w:lineRule="atLeast"/>
              <w:rPr>
                <w:rFonts w:ascii="Tw Cen MT" w:eastAsia="Times New Roman" w:hAnsi="Tw Cen MT"/>
                <w:sz w:val="5"/>
              </w:rPr>
            </w:pPr>
          </w:p>
        </w:tc>
        <w:tc>
          <w:tcPr>
            <w:tcW w:w="580" w:type="dxa"/>
            <w:tcBorders>
              <w:left w:val="single" w:sz="8" w:space="0" w:color="DEEBF7"/>
              <w:right w:val="single" w:sz="8" w:space="0" w:color="DEEBF7"/>
            </w:tcBorders>
            <w:shd w:val="clear" w:color="auto" w:fill="DEEBF7"/>
            <w:vAlign w:val="bottom"/>
          </w:tcPr>
          <w:p w14:paraId="2DB8612A" w14:textId="77777777" w:rsidR="00E026BB" w:rsidRPr="00CE15D1" w:rsidRDefault="00E026BB">
            <w:pPr>
              <w:spacing w:line="0" w:lineRule="atLeast"/>
              <w:rPr>
                <w:rFonts w:ascii="Tw Cen MT" w:eastAsia="Times New Roman" w:hAnsi="Tw Cen MT"/>
                <w:sz w:val="5"/>
              </w:rPr>
            </w:pPr>
          </w:p>
        </w:tc>
        <w:tc>
          <w:tcPr>
            <w:tcW w:w="420" w:type="dxa"/>
            <w:tcBorders>
              <w:left w:val="single" w:sz="8" w:space="0" w:color="DEEBF7"/>
              <w:right w:val="single" w:sz="8" w:space="0" w:color="DEEBF7"/>
            </w:tcBorders>
            <w:shd w:val="clear" w:color="auto" w:fill="DEEBF7"/>
            <w:vAlign w:val="bottom"/>
          </w:tcPr>
          <w:p w14:paraId="15745F2D" w14:textId="77777777" w:rsidR="00E026BB" w:rsidRPr="00CE15D1" w:rsidRDefault="00E026BB">
            <w:pPr>
              <w:spacing w:line="0" w:lineRule="atLeast"/>
              <w:rPr>
                <w:rFonts w:ascii="Tw Cen MT" w:eastAsia="Times New Roman" w:hAnsi="Tw Cen MT"/>
                <w:sz w:val="5"/>
              </w:rPr>
            </w:pPr>
          </w:p>
        </w:tc>
        <w:tc>
          <w:tcPr>
            <w:tcW w:w="3380" w:type="dxa"/>
            <w:tcBorders>
              <w:right w:val="single" w:sz="8" w:space="0" w:color="5B9BD5"/>
            </w:tcBorders>
            <w:shd w:val="clear" w:color="auto" w:fill="DEEBF7"/>
            <w:vAlign w:val="bottom"/>
          </w:tcPr>
          <w:p w14:paraId="2C740FCD" w14:textId="77777777" w:rsidR="00E026BB" w:rsidRPr="00CE15D1" w:rsidRDefault="00E026BB">
            <w:pPr>
              <w:spacing w:line="0" w:lineRule="atLeast"/>
              <w:rPr>
                <w:rFonts w:ascii="Tw Cen MT" w:eastAsia="Times New Roman" w:hAnsi="Tw Cen MT"/>
                <w:sz w:val="5"/>
              </w:rPr>
            </w:pPr>
          </w:p>
        </w:tc>
        <w:tc>
          <w:tcPr>
            <w:tcW w:w="60" w:type="dxa"/>
            <w:shd w:val="clear" w:color="auto" w:fill="auto"/>
            <w:vAlign w:val="bottom"/>
          </w:tcPr>
          <w:p w14:paraId="7B8EE5C3" w14:textId="77777777" w:rsidR="00E026BB" w:rsidRPr="00CE15D1" w:rsidRDefault="00E026BB">
            <w:pPr>
              <w:spacing w:line="0" w:lineRule="atLeast"/>
              <w:rPr>
                <w:rFonts w:ascii="Tw Cen MT" w:eastAsia="Times New Roman" w:hAnsi="Tw Cen MT"/>
                <w:sz w:val="5"/>
              </w:rPr>
            </w:pPr>
          </w:p>
        </w:tc>
        <w:tc>
          <w:tcPr>
            <w:tcW w:w="480" w:type="dxa"/>
            <w:shd w:val="clear" w:color="auto" w:fill="auto"/>
            <w:vAlign w:val="bottom"/>
          </w:tcPr>
          <w:p w14:paraId="3411762E" w14:textId="77777777" w:rsidR="00E026BB" w:rsidRPr="00CE15D1" w:rsidRDefault="00E026BB">
            <w:pPr>
              <w:spacing w:line="0" w:lineRule="atLeast"/>
              <w:rPr>
                <w:rFonts w:ascii="Tw Cen MT" w:eastAsia="Times New Roman" w:hAnsi="Tw Cen MT"/>
                <w:sz w:val="5"/>
              </w:rPr>
            </w:pPr>
          </w:p>
        </w:tc>
        <w:tc>
          <w:tcPr>
            <w:tcW w:w="440" w:type="dxa"/>
            <w:shd w:val="clear" w:color="auto" w:fill="auto"/>
            <w:vAlign w:val="bottom"/>
          </w:tcPr>
          <w:p w14:paraId="1CEFA4CB" w14:textId="77777777" w:rsidR="00E026BB" w:rsidRPr="00CE15D1" w:rsidRDefault="00E026BB">
            <w:pPr>
              <w:spacing w:line="0" w:lineRule="atLeast"/>
              <w:rPr>
                <w:rFonts w:ascii="Tw Cen MT" w:eastAsia="Times New Roman" w:hAnsi="Tw Cen MT"/>
                <w:sz w:val="5"/>
              </w:rPr>
            </w:pPr>
          </w:p>
        </w:tc>
        <w:tc>
          <w:tcPr>
            <w:tcW w:w="2140" w:type="dxa"/>
            <w:vMerge w:val="restart"/>
            <w:shd w:val="clear" w:color="auto" w:fill="auto"/>
            <w:vAlign w:val="bottom"/>
          </w:tcPr>
          <w:p w14:paraId="3091D0AB" w14:textId="77777777" w:rsidR="00E026BB" w:rsidRPr="00C50B24" w:rsidRDefault="00E026BB">
            <w:pPr>
              <w:spacing w:line="0" w:lineRule="atLeast"/>
              <w:jc w:val="center"/>
              <w:rPr>
                <w:rFonts w:ascii="Tw Cen MT" w:hAnsi="Tw Cen MT"/>
                <w:sz w:val="22"/>
                <w:szCs w:val="22"/>
              </w:rPr>
            </w:pPr>
            <w:r w:rsidRPr="00C50B24">
              <w:rPr>
                <w:rFonts w:ascii="Tw Cen MT" w:hAnsi="Tw Cen MT"/>
                <w:sz w:val="22"/>
                <w:szCs w:val="22"/>
              </w:rPr>
              <w:t>contact all relevant</w:t>
            </w:r>
          </w:p>
        </w:tc>
      </w:tr>
      <w:tr w:rsidR="00E026BB" w:rsidRPr="00404A9E" w14:paraId="6DBFDA20" w14:textId="77777777">
        <w:trPr>
          <w:trHeight w:val="178"/>
        </w:trPr>
        <w:tc>
          <w:tcPr>
            <w:tcW w:w="80" w:type="dxa"/>
            <w:tcBorders>
              <w:bottom w:val="single" w:sz="8" w:space="0" w:color="5B9BD5"/>
              <w:right w:val="single" w:sz="8" w:space="0" w:color="5B9BD5"/>
            </w:tcBorders>
            <w:shd w:val="clear" w:color="auto" w:fill="5B9BD5"/>
            <w:vAlign w:val="bottom"/>
          </w:tcPr>
          <w:p w14:paraId="282AE8A9" w14:textId="77777777" w:rsidR="00E026BB" w:rsidRPr="00CE15D1" w:rsidRDefault="00E026BB">
            <w:pPr>
              <w:spacing w:line="0" w:lineRule="atLeast"/>
              <w:rPr>
                <w:rFonts w:ascii="Tw Cen MT" w:eastAsia="Times New Roman" w:hAnsi="Tw Cen MT"/>
                <w:sz w:val="15"/>
              </w:rPr>
            </w:pPr>
          </w:p>
        </w:tc>
        <w:tc>
          <w:tcPr>
            <w:tcW w:w="380" w:type="dxa"/>
            <w:tcBorders>
              <w:bottom w:val="single" w:sz="8" w:space="0" w:color="5B9BD5"/>
              <w:right w:val="single" w:sz="8" w:space="0" w:color="DEEBF7"/>
            </w:tcBorders>
            <w:shd w:val="clear" w:color="auto" w:fill="DEEBF7"/>
            <w:vAlign w:val="bottom"/>
          </w:tcPr>
          <w:p w14:paraId="112C6367" w14:textId="77777777" w:rsidR="00E026BB" w:rsidRPr="00CE15D1" w:rsidRDefault="00E026BB">
            <w:pPr>
              <w:spacing w:line="0" w:lineRule="atLeast"/>
              <w:rPr>
                <w:rFonts w:ascii="Tw Cen MT" w:eastAsia="Times New Roman" w:hAnsi="Tw Cen MT"/>
                <w:sz w:val="15"/>
              </w:rPr>
            </w:pPr>
          </w:p>
        </w:tc>
        <w:tc>
          <w:tcPr>
            <w:tcW w:w="220" w:type="dxa"/>
            <w:tcBorders>
              <w:bottom w:val="single" w:sz="8" w:space="0" w:color="5B9BD5"/>
              <w:right w:val="single" w:sz="8" w:space="0" w:color="DEEBF7"/>
            </w:tcBorders>
            <w:shd w:val="clear" w:color="auto" w:fill="DEEBF7"/>
            <w:vAlign w:val="bottom"/>
          </w:tcPr>
          <w:p w14:paraId="6EEE2F3F" w14:textId="77777777" w:rsidR="00E026BB" w:rsidRPr="00CE15D1" w:rsidRDefault="00E026BB">
            <w:pPr>
              <w:spacing w:line="0" w:lineRule="atLeast"/>
              <w:rPr>
                <w:rFonts w:ascii="Tw Cen MT" w:eastAsia="Times New Roman" w:hAnsi="Tw Cen MT"/>
                <w:sz w:val="15"/>
              </w:rPr>
            </w:pPr>
          </w:p>
        </w:tc>
        <w:tc>
          <w:tcPr>
            <w:tcW w:w="1080" w:type="dxa"/>
            <w:tcBorders>
              <w:bottom w:val="single" w:sz="8" w:space="0" w:color="5B9BD5"/>
              <w:right w:val="single" w:sz="8" w:space="0" w:color="5B9BD5"/>
            </w:tcBorders>
            <w:shd w:val="clear" w:color="auto" w:fill="DEEBF7"/>
            <w:vAlign w:val="bottom"/>
          </w:tcPr>
          <w:p w14:paraId="42977301" w14:textId="77777777" w:rsidR="00E026BB" w:rsidRPr="00CE15D1" w:rsidRDefault="00E026BB">
            <w:pPr>
              <w:spacing w:line="0" w:lineRule="atLeast"/>
              <w:rPr>
                <w:rFonts w:ascii="Tw Cen MT" w:eastAsia="Times New Roman" w:hAnsi="Tw Cen MT"/>
                <w:sz w:val="15"/>
              </w:rPr>
            </w:pPr>
          </w:p>
        </w:tc>
        <w:tc>
          <w:tcPr>
            <w:tcW w:w="420" w:type="dxa"/>
            <w:tcBorders>
              <w:right w:val="single" w:sz="8" w:space="0" w:color="5B9BD5"/>
            </w:tcBorders>
            <w:shd w:val="clear" w:color="auto" w:fill="auto"/>
            <w:vAlign w:val="bottom"/>
          </w:tcPr>
          <w:p w14:paraId="4723D597" w14:textId="77777777" w:rsidR="00E026BB" w:rsidRPr="00CE15D1" w:rsidRDefault="00E026BB">
            <w:pPr>
              <w:spacing w:line="0" w:lineRule="atLeast"/>
              <w:rPr>
                <w:rFonts w:ascii="Tw Cen MT" w:eastAsia="Times New Roman" w:hAnsi="Tw Cen MT"/>
                <w:sz w:val="15"/>
              </w:rPr>
            </w:pPr>
          </w:p>
        </w:tc>
        <w:tc>
          <w:tcPr>
            <w:tcW w:w="200" w:type="dxa"/>
            <w:tcBorders>
              <w:bottom w:val="single" w:sz="8" w:space="0" w:color="DEEBF7"/>
              <w:right w:val="single" w:sz="8" w:space="0" w:color="DEEBF7"/>
            </w:tcBorders>
            <w:shd w:val="clear" w:color="auto" w:fill="DEEBF7"/>
            <w:vAlign w:val="bottom"/>
          </w:tcPr>
          <w:p w14:paraId="44C5CEBB" w14:textId="77777777" w:rsidR="00E026BB" w:rsidRPr="00CE15D1" w:rsidRDefault="00E026BB">
            <w:pPr>
              <w:spacing w:line="0" w:lineRule="atLeast"/>
              <w:rPr>
                <w:rFonts w:ascii="Tw Cen MT" w:eastAsia="Times New Roman" w:hAnsi="Tw Cen MT"/>
                <w:sz w:val="15"/>
              </w:rPr>
            </w:pPr>
          </w:p>
        </w:tc>
        <w:tc>
          <w:tcPr>
            <w:tcW w:w="5480" w:type="dxa"/>
            <w:gridSpan w:val="4"/>
            <w:vMerge w:val="restart"/>
            <w:tcBorders>
              <w:bottom w:val="single" w:sz="8" w:space="0" w:color="DEEBF7"/>
              <w:right w:val="single" w:sz="8" w:space="0" w:color="5B9BD5"/>
            </w:tcBorders>
            <w:shd w:val="clear" w:color="auto" w:fill="DEEBF7"/>
            <w:vAlign w:val="bottom"/>
          </w:tcPr>
          <w:p w14:paraId="7398C3B5" w14:textId="77777777" w:rsidR="00E026BB" w:rsidRPr="00CE15D1" w:rsidRDefault="00E026BB">
            <w:pPr>
              <w:spacing w:line="255" w:lineRule="exact"/>
              <w:ind w:left="1020"/>
              <w:rPr>
                <w:rFonts w:ascii="Tw Cen MT" w:hAnsi="Tw Cen MT"/>
                <w:sz w:val="22"/>
              </w:rPr>
            </w:pPr>
            <w:r w:rsidRPr="00CE15D1">
              <w:rPr>
                <w:rFonts w:ascii="Tw Cen MT" w:hAnsi="Tw Cen MT"/>
                <w:sz w:val="22"/>
              </w:rPr>
              <w:t>Does it relate to a member of staff?</w:t>
            </w:r>
          </w:p>
        </w:tc>
        <w:tc>
          <w:tcPr>
            <w:tcW w:w="60" w:type="dxa"/>
            <w:shd w:val="clear" w:color="auto" w:fill="auto"/>
            <w:vAlign w:val="bottom"/>
          </w:tcPr>
          <w:p w14:paraId="4698E68C" w14:textId="77777777" w:rsidR="00E026BB" w:rsidRPr="00CE15D1" w:rsidRDefault="00E026BB">
            <w:pPr>
              <w:spacing w:line="0" w:lineRule="atLeast"/>
              <w:rPr>
                <w:rFonts w:ascii="Tw Cen MT" w:eastAsia="Times New Roman" w:hAnsi="Tw Cen MT"/>
                <w:sz w:val="15"/>
              </w:rPr>
            </w:pPr>
          </w:p>
        </w:tc>
        <w:tc>
          <w:tcPr>
            <w:tcW w:w="920" w:type="dxa"/>
            <w:gridSpan w:val="2"/>
            <w:shd w:val="clear" w:color="auto" w:fill="auto"/>
            <w:vAlign w:val="bottom"/>
          </w:tcPr>
          <w:p w14:paraId="72D162FF" w14:textId="77777777" w:rsidR="00E026BB" w:rsidRPr="00CE15D1" w:rsidRDefault="00E026BB">
            <w:pPr>
              <w:spacing w:line="0" w:lineRule="atLeast"/>
              <w:rPr>
                <w:rFonts w:ascii="Tw Cen MT" w:eastAsia="Times New Roman" w:hAnsi="Tw Cen MT"/>
                <w:sz w:val="15"/>
              </w:rPr>
            </w:pPr>
          </w:p>
        </w:tc>
        <w:tc>
          <w:tcPr>
            <w:tcW w:w="2140" w:type="dxa"/>
            <w:vMerge/>
            <w:shd w:val="clear" w:color="auto" w:fill="auto"/>
            <w:vAlign w:val="bottom"/>
          </w:tcPr>
          <w:p w14:paraId="65CFBE2E" w14:textId="77777777" w:rsidR="00E026BB" w:rsidRPr="00404A9E" w:rsidRDefault="00E026BB">
            <w:pPr>
              <w:spacing w:line="0" w:lineRule="atLeast"/>
              <w:rPr>
                <w:rFonts w:ascii="Tw Cen MT" w:eastAsia="Times New Roman" w:hAnsi="Tw Cen MT"/>
                <w:sz w:val="22"/>
                <w:szCs w:val="22"/>
              </w:rPr>
            </w:pPr>
          </w:p>
        </w:tc>
      </w:tr>
      <w:tr w:rsidR="00E026BB" w:rsidRPr="00404A9E" w14:paraId="167B1125" w14:textId="77777777">
        <w:trPr>
          <w:trHeight w:val="56"/>
        </w:trPr>
        <w:tc>
          <w:tcPr>
            <w:tcW w:w="80" w:type="dxa"/>
            <w:shd w:val="clear" w:color="auto" w:fill="auto"/>
            <w:vAlign w:val="bottom"/>
          </w:tcPr>
          <w:p w14:paraId="742001A5" w14:textId="77777777" w:rsidR="00E026BB" w:rsidRPr="00CE15D1" w:rsidRDefault="00E026BB">
            <w:pPr>
              <w:spacing w:line="0" w:lineRule="atLeast"/>
              <w:rPr>
                <w:rFonts w:ascii="Tw Cen MT" w:eastAsia="Times New Roman" w:hAnsi="Tw Cen MT"/>
                <w:sz w:val="4"/>
              </w:rPr>
            </w:pPr>
          </w:p>
        </w:tc>
        <w:tc>
          <w:tcPr>
            <w:tcW w:w="380" w:type="dxa"/>
            <w:shd w:val="clear" w:color="auto" w:fill="auto"/>
            <w:vAlign w:val="bottom"/>
          </w:tcPr>
          <w:p w14:paraId="0AEC193F" w14:textId="77777777" w:rsidR="00E026BB" w:rsidRPr="00CE15D1" w:rsidRDefault="00E026BB">
            <w:pPr>
              <w:spacing w:line="0" w:lineRule="atLeast"/>
              <w:rPr>
                <w:rFonts w:ascii="Tw Cen MT" w:eastAsia="Times New Roman" w:hAnsi="Tw Cen MT"/>
                <w:sz w:val="4"/>
              </w:rPr>
            </w:pPr>
          </w:p>
        </w:tc>
        <w:tc>
          <w:tcPr>
            <w:tcW w:w="220" w:type="dxa"/>
            <w:shd w:val="clear" w:color="auto" w:fill="auto"/>
            <w:vAlign w:val="bottom"/>
          </w:tcPr>
          <w:p w14:paraId="1E913492" w14:textId="77777777" w:rsidR="00E026BB" w:rsidRPr="00CE15D1" w:rsidRDefault="00E026BB">
            <w:pPr>
              <w:spacing w:line="0" w:lineRule="atLeast"/>
              <w:rPr>
                <w:rFonts w:ascii="Tw Cen MT" w:eastAsia="Times New Roman" w:hAnsi="Tw Cen MT"/>
                <w:sz w:val="4"/>
              </w:rPr>
            </w:pPr>
          </w:p>
        </w:tc>
        <w:tc>
          <w:tcPr>
            <w:tcW w:w="1080" w:type="dxa"/>
            <w:shd w:val="clear" w:color="auto" w:fill="auto"/>
            <w:vAlign w:val="bottom"/>
          </w:tcPr>
          <w:p w14:paraId="439A7EBC" w14:textId="77777777" w:rsidR="00E026BB" w:rsidRPr="00CE15D1" w:rsidRDefault="00E026BB">
            <w:pPr>
              <w:spacing w:line="0" w:lineRule="atLeast"/>
              <w:rPr>
                <w:rFonts w:ascii="Tw Cen MT" w:eastAsia="Times New Roman" w:hAnsi="Tw Cen MT"/>
                <w:sz w:val="4"/>
              </w:rPr>
            </w:pPr>
          </w:p>
        </w:tc>
        <w:tc>
          <w:tcPr>
            <w:tcW w:w="420" w:type="dxa"/>
            <w:tcBorders>
              <w:right w:val="single" w:sz="8" w:space="0" w:color="5B9BD5"/>
            </w:tcBorders>
            <w:shd w:val="clear" w:color="auto" w:fill="auto"/>
            <w:vAlign w:val="bottom"/>
          </w:tcPr>
          <w:p w14:paraId="18FCC6E5" w14:textId="77777777" w:rsidR="00E026BB" w:rsidRPr="00CE15D1" w:rsidRDefault="00E026BB">
            <w:pPr>
              <w:spacing w:line="0" w:lineRule="atLeast"/>
              <w:rPr>
                <w:rFonts w:ascii="Tw Cen MT" w:eastAsia="Times New Roman" w:hAnsi="Tw Cen MT"/>
                <w:sz w:val="4"/>
              </w:rPr>
            </w:pPr>
          </w:p>
        </w:tc>
        <w:tc>
          <w:tcPr>
            <w:tcW w:w="200" w:type="dxa"/>
            <w:tcBorders>
              <w:right w:val="single" w:sz="8" w:space="0" w:color="DEEBF7"/>
            </w:tcBorders>
            <w:shd w:val="clear" w:color="auto" w:fill="DEEBF7"/>
            <w:vAlign w:val="bottom"/>
          </w:tcPr>
          <w:p w14:paraId="3466F571" w14:textId="77777777" w:rsidR="00E026BB" w:rsidRPr="00CE15D1" w:rsidRDefault="00E026BB">
            <w:pPr>
              <w:spacing w:line="0" w:lineRule="atLeast"/>
              <w:rPr>
                <w:rFonts w:ascii="Tw Cen MT" w:eastAsia="Times New Roman" w:hAnsi="Tw Cen MT"/>
                <w:sz w:val="4"/>
              </w:rPr>
            </w:pPr>
          </w:p>
        </w:tc>
        <w:tc>
          <w:tcPr>
            <w:tcW w:w="5480" w:type="dxa"/>
            <w:gridSpan w:val="4"/>
            <w:vMerge/>
            <w:tcBorders>
              <w:right w:val="single" w:sz="8" w:space="0" w:color="5B9BD5"/>
            </w:tcBorders>
            <w:shd w:val="clear" w:color="auto" w:fill="DEEBF7"/>
            <w:vAlign w:val="bottom"/>
          </w:tcPr>
          <w:p w14:paraId="6CE2B701" w14:textId="77777777" w:rsidR="00E026BB" w:rsidRPr="00CE15D1" w:rsidRDefault="00E026BB">
            <w:pPr>
              <w:spacing w:line="0" w:lineRule="atLeast"/>
              <w:rPr>
                <w:rFonts w:ascii="Tw Cen MT" w:eastAsia="Times New Roman" w:hAnsi="Tw Cen MT"/>
                <w:sz w:val="4"/>
              </w:rPr>
            </w:pPr>
          </w:p>
        </w:tc>
        <w:tc>
          <w:tcPr>
            <w:tcW w:w="60" w:type="dxa"/>
            <w:shd w:val="clear" w:color="auto" w:fill="auto"/>
            <w:vAlign w:val="bottom"/>
          </w:tcPr>
          <w:p w14:paraId="5093A217" w14:textId="77777777" w:rsidR="00E026BB" w:rsidRPr="00CE15D1" w:rsidRDefault="00E026BB">
            <w:pPr>
              <w:spacing w:line="0" w:lineRule="atLeast"/>
              <w:rPr>
                <w:rFonts w:ascii="Tw Cen MT" w:eastAsia="Times New Roman" w:hAnsi="Tw Cen MT"/>
                <w:sz w:val="4"/>
              </w:rPr>
            </w:pPr>
          </w:p>
        </w:tc>
        <w:tc>
          <w:tcPr>
            <w:tcW w:w="480" w:type="dxa"/>
            <w:shd w:val="clear" w:color="auto" w:fill="auto"/>
            <w:vAlign w:val="bottom"/>
          </w:tcPr>
          <w:p w14:paraId="4ABE2898" w14:textId="77777777" w:rsidR="00E026BB" w:rsidRPr="00CE15D1" w:rsidRDefault="00E026BB">
            <w:pPr>
              <w:spacing w:line="0" w:lineRule="atLeast"/>
              <w:rPr>
                <w:rFonts w:ascii="Tw Cen MT" w:eastAsia="Times New Roman" w:hAnsi="Tw Cen MT"/>
                <w:sz w:val="4"/>
              </w:rPr>
            </w:pPr>
          </w:p>
        </w:tc>
        <w:tc>
          <w:tcPr>
            <w:tcW w:w="440" w:type="dxa"/>
            <w:shd w:val="clear" w:color="auto" w:fill="auto"/>
            <w:vAlign w:val="bottom"/>
          </w:tcPr>
          <w:p w14:paraId="7C2819B2" w14:textId="77777777" w:rsidR="00E026BB" w:rsidRPr="00CE15D1" w:rsidRDefault="00E026BB">
            <w:pPr>
              <w:spacing w:line="0" w:lineRule="atLeast"/>
              <w:rPr>
                <w:rFonts w:ascii="Tw Cen MT" w:eastAsia="Times New Roman" w:hAnsi="Tw Cen MT"/>
                <w:sz w:val="4"/>
              </w:rPr>
            </w:pPr>
          </w:p>
        </w:tc>
        <w:tc>
          <w:tcPr>
            <w:tcW w:w="2140" w:type="dxa"/>
            <w:vMerge/>
            <w:shd w:val="clear" w:color="auto" w:fill="auto"/>
            <w:vAlign w:val="bottom"/>
          </w:tcPr>
          <w:p w14:paraId="296EB0A2" w14:textId="77777777" w:rsidR="00E026BB" w:rsidRPr="00404A9E" w:rsidRDefault="00E026BB">
            <w:pPr>
              <w:spacing w:line="0" w:lineRule="atLeast"/>
              <w:rPr>
                <w:rFonts w:ascii="Tw Cen MT" w:eastAsia="Times New Roman" w:hAnsi="Tw Cen MT"/>
                <w:sz w:val="22"/>
                <w:szCs w:val="22"/>
              </w:rPr>
            </w:pPr>
          </w:p>
        </w:tc>
      </w:tr>
      <w:tr w:rsidR="00E026BB" w:rsidRPr="00404A9E" w14:paraId="672FA87E" w14:textId="77777777">
        <w:trPr>
          <w:trHeight w:val="153"/>
        </w:trPr>
        <w:tc>
          <w:tcPr>
            <w:tcW w:w="80" w:type="dxa"/>
            <w:shd w:val="clear" w:color="auto" w:fill="auto"/>
            <w:vAlign w:val="bottom"/>
          </w:tcPr>
          <w:p w14:paraId="0A4D6733" w14:textId="77777777" w:rsidR="00E026BB" w:rsidRPr="00CE15D1" w:rsidRDefault="00E026BB">
            <w:pPr>
              <w:spacing w:line="0" w:lineRule="atLeast"/>
              <w:rPr>
                <w:rFonts w:ascii="Tw Cen MT" w:eastAsia="Times New Roman" w:hAnsi="Tw Cen MT"/>
                <w:sz w:val="13"/>
              </w:rPr>
            </w:pPr>
          </w:p>
        </w:tc>
        <w:tc>
          <w:tcPr>
            <w:tcW w:w="380" w:type="dxa"/>
            <w:shd w:val="clear" w:color="auto" w:fill="auto"/>
            <w:vAlign w:val="bottom"/>
          </w:tcPr>
          <w:p w14:paraId="567CD030" w14:textId="77777777" w:rsidR="00E026BB" w:rsidRPr="00CE15D1" w:rsidRDefault="00E026BB">
            <w:pPr>
              <w:spacing w:line="0" w:lineRule="atLeast"/>
              <w:rPr>
                <w:rFonts w:ascii="Tw Cen MT" w:eastAsia="Times New Roman" w:hAnsi="Tw Cen MT"/>
                <w:sz w:val="13"/>
              </w:rPr>
            </w:pPr>
          </w:p>
        </w:tc>
        <w:tc>
          <w:tcPr>
            <w:tcW w:w="220" w:type="dxa"/>
            <w:shd w:val="clear" w:color="auto" w:fill="auto"/>
            <w:vAlign w:val="bottom"/>
          </w:tcPr>
          <w:p w14:paraId="0D4BB847" w14:textId="77777777" w:rsidR="00E026BB" w:rsidRPr="00CE15D1" w:rsidRDefault="00E026BB">
            <w:pPr>
              <w:spacing w:line="0" w:lineRule="atLeast"/>
              <w:rPr>
                <w:rFonts w:ascii="Tw Cen MT" w:eastAsia="Times New Roman" w:hAnsi="Tw Cen MT"/>
                <w:sz w:val="13"/>
              </w:rPr>
            </w:pPr>
          </w:p>
        </w:tc>
        <w:tc>
          <w:tcPr>
            <w:tcW w:w="1080" w:type="dxa"/>
            <w:shd w:val="clear" w:color="auto" w:fill="auto"/>
            <w:vAlign w:val="bottom"/>
          </w:tcPr>
          <w:p w14:paraId="2CE9326B" w14:textId="77777777" w:rsidR="00E026BB" w:rsidRPr="00CE15D1" w:rsidRDefault="00E026BB">
            <w:pPr>
              <w:spacing w:line="0" w:lineRule="atLeast"/>
              <w:rPr>
                <w:rFonts w:ascii="Tw Cen MT" w:eastAsia="Times New Roman" w:hAnsi="Tw Cen MT"/>
                <w:sz w:val="13"/>
              </w:rPr>
            </w:pPr>
          </w:p>
        </w:tc>
        <w:tc>
          <w:tcPr>
            <w:tcW w:w="420" w:type="dxa"/>
            <w:tcBorders>
              <w:right w:val="single" w:sz="8" w:space="0" w:color="5B9BD5"/>
            </w:tcBorders>
            <w:shd w:val="clear" w:color="auto" w:fill="auto"/>
            <w:vAlign w:val="bottom"/>
          </w:tcPr>
          <w:p w14:paraId="093FF64F" w14:textId="77777777" w:rsidR="00E026BB" w:rsidRPr="00CE15D1" w:rsidRDefault="00E026BB">
            <w:pPr>
              <w:spacing w:line="0" w:lineRule="atLeast"/>
              <w:rPr>
                <w:rFonts w:ascii="Tw Cen MT" w:eastAsia="Times New Roman" w:hAnsi="Tw Cen MT"/>
                <w:sz w:val="13"/>
              </w:rPr>
            </w:pPr>
          </w:p>
        </w:tc>
        <w:tc>
          <w:tcPr>
            <w:tcW w:w="200" w:type="dxa"/>
            <w:tcBorders>
              <w:bottom w:val="single" w:sz="8" w:space="0" w:color="5B9BD5"/>
              <w:right w:val="single" w:sz="8" w:space="0" w:color="DEEBF7"/>
            </w:tcBorders>
            <w:shd w:val="clear" w:color="auto" w:fill="DEEBF7"/>
            <w:vAlign w:val="bottom"/>
          </w:tcPr>
          <w:p w14:paraId="75D8FA74" w14:textId="77777777" w:rsidR="00E026BB" w:rsidRPr="00CE15D1" w:rsidRDefault="00E026BB">
            <w:pPr>
              <w:spacing w:line="0" w:lineRule="atLeast"/>
              <w:rPr>
                <w:rFonts w:ascii="Tw Cen MT" w:eastAsia="Times New Roman" w:hAnsi="Tw Cen MT"/>
                <w:sz w:val="13"/>
              </w:rPr>
            </w:pPr>
          </w:p>
        </w:tc>
        <w:tc>
          <w:tcPr>
            <w:tcW w:w="1100" w:type="dxa"/>
            <w:tcBorders>
              <w:bottom w:val="single" w:sz="8" w:space="0" w:color="5B9BD5"/>
              <w:right w:val="single" w:sz="8" w:space="0" w:color="DEEBF7"/>
            </w:tcBorders>
            <w:shd w:val="clear" w:color="auto" w:fill="DEEBF7"/>
            <w:vAlign w:val="bottom"/>
          </w:tcPr>
          <w:p w14:paraId="200D3877" w14:textId="77777777" w:rsidR="00E026BB" w:rsidRPr="00CE15D1" w:rsidRDefault="00E026BB">
            <w:pPr>
              <w:spacing w:line="0" w:lineRule="atLeast"/>
              <w:rPr>
                <w:rFonts w:ascii="Tw Cen MT" w:eastAsia="Times New Roman" w:hAnsi="Tw Cen MT"/>
                <w:sz w:val="13"/>
              </w:rPr>
            </w:pPr>
          </w:p>
        </w:tc>
        <w:tc>
          <w:tcPr>
            <w:tcW w:w="580" w:type="dxa"/>
            <w:tcBorders>
              <w:left w:val="single" w:sz="8" w:space="0" w:color="DEEBF7"/>
              <w:bottom w:val="single" w:sz="8" w:space="0" w:color="5B9BD5"/>
              <w:right w:val="single" w:sz="8" w:space="0" w:color="DEEBF7"/>
            </w:tcBorders>
            <w:shd w:val="clear" w:color="auto" w:fill="DEEBF7"/>
            <w:vAlign w:val="bottom"/>
          </w:tcPr>
          <w:p w14:paraId="363BFEAE" w14:textId="77777777" w:rsidR="00E026BB" w:rsidRPr="00CE15D1" w:rsidRDefault="00E026BB">
            <w:pPr>
              <w:spacing w:line="0" w:lineRule="atLeast"/>
              <w:rPr>
                <w:rFonts w:ascii="Tw Cen MT" w:eastAsia="Times New Roman" w:hAnsi="Tw Cen MT"/>
                <w:sz w:val="13"/>
              </w:rPr>
            </w:pPr>
          </w:p>
        </w:tc>
        <w:tc>
          <w:tcPr>
            <w:tcW w:w="420" w:type="dxa"/>
            <w:tcBorders>
              <w:left w:val="single" w:sz="8" w:space="0" w:color="DEEBF7"/>
              <w:bottom w:val="single" w:sz="8" w:space="0" w:color="5B9BD5"/>
              <w:right w:val="single" w:sz="8" w:space="0" w:color="DEEBF7"/>
            </w:tcBorders>
            <w:shd w:val="clear" w:color="auto" w:fill="DEEBF7"/>
            <w:vAlign w:val="bottom"/>
          </w:tcPr>
          <w:p w14:paraId="36A61DB2" w14:textId="77777777" w:rsidR="00E026BB" w:rsidRPr="00CE15D1" w:rsidRDefault="00E026BB">
            <w:pPr>
              <w:spacing w:line="0" w:lineRule="atLeast"/>
              <w:rPr>
                <w:rFonts w:ascii="Tw Cen MT" w:eastAsia="Times New Roman" w:hAnsi="Tw Cen MT"/>
                <w:sz w:val="13"/>
              </w:rPr>
            </w:pPr>
          </w:p>
        </w:tc>
        <w:tc>
          <w:tcPr>
            <w:tcW w:w="3380" w:type="dxa"/>
            <w:tcBorders>
              <w:bottom w:val="single" w:sz="8" w:space="0" w:color="5B9BD5"/>
              <w:right w:val="single" w:sz="8" w:space="0" w:color="5B9BD5"/>
            </w:tcBorders>
            <w:shd w:val="clear" w:color="auto" w:fill="DEEBF7"/>
            <w:vAlign w:val="bottom"/>
          </w:tcPr>
          <w:p w14:paraId="1DCE1041" w14:textId="77777777" w:rsidR="00E026BB" w:rsidRPr="00CE15D1" w:rsidRDefault="00E026BB">
            <w:pPr>
              <w:spacing w:line="0" w:lineRule="atLeast"/>
              <w:rPr>
                <w:rFonts w:ascii="Tw Cen MT" w:eastAsia="Times New Roman" w:hAnsi="Tw Cen MT"/>
                <w:sz w:val="13"/>
              </w:rPr>
            </w:pPr>
          </w:p>
        </w:tc>
        <w:tc>
          <w:tcPr>
            <w:tcW w:w="60" w:type="dxa"/>
            <w:shd w:val="clear" w:color="auto" w:fill="auto"/>
            <w:vAlign w:val="bottom"/>
          </w:tcPr>
          <w:p w14:paraId="0552583F" w14:textId="77777777" w:rsidR="00E026BB" w:rsidRPr="00CE15D1" w:rsidRDefault="00E026BB">
            <w:pPr>
              <w:spacing w:line="0" w:lineRule="atLeast"/>
              <w:rPr>
                <w:rFonts w:ascii="Tw Cen MT" w:eastAsia="Times New Roman" w:hAnsi="Tw Cen MT"/>
                <w:sz w:val="13"/>
              </w:rPr>
            </w:pPr>
          </w:p>
        </w:tc>
        <w:tc>
          <w:tcPr>
            <w:tcW w:w="480" w:type="dxa"/>
            <w:shd w:val="clear" w:color="auto" w:fill="auto"/>
            <w:vAlign w:val="bottom"/>
          </w:tcPr>
          <w:p w14:paraId="43101911" w14:textId="77777777" w:rsidR="00E026BB" w:rsidRPr="00CE15D1" w:rsidRDefault="00E026BB">
            <w:pPr>
              <w:spacing w:line="0" w:lineRule="atLeast"/>
              <w:rPr>
                <w:rFonts w:ascii="Tw Cen MT" w:eastAsia="Times New Roman" w:hAnsi="Tw Cen MT"/>
                <w:sz w:val="13"/>
              </w:rPr>
            </w:pPr>
          </w:p>
        </w:tc>
        <w:tc>
          <w:tcPr>
            <w:tcW w:w="440" w:type="dxa"/>
            <w:shd w:val="clear" w:color="auto" w:fill="auto"/>
            <w:vAlign w:val="bottom"/>
          </w:tcPr>
          <w:p w14:paraId="5B9E7325" w14:textId="77777777" w:rsidR="00E026BB" w:rsidRPr="00CE15D1" w:rsidRDefault="00E026BB">
            <w:pPr>
              <w:spacing w:line="0" w:lineRule="atLeast"/>
              <w:rPr>
                <w:rFonts w:ascii="Tw Cen MT" w:eastAsia="Times New Roman" w:hAnsi="Tw Cen MT"/>
                <w:sz w:val="13"/>
              </w:rPr>
            </w:pPr>
          </w:p>
        </w:tc>
        <w:tc>
          <w:tcPr>
            <w:tcW w:w="2140" w:type="dxa"/>
            <w:shd w:val="clear" w:color="auto" w:fill="auto"/>
            <w:vAlign w:val="bottom"/>
          </w:tcPr>
          <w:p w14:paraId="68B447B4" w14:textId="77777777" w:rsidR="00E026BB" w:rsidRPr="00404A9E" w:rsidRDefault="00E026BB">
            <w:pPr>
              <w:spacing w:line="153" w:lineRule="exact"/>
              <w:jc w:val="center"/>
              <w:rPr>
                <w:rFonts w:ascii="Tw Cen MT" w:hAnsi="Tw Cen MT"/>
                <w:sz w:val="22"/>
                <w:szCs w:val="22"/>
              </w:rPr>
            </w:pPr>
            <w:r w:rsidRPr="00404A9E">
              <w:rPr>
                <w:rFonts w:ascii="Tw Cen MT" w:hAnsi="Tw Cen MT"/>
                <w:sz w:val="22"/>
                <w:szCs w:val="22"/>
              </w:rPr>
              <w:t>parties at the</w:t>
            </w:r>
          </w:p>
        </w:tc>
      </w:tr>
      <w:tr w:rsidR="00E026BB" w:rsidRPr="00CE15D1" w14:paraId="696254D1" w14:textId="77777777">
        <w:trPr>
          <w:trHeight w:val="319"/>
        </w:trPr>
        <w:tc>
          <w:tcPr>
            <w:tcW w:w="80" w:type="dxa"/>
            <w:shd w:val="clear" w:color="auto" w:fill="auto"/>
            <w:vAlign w:val="bottom"/>
          </w:tcPr>
          <w:p w14:paraId="2A5FDD64" w14:textId="77777777" w:rsidR="00E026BB" w:rsidRPr="00CE15D1" w:rsidRDefault="00E026BB">
            <w:pPr>
              <w:spacing w:line="0" w:lineRule="atLeast"/>
              <w:rPr>
                <w:rFonts w:ascii="Tw Cen MT" w:eastAsia="Times New Roman" w:hAnsi="Tw Cen MT"/>
                <w:sz w:val="24"/>
              </w:rPr>
            </w:pPr>
          </w:p>
        </w:tc>
        <w:tc>
          <w:tcPr>
            <w:tcW w:w="380" w:type="dxa"/>
            <w:shd w:val="clear" w:color="auto" w:fill="auto"/>
            <w:vAlign w:val="bottom"/>
          </w:tcPr>
          <w:p w14:paraId="3ABD0338" w14:textId="77777777" w:rsidR="00E026BB" w:rsidRPr="00CE15D1" w:rsidRDefault="00E026BB">
            <w:pPr>
              <w:spacing w:line="0" w:lineRule="atLeast"/>
              <w:rPr>
                <w:rFonts w:ascii="Tw Cen MT" w:eastAsia="Times New Roman" w:hAnsi="Tw Cen MT"/>
                <w:sz w:val="24"/>
              </w:rPr>
            </w:pPr>
          </w:p>
        </w:tc>
        <w:tc>
          <w:tcPr>
            <w:tcW w:w="220" w:type="dxa"/>
            <w:shd w:val="clear" w:color="auto" w:fill="auto"/>
            <w:vAlign w:val="bottom"/>
          </w:tcPr>
          <w:p w14:paraId="00315689" w14:textId="77777777" w:rsidR="00E026BB" w:rsidRPr="00CE15D1" w:rsidRDefault="00E026BB">
            <w:pPr>
              <w:spacing w:line="0" w:lineRule="atLeast"/>
              <w:rPr>
                <w:rFonts w:ascii="Tw Cen MT" w:eastAsia="Times New Roman" w:hAnsi="Tw Cen MT"/>
                <w:sz w:val="24"/>
              </w:rPr>
            </w:pPr>
          </w:p>
        </w:tc>
        <w:tc>
          <w:tcPr>
            <w:tcW w:w="1080" w:type="dxa"/>
            <w:shd w:val="clear" w:color="auto" w:fill="auto"/>
            <w:vAlign w:val="bottom"/>
          </w:tcPr>
          <w:p w14:paraId="7FD17B6A" w14:textId="77777777" w:rsidR="00E026BB" w:rsidRPr="00CE15D1" w:rsidRDefault="00E026BB">
            <w:pPr>
              <w:spacing w:line="0" w:lineRule="atLeast"/>
              <w:rPr>
                <w:rFonts w:ascii="Tw Cen MT" w:eastAsia="Times New Roman" w:hAnsi="Tw Cen MT"/>
                <w:sz w:val="24"/>
              </w:rPr>
            </w:pPr>
          </w:p>
        </w:tc>
        <w:tc>
          <w:tcPr>
            <w:tcW w:w="420" w:type="dxa"/>
            <w:shd w:val="clear" w:color="auto" w:fill="auto"/>
            <w:vAlign w:val="bottom"/>
          </w:tcPr>
          <w:p w14:paraId="227893D0" w14:textId="77777777" w:rsidR="00E026BB" w:rsidRPr="00CE15D1" w:rsidRDefault="00E026BB">
            <w:pPr>
              <w:spacing w:line="0" w:lineRule="atLeast"/>
              <w:rPr>
                <w:rFonts w:ascii="Tw Cen MT" w:eastAsia="Times New Roman" w:hAnsi="Tw Cen MT"/>
                <w:sz w:val="24"/>
              </w:rPr>
            </w:pPr>
          </w:p>
        </w:tc>
        <w:tc>
          <w:tcPr>
            <w:tcW w:w="200" w:type="dxa"/>
            <w:shd w:val="clear" w:color="auto" w:fill="auto"/>
            <w:vAlign w:val="bottom"/>
          </w:tcPr>
          <w:p w14:paraId="06CB4FA2" w14:textId="77777777" w:rsidR="00E026BB" w:rsidRPr="00CE15D1" w:rsidRDefault="00E026BB">
            <w:pPr>
              <w:spacing w:line="0" w:lineRule="atLeast"/>
              <w:rPr>
                <w:rFonts w:ascii="Tw Cen MT" w:eastAsia="Times New Roman" w:hAnsi="Tw Cen MT"/>
                <w:sz w:val="24"/>
              </w:rPr>
            </w:pPr>
          </w:p>
        </w:tc>
        <w:tc>
          <w:tcPr>
            <w:tcW w:w="1100" w:type="dxa"/>
            <w:shd w:val="clear" w:color="auto" w:fill="auto"/>
            <w:vAlign w:val="bottom"/>
          </w:tcPr>
          <w:p w14:paraId="40BAAEC0" w14:textId="77777777" w:rsidR="00E026BB" w:rsidRPr="00CE15D1" w:rsidRDefault="00E026BB">
            <w:pPr>
              <w:spacing w:line="0" w:lineRule="atLeast"/>
              <w:rPr>
                <w:rFonts w:ascii="Tw Cen MT" w:eastAsia="Times New Roman" w:hAnsi="Tw Cen MT"/>
                <w:sz w:val="24"/>
              </w:rPr>
            </w:pPr>
          </w:p>
        </w:tc>
        <w:tc>
          <w:tcPr>
            <w:tcW w:w="580" w:type="dxa"/>
            <w:shd w:val="clear" w:color="auto" w:fill="auto"/>
            <w:vAlign w:val="bottom"/>
          </w:tcPr>
          <w:p w14:paraId="54CEDEBB" w14:textId="77777777" w:rsidR="00E026BB" w:rsidRPr="00CE15D1" w:rsidRDefault="00E026BB">
            <w:pPr>
              <w:spacing w:line="0" w:lineRule="atLeast"/>
              <w:rPr>
                <w:rFonts w:ascii="Tw Cen MT" w:eastAsia="Times New Roman" w:hAnsi="Tw Cen MT"/>
                <w:sz w:val="24"/>
              </w:rPr>
            </w:pPr>
          </w:p>
        </w:tc>
        <w:tc>
          <w:tcPr>
            <w:tcW w:w="420" w:type="dxa"/>
            <w:shd w:val="clear" w:color="auto" w:fill="auto"/>
            <w:vAlign w:val="bottom"/>
          </w:tcPr>
          <w:p w14:paraId="1F4383C0" w14:textId="77777777" w:rsidR="00E026BB" w:rsidRPr="00CE15D1" w:rsidRDefault="00E026BB">
            <w:pPr>
              <w:spacing w:line="0" w:lineRule="atLeast"/>
              <w:rPr>
                <w:rFonts w:ascii="Tw Cen MT" w:eastAsia="Times New Roman" w:hAnsi="Tw Cen MT"/>
                <w:sz w:val="24"/>
              </w:rPr>
            </w:pPr>
          </w:p>
        </w:tc>
        <w:tc>
          <w:tcPr>
            <w:tcW w:w="3380" w:type="dxa"/>
            <w:shd w:val="clear" w:color="auto" w:fill="auto"/>
            <w:vAlign w:val="bottom"/>
          </w:tcPr>
          <w:p w14:paraId="7C223217" w14:textId="77777777" w:rsidR="00E026BB" w:rsidRPr="00CE15D1" w:rsidRDefault="00E026BB">
            <w:pPr>
              <w:spacing w:line="0" w:lineRule="atLeast"/>
              <w:rPr>
                <w:rFonts w:ascii="Tw Cen MT" w:eastAsia="Times New Roman" w:hAnsi="Tw Cen MT"/>
                <w:sz w:val="24"/>
              </w:rPr>
            </w:pPr>
          </w:p>
        </w:tc>
        <w:tc>
          <w:tcPr>
            <w:tcW w:w="60" w:type="dxa"/>
            <w:shd w:val="clear" w:color="auto" w:fill="auto"/>
            <w:vAlign w:val="bottom"/>
          </w:tcPr>
          <w:p w14:paraId="46E89849" w14:textId="77777777" w:rsidR="00E026BB" w:rsidRPr="00CE15D1" w:rsidRDefault="00E026BB">
            <w:pPr>
              <w:spacing w:line="0" w:lineRule="atLeast"/>
              <w:rPr>
                <w:rFonts w:ascii="Tw Cen MT" w:eastAsia="Times New Roman" w:hAnsi="Tw Cen MT"/>
                <w:sz w:val="24"/>
              </w:rPr>
            </w:pPr>
          </w:p>
        </w:tc>
        <w:tc>
          <w:tcPr>
            <w:tcW w:w="480" w:type="dxa"/>
            <w:shd w:val="clear" w:color="auto" w:fill="auto"/>
            <w:vAlign w:val="bottom"/>
          </w:tcPr>
          <w:p w14:paraId="64271324" w14:textId="77777777" w:rsidR="00E026BB" w:rsidRPr="00CE15D1" w:rsidRDefault="00E026BB">
            <w:pPr>
              <w:spacing w:line="0" w:lineRule="atLeast"/>
              <w:rPr>
                <w:rFonts w:ascii="Tw Cen MT" w:eastAsia="Times New Roman" w:hAnsi="Tw Cen MT"/>
                <w:sz w:val="24"/>
              </w:rPr>
            </w:pPr>
          </w:p>
        </w:tc>
        <w:tc>
          <w:tcPr>
            <w:tcW w:w="440" w:type="dxa"/>
            <w:shd w:val="clear" w:color="auto" w:fill="auto"/>
            <w:vAlign w:val="bottom"/>
          </w:tcPr>
          <w:p w14:paraId="4A163820" w14:textId="77777777" w:rsidR="00E026BB" w:rsidRPr="00CE15D1" w:rsidRDefault="00E026BB">
            <w:pPr>
              <w:spacing w:line="0" w:lineRule="atLeast"/>
              <w:rPr>
                <w:rFonts w:ascii="Tw Cen MT" w:eastAsia="Times New Roman" w:hAnsi="Tw Cen MT"/>
                <w:sz w:val="24"/>
              </w:rPr>
            </w:pPr>
          </w:p>
        </w:tc>
        <w:tc>
          <w:tcPr>
            <w:tcW w:w="2140" w:type="dxa"/>
            <w:shd w:val="clear" w:color="auto" w:fill="auto"/>
            <w:vAlign w:val="bottom"/>
          </w:tcPr>
          <w:p w14:paraId="5173FA9E"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appropriate time</w:t>
            </w:r>
          </w:p>
        </w:tc>
      </w:tr>
    </w:tbl>
    <w:p w14:paraId="7C5CB275" w14:textId="77777777" w:rsidR="00E026BB" w:rsidRPr="00CE15D1" w:rsidRDefault="006C24BD">
      <w:pPr>
        <w:spacing w:line="20" w:lineRule="exact"/>
        <w:rPr>
          <w:rFonts w:ascii="Tw Cen MT" w:eastAsia="Times New Roman" w:hAnsi="Tw Cen MT"/>
        </w:rPr>
      </w:pPr>
      <w:r w:rsidRPr="00CE15D1">
        <w:rPr>
          <w:rFonts w:ascii="Tw Cen MT" w:hAnsi="Tw Cen MT"/>
          <w:noProof/>
          <w:w w:val="99"/>
          <w:sz w:val="22"/>
        </w:rPr>
        <w:drawing>
          <wp:anchor distT="0" distB="0" distL="114300" distR="114300" simplePos="0" relativeHeight="251657216" behindDoc="1" locked="0" layoutInCell="1" allowOverlap="1" wp14:anchorId="10823312" wp14:editId="6DEDF208">
            <wp:simplePos x="0" y="0"/>
            <wp:positionH relativeFrom="column">
              <wp:posOffset>6186170</wp:posOffset>
            </wp:positionH>
            <wp:positionV relativeFrom="paragraph">
              <wp:posOffset>-3648075</wp:posOffset>
            </wp:positionV>
            <wp:extent cx="177800" cy="39560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800" cy="395605"/>
                    </a:xfrm>
                    <a:prstGeom prst="rect">
                      <a:avLst/>
                    </a:prstGeom>
                    <a:noFill/>
                  </pic:spPr>
                </pic:pic>
              </a:graphicData>
            </a:graphic>
            <wp14:sizeRelH relativeFrom="page">
              <wp14:pctWidth>0</wp14:pctWidth>
            </wp14:sizeRelH>
            <wp14:sizeRelV relativeFrom="page">
              <wp14:pctHeight>0</wp14:pctHeight>
            </wp14:sizeRelV>
          </wp:anchor>
        </w:drawing>
      </w:r>
      <w:r w:rsidRPr="00CE15D1">
        <w:rPr>
          <w:rFonts w:ascii="Tw Cen MT" w:hAnsi="Tw Cen MT"/>
          <w:noProof/>
          <w:w w:val="99"/>
          <w:sz w:val="22"/>
        </w:rPr>
        <w:drawing>
          <wp:anchor distT="0" distB="0" distL="114300" distR="114300" simplePos="0" relativeHeight="251658240" behindDoc="1" locked="0" layoutInCell="1" allowOverlap="1" wp14:anchorId="5C6B1B75" wp14:editId="14094FC4">
            <wp:simplePos x="0" y="0"/>
            <wp:positionH relativeFrom="column">
              <wp:posOffset>6186170</wp:posOffset>
            </wp:positionH>
            <wp:positionV relativeFrom="paragraph">
              <wp:posOffset>-2479675</wp:posOffset>
            </wp:positionV>
            <wp:extent cx="177800" cy="37973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800" cy="379730"/>
                    </a:xfrm>
                    <a:prstGeom prst="rect">
                      <a:avLst/>
                    </a:prstGeom>
                    <a:noFill/>
                  </pic:spPr>
                </pic:pic>
              </a:graphicData>
            </a:graphic>
            <wp14:sizeRelH relativeFrom="page">
              <wp14:pctWidth>0</wp14:pctWidth>
            </wp14:sizeRelH>
            <wp14:sizeRelV relativeFrom="page">
              <wp14:pctHeight>0</wp14:pctHeight>
            </wp14:sizeRelV>
          </wp:anchor>
        </w:drawing>
      </w:r>
      <w:r w:rsidRPr="00CE15D1">
        <w:rPr>
          <w:rFonts w:ascii="Tw Cen MT" w:hAnsi="Tw Cen MT"/>
          <w:noProof/>
          <w:w w:val="99"/>
          <w:sz w:val="22"/>
        </w:rPr>
        <w:drawing>
          <wp:anchor distT="0" distB="0" distL="114300" distR="114300" simplePos="0" relativeHeight="251659264" behindDoc="1" locked="0" layoutInCell="1" allowOverlap="1" wp14:anchorId="4445DA22" wp14:editId="46CE3294">
            <wp:simplePos x="0" y="0"/>
            <wp:positionH relativeFrom="column">
              <wp:posOffset>421005</wp:posOffset>
            </wp:positionH>
            <wp:positionV relativeFrom="paragraph">
              <wp:posOffset>-4364355</wp:posOffset>
            </wp:positionV>
            <wp:extent cx="6551930" cy="721233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51930" cy="7212330"/>
                    </a:xfrm>
                    <a:prstGeom prst="rect">
                      <a:avLst/>
                    </a:prstGeom>
                    <a:noFill/>
                  </pic:spPr>
                </pic:pic>
              </a:graphicData>
            </a:graphic>
            <wp14:sizeRelH relativeFrom="page">
              <wp14:pctWidth>0</wp14:pctWidth>
            </wp14:sizeRelH>
            <wp14:sizeRelV relativeFrom="page">
              <wp14:pctHeight>0</wp14:pctHeight>
            </wp14:sizeRelV>
          </wp:anchor>
        </w:drawing>
      </w:r>
    </w:p>
    <w:p w14:paraId="0B373F39" w14:textId="77777777" w:rsidR="00E026BB" w:rsidRPr="00CE15D1" w:rsidRDefault="00E026BB">
      <w:pPr>
        <w:spacing w:line="218" w:lineRule="exact"/>
        <w:rPr>
          <w:rFonts w:ascii="Tw Cen MT" w:eastAsia="Times New Roman" w:hAnsi="Tw Cen MT"/>
        </w:rPr>
      </w:pPr>
    </w:p>
    <w:tbl>
      <w:tblPr>
        <w:tblW w:w="0" w:type="auto"/>
        <w:tblInd w:w="2740" w:type="dxa"/>
        <w:tblLayout w:type="fixed"/>
        <w:tblCellMar>
          <w:top w:w="0" w:type="dxa"/>
          <w:left w:w="0" w:type="dxa"/>
          <w:bottom w:w="0" w:type="dxa"/>
          <w:right w:w="0" w:type="dxa"/>
        </w:tblCellMar>
        <w:tblLook w:val="0000" w:firstRow="0" w:lastRow="0" w:firstColumn="0" w:lastColumn="0" w:noHBand="0" w:noVBand="0"/>
      </w:tblPr>
      <w:tblGrid>
        <w:gridCol w:w="2160"/>
        <w:gridCol w:w="2220"/>
      </w:tblGrid>
      <w:tr w:rsidR="00E026BB" w:rsidRPr="00CE15D1" w14:paraId="7862C6C7" w14:textId="77777777">
        <w:trPr>
          <w:trHeight w:val="276"/>
        </w:trPr>
        <w:tc>
          <w:tcPr>
            <w:tcW w:w="2160" w:type="dxa"/>
            <w:shd w:val="clear" w:color="auto" w:fill="auto"/>
            <w:vAlign w:val="bottom"/>
          </w:tcPr>
          <w:p w14:paraId="618125FA" w14:textId="77777777" w:rsidR="00E026BB" w:rsidRPr="00CE15D1" w:rsidRDefault="00E026BB">
            <w:pPr>
              <w:spacing w:line="0" w:lineRule="atLeast"/>
              <w:rPr>
                <w:rFonts w:ascii="Tw Cen MT" w:hAnsi="Tw Cen MT"/>
                <w:sz w:val="22"/>
              </w:rPr>
            </w:pPr>
            <w:r w:rsidRPr="00CE15D1">
              <w:rPr>
                <w:rFonts w:ascii="Tw Cen MT" w:hAnsi="Tw Cen MT"/>
                <w:sz w:val="22"/>
              </w:rPr>
              <w:t>No</w:t>
            </w:r>
          </w:p>
        </w:tc>
        <w:tc>
          <w:tcPr>
            <w:tcW w:w="2220" w:type="dxa"/>
            <w:shd w:val="clear" w:color="auto" w:fill="auto"/>
            <w:vAlign w:val="bottom"/>
          </w:tcPr>
          <w:p w14:paraId="329AD178" w14:textId="77777777" w:rsidR="00E026BB" w:rsidRPr="00CE15D1" w:rsidRDefault="00E026BB">
            <w:pPr>
              <w:spacing w:line="0" w:lineRule="atLeast"/>
              <w:ind w:left="1920"/>
              <w:rPr>
                <w:rFonts w:ascii="Tw Cen MT" w:hAnsi="Tw Cen MT"/>
                <w:w w:val="92"/>
                <w:sz w:val="22"/>
              </w:rPr>
            </w:pPr>
            <w:r w:rsidRPr="00CE15D1">
              <w:rPr>
                <w:rFonts w:ascii="Tw Cen MT" w:hAnsi="Tw Cen MT"/>
                <w:w w:val="92"/>
                <w:sz w:val="22"/>
              </w:rPr>
              <w:t>Yes</w:t>
            </w:r>
          </w:p>
        </w:tc>
      </w:tr>
    </w:tbl>
    <w:p w14:paraId="0070A680" w14:textId="77777777" w:rsidR="00E026BB" w:rsidRPr="00CE15D1" w:rsidRDefault="00E026BB">
      <w:pPr>
        <w:spacing w:line="200" w:lineRule="exact"/>
        <w:rPr>
          <w:rFonts w:ascii="Tw Cen MT" w:eastAsia="Times New Roman" w:hAnsi="Tw Cen MT"/>
        </w:rPr>
      </w:pPr>
    </w:p>
    <w:p w14:paraId="7CB026AE" w14:textId="77777777" w:rsidR="00E026BB" w:rsidRPr="00CE15D1" w:rsidRDefault="00E026BB">
      <w:pPr>
        <w:spacing w:line="200" w:lineRule="exact"/>
        <w:rPr>
          <w:rFonts w:ascii="Tw Cen MT" w:eastAsia="Times New Roman" w:hAnsi="Tw Cen MT"/>
        </w:rPr>
      </w:pPr>
    </w:p>
    <w:p w14:paraId="0CC8EB88" w14:textId="77777777" w:rsidR="00E026BB" w:rsidRPr="00CE15D1" w:rsidRDefault="00E026BB">
      <w:pPr>
        <w:spacing w:line="219" w:lineRule="exact"/>
        <w:rPr>
          <w:rFonts w:ascii="Tw Cen MT" w:eastAsia="Times New Roman" w:hAnsi="Tw Cen MT"/>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980"/>
        <w:gridCol w:w="1320"/>
        <w:gridCol w:w="3700"/>
      </w:tblGrid>
      <w:tr w:rsidR="00E026BB" w:rsidRPr="00CE15D1" w14:paraId="2FFFCE47" w14:textId="77777777">
        <w:trPr>
          <w:trHeight w:val="377"/>
        </w:trPr>
        <w:tc>
          <w:tcPr>
            <w:tcW w:w="3980" w:type="dxa"/>
            <w:vMerge w:val="restart"/>
            <w:tcBorders>
              <w:top w:val="single" w:sz="8" w:space="0" w:color="5B9BD5"/>
              <w:left w:val="single" w:sz="8" w:space="0" w:color="5B9BD5"/>
              <w:right w:val="single" w:sz="8" w:space="0" w:color="DEEBF7"/>
            </w:tcBorders>
            <w:shd w:val="clear" w:color="auto" w:fill="DEEBF7"/>
            <w:vAlign w:val="bottom"/>
          </w:tcPr>
          <w:p w14:paraId="13008B43" w14:textId="77777777" w:rsidR="00E026BB" w:rsidRPr="00CE15D1" w:rsidRDefault="00E026BB">
            <w:pPr>
              <w:spacing w:line="0" w:lineRule="atLeast"/>
              <w:jc w:val="center"/>
              <w:rPr>
                <w:rFonts w:ascii="Tw Cen MT" w:hAnsi="Tw Cen MT"/>
                <w:sz w:val="22"/>
              </w:rPr>
            </w:pPr>
            <w:r w:rsidRPr="00CE15D1">
              <w:rPr>
                <w:rFonts w:ascii="Tw Cen MT" w:hAnsi="Tw Cen MT"/>
                <w:sz w:val="22"/>
              </w:rPr>
              <w:t>Alert the DSL/DDSL immediately</w:t>
            </w:r>
          </w:p>
        </w:tc>
        <w:tc>
          <w:tcPr>
            <w:tcW w:w="1320" w:type="dxa"/>
            <w:tcBorders>
              <w:left w:val="single" w:sz="8" w:space="0" w:color="5B9BD5"/>
              <w:right w:val="single" w:sz="8" w:space="0" w:color="5B9BD5"/>
            </w:tcBorders>
            <w:shd w:val="clear" w:color="auto" w:fill="auto"/>
            <w:vAlign w:val="bottom"/>
          </w:tcPr>
          <w:p w14:paraId="16EB4E6D" w14:textId="77777777" w:rsidR="00E026BB" w:rsidRPr="00CE15D1" w:rsidRDefault="00E026BB">
            <w:pPr>
              <w:spacing w:line="0" w:lineRule="atLeast"/>
              <w:rPr>
                <w:rFonts w:ascii="Tw Cen MT" w:eastAsia="Times New Roman" w:hAnsi="Tw Cen MT"/>
                <w:sz w:val="24"/>
              </w:rPr>
            </w:pPr>
          </w:p>
        </w:tc>
        <w:tc>
          <w:tcPr>
            <w:tcW w:w="3700" w:type="dxa"/>
            <w:tcBorders>
              <w:top w:val="single" w:sz="8" w:space="0" w:color="5B9BD5"/>
              <w:right w:val="single" w:sz="8" w:space="0" w:color="5B9BD5"/>
            </w:tcBorders>
            <w:shd w:val="clear" w:color="auto" w:fill="DEEBF7"/>
            <w:vAlign w:val="bottom"/>
          </w:tcPr>
          <w:p w14:paraId="5C2C7134" w14:textId="77777777" w:rsidR="00E026BB" w:rsidRPr="00CE15D1" w:rsidRDefault="00E026BB">
            <w:pPr>
              <w:spacing w:line="0" w:lineRule="atLeast"/>
              <w:jc w:val="center"/>
              <w:rPr>
                <w:rFonts w:ascii="Tw Cen MT" w:hAnsi="Tw Cen MT"/>
                <w:sz w:val="22"/>
              </w:rPr>
            </w:pPr>
            <w:r w:rsidRPr="00CE15D1">
              <w:rPr>
                <w:rFonts w:ascii="Tw Cen MT" w:hAnsi="Tw Cen MT"/>
                <w:sz w:val="22"/>
              </w:rPr>
              <w:t>Any concerns about a member of</w:t>
            </w:r>
          </w:p>
        </w:tc>
      </w:tr>
      <w:tr w:rsidR="00E026BB" w:rsidRPr="00CE15D1" w14:paraId="2AD72CF4" w14:textId="77777777">
        <w:trPr>
          <w:trHeight w:val="163"/>
        </w:trPr>
        <w:tc>
          <w:tcPr>
            <w:tcW w:w="3980" w:type="dxa"/>
            <w:vMerge/>
            <w:tcBorders>
              <w:left w:val="single" w:sz="8" w:space="0" w:color="5B9BD5"/>
              <w:right w:val="single" w:sz="8" w:space="0" w:color="DEEBF7"/>
            </w:tcBorders>
            <w:shd w:val="clear" w:color="auto" w:fill="DEEBF7"/>
            <w:vAlign w:val="bottom"/>
          </w:tcPr>
          <w:p w14:paraId="03995356" w14:textId="77777777" w:rsidR="00E026BB" w:rsidRPr="00CE15D1" w:rsidRDefault="00E026BB">
            <w:pPr>
              <w:spacing w:line="0" w:lineRule="atLeast"/>
              <w:rPr>
                <w:rFonts w:ascii="Tw Cen MT" w:eastAsia="Times New Roman" w:hAnsi="Tw Cen MT"/>
                <w:sz w:val="14"/>
              </w:rPr>
            </w:pPr>
          </w:p>
        </w:tc>
        <w:tc>
          <w:tcPr>
            <w:tcW w:w="1320" w:type="dxa"/>
            <w:tcBorders>
              <w:left w:val="single" w:sz="8" w:space="0" w:color="5B9BD5"/>
              <w:right w:val="single" w:sz="8" w:space="0" w:color="5B9BD5"/>
            </w:tcBorders>
            <w:shd w:val="clear" w:color="auto" w:fill="auto"/>
            <w:vAlign w:val="bottom"/>
          </w:tcPr>
          <w:p w14:paraId="2C1EC00B" w14:textId="77777777" w:rsidR="00E026BB" w:rsidRPr="00CE15D1" w:rsidRDefault="00E026BB">
            <w:pPr>
              <w:spacing w:line="0" w:lineRule="atLeast"/>
              <w:rPr>
                <w:rFonts w:ascii="Tw Cen MT" w:eastAsia="Times New Roman" w:hAnsi="Tw Cen MT"/>
                <w:sz w:val="14"/>
              </w:rPr>
            </w:pPr>
          </w:p>
        </w:tc>
        <w:tc>
          <w:tcPr>
            <w:tcW w:w="3700" w:type="dxa"/>
            <w:vMerge w:val="restart"/>
            <w:tcBorders>
              <w:right w:val="single" w:sz="8" w:space="0" w:color="5B9BD5"/>
            </w:tcBorders>
            <w:shd w:val="clear" w:color="auto" w:fill="DEEBF7"/>
            <w:vAlign w:val="bottom"/>
          </w:tcPr>
          <w:p w14:paraId="32BA2982" w14:textId="77777777" w:rsidR="00E026BB" w:rsidRPr="00CE15D1" w:rsidRDefault="00E466AA">
            <w:pPr>
              <w:spacing w:line="0" w:lineRule="atLeast"/>
              <w:jc w:val="center"/>
              <w:rPr>
                <w:rFonts w:ascii="Tw Cen MT" w:hAnsi="Tw Cen MT"/>
                <w:sz w:val="22"/>
              </w:rPr>
            </w:pPr>
            <w:r w:rsidRPr="00CE15D1">
              <w:rPr>
                <w:rFonts w:ascii="Tw Cen MT" w:hAnsi="Tw Cen MT"/>
                <w:sz w:val="22"/>
              </w:rPr>
              <w:t xml:space="preserve">Staff should be made in accordance with the protocol herein. Concerns can be raised in confidence. </w:t>
            </w:r>
          </w:p>
        </w:tc>
      </w:tr>
      <w:tr w:rsidR="00E026BB" w:rsidRPr="00CE15D1" w14:paraId="0D145402" w14:textId="77777777">
        <w:trPr>
          <w:trHeight w:val="106"/>
        </w:trPr>
        <w:tc>
          <w:tcPr>
            <w:tcW w:w="3980" w:type="dxa"/>
            <w:tcBorders>
              <w:left w:val="single" w:sz="8" w:space="0" w:color="5B9BD5"/>
              <w:right w:val="single" w:sz="8" w:space="0" w:color="DEEBF7"/>
            </w:tcBorders>
            <w:shd w:val="clear" w:color="auto" w:fill="DEEBF7"/>
            <w:vAlign w:val="bottom"/>
          </w:tcPr>
          <w:p w14:paraId="1BE4667B" w14:textId="77777777" w:rsidR="00E026BB" w:rsidRPr="00CE15D1" w:rsidRDefault="00E026BB">
            <w:pPr>
              <w:spacing w:line="0" w:lineRule="atLeast"/>
              <w:rPr>
                <w:rFonts w:ascii="Tw Cen MT" w:eastAsia="Times New Roman" w:hAnsi="Tw Cen MT"/>
                <w:sz w:val="9"/>
              </w:rPr>
            </w:pPr>
          </w:p>
        </w:tc>
        <w:tc>
          <w:tcPr>
            <w:tcW w:w="1320" w:type="dxa"/>
            <w:tcBorders>
              <w:left w:val="single" w:sz="8" w:space="0" w:color="5B9BD5"/>
              <w:right w:val="single" w:sz="8" w:space="0" w:color="5B9BD5"/>
            </w:tcBorders>
            <w:shd w:val="clear" w:color="auto" w:fill="auto"/>
            <w:vAlign w:val="bottom"/>
          </w:tcPr>
          <w:p w14:paraId="243C4E5C" w14:textId="77777777" w:rsidR="00E026BB" w:rsidRPr="00CE15D1" w:rsidRDefault="00E026BB">
            <w:pPr>
              <w:spacing w:line="0" w:lineRule="atLeast"/>
              <w:rPr>
                <w:rFonts w:ascii="Tw Cen MT" w:eastAsia="Times New Roman" w:hAnsi="Tw Cen MT"/>
                <w:sz w:val="9"/>
              </w:rPr>
            </w:pPr>
          </w:p>
        </w:tc>
        <w:tc>
          <w:tcPr>
            <w:tcW w:w="3700" w:type="dxa"/>
            <w:vMerge/>
            <w:tcBorders>
              <w:right w:val="single" w:sz="8" w:space="0" w:color="5B9BD5"/>
            </w:tcBorders>
            <w:shd w:val="clear" w:color="auto" w:fill="DEEBF7"/>
            <w:vAlign w:val="bottom"/>
          </w:tcPr>
          <w:p w14:paraId="3896D273" w14:textId="77777777" w:rsidR="00E026BB" w:rsidRPr="00CE15D1" w:rsidRDefault="00E026BB">
            <w:pPr>
              <w:spacing w:line="0" w:lineRule="atLeast"/>
              <w:rPr>
                <w:rFonts w:ascii="Tw Cen MT" w:eastAsia="Times New Roman" w:hAnsi="Tw Cen MT"/>
                <w:sz w:val="9"/>
              </w:rPr>
            </w:pPr>
          </w:p>
        </w:tc>
      </w:tr>
      <w:tr w:rsidR="00E026BB" w:rsidRPr="00CE15D1" w14:paraId="0FCC8A80" w14:textId="77777777">
        <w:trPr>
          <w:trHeight w:val="136"/>
        </w:trPr>
        <w:tc>
          <w:tcPr>
            <w:tcW w:w="3980" w:type="dxa"/>
            <w:tcBorders>
              <w:left w:val="single" w:sz="8" w:space="0" w:color="5B9BD5"/>
              <w:bottom w:val="single" w:sz="8" w:space="0" w:color="5B9BD5"/>
              <w:right w:val="single" w:sz="8" w:space="0" w:color="DEEBF7"/>
            </w:tcBorders>
            <w:shd w:val="clear" w:color="auto" w:fill="DEEBF7"/>
            <w:vAlign w:val="bottom"/>
          </w:tcPr>
          <w:p w14:paraId="5FE7761D" w14:textId="77777777" w:rsidR="00E026BB" w:rsidRPr="00CE15D1" w:rsidRDefault="00E026BB">
            <w:pPr>
              <w:spacing w:line="0" w:lineRule="atLeast"/>
              <w:rPr>
                <w:rFonts w:ascii="Tw Cen MT" w:eastAsia="Times New Roman" w:hAnsi="Tw Cen MT"/>
                <w:sz w:val="11"/>
              </w:rPr>
            </w:pPr>
          </w:p>
        </w:tc>
        <w:tc>
          <w:tcPr>
            <w:tcW w:w="1320" w:type="dxa"/>
            <w:tcBorders>
              <w:left w:val="single" w:sz="8" w:space="0" w:color="5B9BD5"/>
              <w:right w:val="single" w:sz="8" w:space="0" w:color="5B9BD5"/>
            </w:tcBorders>
            <w:shd w:val="clear" w:color="auto" w:fill="auto"/>
            <w:vAlign w:val="bottom"/>
          </w:tcPr>
          <w:p w14:paraId="4DAB28E0" w14:textId="77777777" w:rsidR="00E026BB" w:rsidRPr="00CE15D1" w:rsidRDefault="00E026BB">
            <w:pPr>
              <w:spacing w:line="0" w:lineRule="atLeast"/>
              <w:rPr>
                <w:rFonts w:ascii="Tw Cen MT" w:eastAsia="Times New Roman" w:hAnsi="Tw Cen MT"/>
                <w:sz w:val="11"/>
              </w:rPr>
            </w:pPr>
          </w:p>
        </w:tc>
        <w:tc>
          <w:tcPr>
            <w:tcW w:w="3700" w:type="dxa"/>
            <w:tcBorders>
              <w:bottom w:val="single" w:sz="8" w:space="0" w:color="DEEBF7"/>
              <w:right w:val="single" w:sz="8" w:space="0" w:color="5B9BD5"/>
            </w:tcBorders>
            <w:shd w:val="clear" w:color="auto" w:fill="DEEBF7"/>
            <w:vAlign w:val="bottom"/>
          </w:tcPr>
          <w:p w14:paraId="3A4BFA42" w14:textId="77777777" w:rsidR="00E026BB" w:rsidRPr="00CE15D1" w:rsidRDefault="00E026BB">
            <w:pPr>
              <w:spacing w:line="0" w:lineRule="atLeast"/>
              <w:jc w:val="center"/>
              <w:rPr>
                <w:rFonts w:ascii="Tw Cen MT" w:hAnsi="Tw Cen MT"/>
                <w:sz w:val="22"/>
              </w:rPr>
            </w:pPr>
          </w:p>
        </w:tc>
      </w:tr>
      <w:tr w:rsidR="00E026BB" w:rsidRPr="00CE15D1" w14:paraId="78371420" w14:textId="77777777">
        <w:trPr>
          <w:trHeight w:val="266"/>
        </w:trPr>
        <w:tc>
          <w:tcPr>
            <w:tcW w:w="3980" w:type="dxa"/>
            <w:shd w:val="clear" w:color="auto" w:fill="auto"/>
            <w:vAlign w:val="bottom"/>
          </w:tcPr>
          <w:p w14:paraId="34E9FFC8" w14:textId="77777777" w:rsidR="00E026BB" w:rsidRPr="00CE15D1" w:rsidRDefault="00E026BB">
            <w:pPr>
              <w:spacing w:line="0" w:lineRule="atLeast"/>
              <w:rPr>
                <w:rFonts w:ascii="Tw Cen MT" w:eastAsia="Times New Roman" w:hAnsi="Tw Cen MT"/>
                <w:sz w:val="23"/>
              </w:rPr>
            </w:pPr>
          </w:p>
        </w:tc>
        <w:tc>
          <w:tcPr>
            <w:tcW w:w="1320" w:type="dxa"/>
            <w:tcBorders>
              <w:right w:val="single" w:sz="8" w:space="0" w:color="5B9BD5"/>
            </w:tcBorders>
            <w:shd w:val="clear" w:color="auto" w:fill="auto"/>
            <w:vAlign w:val="bottom"/>
          </w:tcPr>
          <w:p w14:paraId="100666BD" w14:textId="77777777" w:rsidR="00E026BB" w:rsidRPr="00CE15D1" w:rsidRDefault="00E026BB">
            <w:pPr>
              <w:spacing w:line="0" w:lineRule="atLeast"/>
              <w:rPr>
                <w:rFonts w:ascii="Tw Cen MT" w:eastAsia="Times New Roman" w:hAnsi="Tw Cen MT"/>
                <w:sz w:val="23"/>
              </w:rPr>
            </w:pPr>
          </w:p>
        </w:tc>
        <w:tc>
          <w:tcPr>
            <w:tcW w:w="3700" w:type="dxa"/>
            <w:tcBorders>
              <w:right w:val="single" w:sz="8" w:space="0" w:color="5B9BD5"/>
            </w:tcBorders>
            <w:shd w:val="clear" w:color="auto" w:fill="DEEBF7"/>
            <w:vAlign w:val="bottom"/>
          </w:tcPr>
          <w:p w14:paraId="60A01449" w14:textId="77777777" w:rsidR="00E026BB" w:rsidRPr="00CE15D1" w:rsidRDefault="00E026BB">
            <w:pPr>
              <w:spacing w:line="267" w:lineRule="exact"/>
              <w:jc w:val="center"/>
              <w:rPr>
                <w:rFonts w:ascii="Tw Cen MT" w:hAnsi="Tw Cen MT"/>
                <w:sz w:val="22"/>
              </w:rPr>
            </w:pPr>
          </w:p>
        </w:tc>
      </w:tr>
      <w:tr w:rsidR="00E026BB" w:rsidRPr="00CE15D1" w14:paraId="72381CFA" w14:textId="77777777">
        <w:trPr>
          <w:trHeight w:val="100"/>
        </w:trPr>
        <w:tc>
          <w:tcPr>
            <w:tcW w:w="3980" w:type="dxa"/>
            <w:tcBorders>
              <w:bottom w:val="single" w:sz="8" w:space="0" w:color="5B9BD5"/>
            </w:tcBorders>
            <w:shd w:val="clear" w:color="auto" w:fill="auto"/>
            <w:vAlign w:val="bottom"/>
          </w:tcPr>
          <w:p w14:paraId="740C0722" w14:textId="77777777" w:rsidR="00E026BB" w:rsidRPr="00CE15D1" w:rsidRDefault="00E026BB">
            <w:pPr>
              <w:spacing w:line="0" w:lineRule="atLeast"/>
              <w:rPr>
                <w:rFonts w:ascii="Tw Cen MT" w:eastAsia="Times New Roman" w:hAnsi="Tw Cen MT"/>
                <w:sz w:val="8"/>
              </w:rPr>
            </w:pPr>
          </w:p>
        </w:tc>
        <w:tc>
          <w:tcPr>
            <w:tcW w:w="1320" w:type="dxa"/>
            <w:vMerge w:val="restart"/>
            <w:tcBorders>
              <w:right w:val="single" w:sz="8" w:space="0" w:color="5B9BD5"/>
            </w:tcBorders>
            <w:shd w:val="clear" w:color="auto" w:fill="auto"/>
            <w:vAlign w:val="bottom"/>
          </w:tcPr>
          <w:p w14:paraId="0C7A98C5" w14:textId="77777777" w:rsidR="00E026BB" w:rsidRPr="00CE15D1" w:rsidRDefault="00E026BB">
            <w:pPr>
              <w:spacing w:line="0" w:lineRule="atLeast"/>
              <w:rPr>
                <w:rFonts w:ascii="Tw Cen MT" w:eastAsia="Times New Roman" w:hAnsi="Tw Cen MT"/>
                <w:sz w:val="8"/>
              </w:rPr>
            </w:pPr>
          </w:p>
        </w:tc>
        <w:tc>
          <w:tcPr>
            <w:tcW w:w="3700" w:type="dxa"/>
            <w:vMerge w:val="restart"/>
            <w:tcBorders>
              <w:bottom w:val="single" w:sz="8" w:space="0" w:color="DEEBF7"/>
              <w:right w:val="single" w:sz="8" w:space="0" w:color="5B9BD5"/>
            </w:tcBorders>
            <w:shd w:val="clear" w:color="auto" w:fill="DEEBF7"/>
            <w:vAlign w:val="bottom"/>
          </w:tcPr>
          <w:p w14:paraId="564362F4" w14:textId="77777777" w:rsidR="00E026BB" w:rsidRPr="00CE15D1" w:rsidRDefault="00E026BB">
            <w:pPr>
              <w:spacing w:line="0" w:lineRule="atLeast"/>
              <w:jc w:val="center"/>
              <w:rPr>
                <w:rFonts w:ascii="Tw Cen MT" w:hAnsi="Tw Cen MT"/>
                <w:sz w:val="22"/>
              </w:rPr>
            </w:pPr>
          </w:p>
        </w:tc>
      </w:tr>
      <w:tr w:rsidR="00E026BB" w:rsidRPr="00CE15D1" w14:paraId="2479D79E" w14:textId="77777777">
        <w:trPr>
          <w:trHeight w:val="269"/>
        </w:trPr>
        <w:tc>
          <w:tcPr>
            <w:tcW w:w="3980" w:type="dxa"/>
            <w:vMerge w:val="restart"/>
            <w:tcBorders>
              <w:left w:val="single" w:sz="8" w:space="0" w:color="5B9BD5"/>
              <w:right w:val="single" w:sz="8" w:space="0" w:color="5B9BD5"/>
            </w:tcBorders>
            <w:shd w:val="clear" w:color="auto" w:fill="DEEBF7"/>
            <w:vAlign w:val="bottom"/>
          </w:tcPr>
          <w:p w14:paraId="6DBCAA10" w14:textId="77777777" w:rsidR="00E026BB" w:rsidRPr="00CE15D1" w:rsidRDefault="00E026BB">
            <w:pPr>
              <w:spacing w:line="0" w:lineRule="atLeast"/>
              <w:jc w:val="center"/>
              <w:rPr>
                <w:rFonts w:ascii="Tw Cen MT" w:hAnsi="Tw Cen MT"/>
                <w:w w:val="99"/>
                <w:sz w:val="22"/>
              </w:rPr>
            </w:pPr>
            <w:r w:rsidRPr="00CE15D1">
              <w:rPr>
                <w:rFonts w:ascii="Tw Cen MT" w:hAnsi="Tw Cen MT"/>
                <w:w w:val="99"/>
                <w:sz w:val="22"/>
              </w:rPr>
              <w:t>Complete the Report Form (attached in</w:t>
            </w:r>
          </w:p>
        </w:tc>
        <w:tc>
          <w:tcPr>
            <w:tcW w:w="1320" w:type="dxa"/>
            <w:vMerge/>
            <w:tcBorders>
              <w:right w:val="single" w:sz="8" w:space="0" w:color="5B9BD5"/>
            </w:tcBorders>
            <w:shd w:val="clear" w:color="auto" w:fill="auto"/>
            <w:vAlign w:val="bottom"/>
          </w:tcPr>
          <w:p w14:paraId="79D522C4" w14:textId="77777777" w:rsidR="00E026BB" w:rsidRPr="00CE15D1" w:rsidRDefault="00E026BB">
            <w:pPr>
              <w:spacing w:line="0" w:lineRule="atLeast"/>
              <w:rPr>
                <w:rFonts w:ascii="Tw Cen MT" w:eastAsia="Times New Roman" w:hAnsi="Tw Cen MT"/>
                <w:sz w:val="12"/>
              </w:rPr>
            </w:pPr>
          </w:p>
        </w:tc>
        <w:tc>
          <w:tcPr>
            <w:tcW w:w="3700" w:type="dxa"/>
            <w:vMerge/>
            <w:tcBorders>
              <w:right w:val="single" w:sz="8" w:space="0" w:color="5B9BD5"/>
            </w:tcBorders>
            <w:shd w:val="clear" w:color="auto" w:fill="DEEBF7"/>
            <w:vAlign w:val="bottom"/>
          </w:tcPr>
          <w:p w14:paraId="00A3BC42" w14:textId="77777777" w:rsidR="00E026BB" w:rsidRPr="00CE15D1" w:rsidRDefault="00E026BB">
            <w:pPr>
              <w:spacing w:line="0" w:lineRule="atLeast"/>
              <w:rPr>
                <w:rFonts w:ascii="Tw Cen MT" w:eastAsia="Times New Roman" w:hAnsi="Tw Cen MT"/>
                <w:sz w:val="12"/>
              </w:rPr>
            </w:pPr>
          </w:p>
        </w:tc>
      </w:tr>
      <w:tr w:rsidR="00E026BB" w:rsidRPr="00CE15D1" w14:paraId="02D28E20" w14:textId="77777777">
        <w:trPr>
          <w:trHeight w:val="187"/>
        </w:trPr>
        <w:tc>
          <w:tcPr>
            <w:tcW w:w="3980" w:type="dxa"/>
            <w:vMerge/>
            <w:tcBorders>
              <w:left w:val="single" w:sz="8" w:space="0" w:color="5B9BD5"/>
              <w:right w:val="single" w:sz="8" w:space="0" w:color="5B9BD5"/>
            </w:tcBorders>
            <w:shd w:val="clear" w:color="auto" w:fill="DEEBF7"/>
            <w:vAlign w:val="bottom"/>
          </w:tcPr>
          <w:p w14:paraId="71517F3F" w14:textId="77777777" w:rsidR="00E026BB" w:rsidRPr="00CE15D1" w:rsidRDefault="00E026BB">
            <w:pPr>
              <w:spacing w:line="0" w:lineRule="atLeast"/>
              <w:rPr>
                <w:rFonts w:ascii="Tw Cen MT" w:eastAsia="Times New Roman" w:hAnsi="Tw Cen MT"/>
                <w:sz w:val="16"/>
              </w:rPr>
            </w:pPr>
          </w:p>
        </w:tc>
        <w:tc>
          <w:tcPr>
            <w:tcW w:w="1320" w:type="dxa"/>
            <w:tcBorders>
              <w:right w:val="single" w:sz="8" w:space="0" w:color="5B9BD5"/>
            </w:tcBorders>
            <w:shd w:val="clear" w:color="auto" w:fill="auto"/>
            <w:vAlign w:val="bottom"/>
          </w:tcPr>
          <w:p w14:paraId="5E8B77BA" w14:textId="77777777" w:rsidR="00E026BB" w:rsidRPr="00CE15D1" w:rsidRDefault="00E026BB">
            <w:pPr>
              <w:spacing w:line="0" w:lineRule="atLeast"/>
              <w:rPr>
                <w:rFonts w:ascii="Tw Cen MT" w:eastAsia="Times New Roman" w:hAnsi="Tw Cen MT"/>
                <w:sz w:val="16"/>
              </w:rPr>
            </w:pPr>
          </w:p>
        </w:tc>
        <w:tc>
          <w:tcPr>
            <w:tcW w:w="3700" w:type="dxa"/>
            <w:vMerge w:val="restart"/>
            <w:tcBorders>
              <w:right w:val="single" w:sz="8" w:space="0" w:color="5B9BD5"/>
            </w:tcBorders>
            <w:shd w:val="clear" w:color="auto" w:fill="DEEBF7"/>
            <w:vAlign w:val="bottom"/>
          </w:tcPr>
          <w:p w14:paraId="277D0917" w14:textId="77777777" w:rsidR="00E026BB" w:rsidRPr="00CE15D1" w:rsidRDefault="00E026BB">
            <w:pPr>
              <w:spacing w:line="0" w:lineRule="atLeast"/>
              <w:jc w:val="center"/>
              <w:rPr>
                <w:rFonts w:ascii="Tw Cen MT" w:hAnsi="Tw Cen MT"/>
                <w:sz w:val="22"/>
              </w:rPr>
            </w:pPr>
          </w:p>
        </w:tc>
      </w:tr>
      <w:tr w:rsidR="00E026BB" w:rsidRPr="00CE15D1" w14:paraId="0997F0B1" w14:textId="77777777">
        <w:trPr>
          <w:trHeight w:val="82"/>
        </w:trPr>
        <w:tc>
          <w:tcPr>
            <w:tcW w:w="3980" w:type="dxa"/>
            <w:vMerge w:val="restart"/>
            <w:tcBorders>
              <w:left w:val="single" w:sz="8" w:space="0" w:color="5B9BD5"/>
              <w:right w:val="single" w:sz="8" w:space="0" w:color="5B9BD5"/>
            </w:tcBorders>
            <w:shd w:val="clear" w:color="auto" w:fill="DEEBF7"/>
            <w:vAlign w:val="bottom"/>
          </w:tcPr>
          <w:p w14:paraId="62A32223" w14:textId="77777777" w:rsidR="00E026BB" w:rsidRPr="00CE15D1" w:rsidRDefault="00E026BB">
            <w:pPr>
              <w:spacing w:line="0" w:lineRule="atLeast"/>
              <w:jc w:val="center"/>
              <w:rPr>
                <w:rFonts w:ascii="Tw Cen MT" w:hAnsi="Tw Cen MT"/>
                <w:sz w:val="22"/>
              </w:rPr>
            </w:pPr>
            <w:r w:rsidRPr="00CE15D1">
              <w:rPr>
                <w:rFonts w:ascii="Tw Cen MT" w:hAnsi="Tw Cen MT"/>
                <w:sz w:val="22"/>
              </w:rPr>
              <w:t>Appendix A)</w:t>
            </w:r>
          </w:p>
        </w:tc>
        <w:tc>
          <w:tcPr>
            <w:tcW w:w="1320" w:type="dxa"/>
            <w:tcBorders>
              <w:right w:val="single" w:sz="8" w:space="0" w:color="5B9BD5"/>
            </w:tcBorders>
            <w:shd w:val="clear" w:color="auto" w:fill="auto"/>
            <w:vAlign w:val="bottom"/>
          </w:tcPr>
          <w:p w14:paraId="2761819E" w14:textId="77777777" w:rsidR="00E026BB" w:rsidRPr="00CE15D1" w:rsidRDefault="00E026BB">
            <w:pPr>
              <w:spacing w:line="0" w:lineRule="atLeast"/>
              <w:rPr>
                <w:rFonts w:ascii="Tw Cen MT" w:eastAsia="Times New Roman" w:hAnsi="Tw Cen MT"/>
                <w:sz w:val="7"/>
              </w:rPr>
            </w:pPr>
          </w:p>
        </w:tc>
        <w:tc>
          <w:tcPr>
            <w:tcW w:w="3700" w:type="dxa"/>
            <w:vMerge/>
            <w:tcBorders>
              <w:right w:val="single" w:sz="8" w:space="0" w:color="5B9BD5"/>
            </w:tcBorders>
            <w:shd w:val="clear" w:color="auto" w:fill="DEEBF7"/>
            <w:vAlign w:val="bottom"/>
          </w:tcPr>
          <w:p w14:paraId="62B66044" w14:textId="77777777" w:rsidR="00E026BB" w:rsidRPr="00CE15D1" w:rsidRDefault="00E026BB">
            <w:pPr>
              <w:spacing w:line="0" w:lineRule="atLeast"/>
              <w:rPr>
                <w:rFonts w:ascii="Tw Cen MT" w:eastAsia="Times New Roman" w:hAnsi="Tw Cen MT"/>
                <w:sz w:val="7"/>
              </w:rPr>
            </w:pPr>
          </w:p>
        </w:tc>
      </w:tr>
      <w:tr w:rsidR="00E026BB" w:rsidRPr="00CE15D1" w14:paraId="531DB36F" w14:textId="77777777">
        <w:trPr>
          <w:trHeight w:val="325"/>
        </w:trPr>
        <w:tc>
          <w:tcPr>
            <w:tcW w:w="3980" w:type="dxa"/>
            <w:vMerge/>
            <w:tcBorders>
              <w:left w:val="single" w:sz="8" w:space="0" w:color="5B9BD5"/>
              <w:bottom w:val="single" w:sz="8" w:space="0" w:color="DEEBF7"/>
              <w:right w:val="single" w:sz="8" w:space="0" w:color="5B9BD5"/>
            </w:tcBorders>
            <w:shd w:val="clear" w:color="auto" w:fill="DEEBF7"/>
            <w:vAlign w:val="bottom"/>
          </w:tcPr>
          <w:p w14:paraId="24F95D91" w14:textId="77777777" w:rsidR="00E026BB" w:rsidRPr="00CE15D1" w:rsidRDefault="00E026BB">
            <w:pPr>
              <w:spacing w:line="0" w:lineRule="atLeast"/>
              <w:rPr>
                <w:rFonts w:ascii="Tw Cen MT" w:eastAsia="Times New Roman" w:hAnsi="Tw Cen MT"/>
                <w:sz w:val="24"/>
              </w:rPr>
            </w:pPr>
          </w:p>
        </w:tc>
        <w:tc>
          <w:tcPr>
            <w:tcW w:w="1320" w:type="dxa"/>
            <w:tcBorders>
              <w:right w:val="single" w:sz="8" w:space="0" w:color="5B9BD5"/>
            </w:tcBorders>
            <w:shd w:val="clear" w:color="auto" w:fill="auto"/>
            <w:vAlign w:val="bottom"/>
          </w:tcPr>
          <w:p w14:paraId="0D873E0C" w14:textId="77777777" w:rsidR="00E026BB" w:rsidRPr="00CE15D1" w:rsidRDefault="00E026BB">
            <w:pPr>
              <w:spacing w:line="0" w:lineRule="atLeast"/>
              <w:rPr>
                <w:rFonts w:ascii="Tw Cen MT" w:eastAsia="Times New Roman" w:hAnsi="Tw Cen MT"/>
                <w:sz w:val="24"/>
              </w:rPr>
            </w:pPr>
          </w:p>
        </w:tc>
        <w:tc>
          <w:tcPr>
            <w:tcW w:w="3700" w:type="dxa"/>
            <w:tcBorders>
              <w:bottom w:val="single" w:sz="8" w:space="0" w:color="DEEBF7"/>
              <w:right w:val="single" w:sz="8" w:space="0" w:color="5B9BD5"/>
            </w:tcBorders>
            <w:shd w:val="clear" w:color="auto" w:fill="DEEBF7"/>
            <w:vAlign w:val="bottom"/>
          </w:tcPr>
          <w:p w14:paraId="186418F2" w14:textId="77777777" w:rsidR="00E026BB" w:rsidRPr="00CE15D1" w:rsidRDefault="006C24BD">
            <w:pPr>
              <w:spacing w:line="247" w:lineRule="exact"/>
              <w:jc w:val="center"/>
              <w:rPr>
                <w:rFonts w:ascii="Tw Cen MT" w:hAnsi="Tw Cen MT"/>
                <w:w w:val="99"/>
                <w:sz w:val="22"/>
              </w:rPr>
            </w:pPr>
            <w:r w:rsidRPr="00CE15D1">
              <w:rPr>
                <w:rFonts w:ascii="Tw Cen MT" w:eastAsia="Times New Roman" w:hAnsi="Tw Cen MT"/>
                <w:noProof/>
                <w:sz w:val="3"/>
              </w:rPr>
              <w:drawing>
                <wp:anchor distT="0" distB="0" distL="114300" distR="114300" simplePos="0" relativeHeight="251662336" behindDoc="1" locked="0" layoutInCell="1" allowOverlap="1" wp14:anchorId="6F7724A4" wp14:editId="48C58F5B">
                  <wp:simplePos x="0" y="0"/>
                  <wp:positionH relativeFrom="column">
                    <wp:posOffset>1025525</wp:posOffset>
                  </wp:positionH>
                  <wp:positionV relativeFrom="paragraph">
                    <wp:posOffset>150495</wp:posOffset>
                  </wp:positionV>
                  <wp:extent cx="130175" cy="59817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175" cy="598170"/>
                          </a:xfrm>
                          <a:prstGeom prst="rect">
                            <a:avLst/>
                          </a:prstGeom>
                          <a:noFill/>
                        </pic:spPr>
                      </pic:pic>
                    </a:graphicData>
                  </a:graphic>
                  <wp14:sizeRelH relativeFrom="page">
                    <wp14:pctWidth>0</wp14:pctWidth>
                  </wp14:sizeRelH>
                  <wp14:sizeRelV relativeFrom="page">
                    <wp14:pctHeight>0</wp14:pctHeight>
                  </wp14:sizeRelV>
                </wp:anchor>
              </w:drawing>
            </w:r>
          </w:p>
        </w:tc>
      </w:tr>
      <w:tr w:rsidR="00E026BB" w:rsidRPr="00CE15D1" w14:paraId="518F2943" w14:textId="77777777">
        <w:trPr>
          <w:trHeight w:val="40"/>
        </w:trPr>
        <w:tc>
          <w:tcPr>
            <w:tcW w:w="3980" w:type="dxa"/>
            <w:tcBorders>
              <w:top w:val="single" w:sz="8" w:space="0" w:color="5B9BD5"/>
            </w:tcBorders>
            <w:shd w:val="clear" w:color="auto" w:fill="auto"/>
            <w:vAlign w:val="bottom"/>
          </w:tcPr>
          <w:p w14:paraId="35799A04" w14:textId="77777777" w:rsidR="00E026BB" w:rsidRPr="00CE15D1" w:rsidRDefault="00E026BB">
            <w:pPr>
              <w:spacing w:line="0" w:lineRule="atLeast"/>
              <w:rPr>
                <w:rFonts w:ascii="Tw Cen MT" w:eastAsia="Times New Roman" w:hAnsi="Tw Cen MT"/>
                <w:sz w:val="3"/>
              </w:rPr>
            </w:pPr>
          </w:p>
        </w:tc>
        <w:tc>
          <w:tcPr>
            <w:tcW w:w="1320" w:type="dxa"/>
            <w:tcBorders>
              <w:right w:val="single" w:sz="8" w:space="0" w:color="5B9BD5"/>
            </w:tcBorders>
            <w:shd w:val="clear" w:color="auto" w:fill="auto"/>
            <w:vAlign w:val="bottom"/>
          </w:tcPr>
          <w:p w14:paraId="15166C7D" w14:textId="77777777" w:rsidR="00E026BB" w:rsidRPr="00CE15D1" w:rsidRDefault="00E026BB">
            <w:pPr>
              <w:spacing w:line="0" w:lineRule="atLeast"/>
              <w:rPr>
                <w:rFonts w:ascii="Tw Cen MT" w:eastAsia="Times New Roman" w:hAnsi="Tw Cen MT"/>
                <w:sz w:val="3"/>
              </w:rPr>
            </w:pPr>
          </w:p>
        </w:tc>
        <w:tc>
          <w:tcPr>
            <w:tcW w:w="3700" w:type="dxa"/>
            <w:tcBorders>
              <w:top w:val="single" w:sz="8" w:space="0" w:color="DEEBF7"/>
              <w:right w:val="single" w:sz="8" w:space="0" w:color="5B9BD5"/>
            </w:tcBorders>
            <w:shd w:val="clear" w:color="auto" w:fill="5B9BD5"/>
            <w:vAlign w:val="bottom"/>
          </w:tcPr>
          <w:p w14:paraId="184CB381" w14:textId="77777777" w:rsidR="00E026BB" w:rsidRPr="00CE15D1" w:rsidRDefault="00E026BB">
            <w:pPr>
              <w:spacing w:line="0" w:lineRule="atLeast"/>
              <w:rPr>
                <w:rFonts w:ascii="Tw Cen MT" w:eastAsia="Times New Roman" w:hAnsi="Tw Cen MT"/>
                <w:sz w:val="3"/>
              </w:rPr>
            </w:pPr>
          </w:p>
        </w:tc>
      </w:tr>
    </w:tbl>
    <w:p w14:paraId="7C2EE187" w14:textId="77777777" w:rsidR="00E026BB" w:rsidRPr="00CE15D1" w:rsidRDefault="006C24BD">
      <w:pPr>
        <w:spacing w:line="20" w:lineRule="exact"/>
        <w:rPr>
          <w:rFonts w:ascii="Tw Cen MT" w:eastAsia="Times New Roman" w:hAnsi="Tw Cen MT"/>
        </w:rPr>
      </w:pPr>
      <w:r w:rsidRPr="00CE15D1">
        <w:rPr>
          <w:rFonts w:ascii="Tw Cen MT" w:eastAsia="Times New Roman" w:hAnsi="Tw Cen MT"/>
          <w:noProof/>
          <w:sz w:val="3"/>
        </w:rPr>
        <w:drawing>
          <wp:anchor distT="0" distB="0" distL="114300" distR="114300" simplePos="0" relativeHeight="251660288" behindDoc="1" locked="0" layoutInCell="1" allowOverlap="1" wp14:anchorId="5E195F90" wp14:editId="0E73F86C">
            <wp:simplePos x="0" y="0"/>
            <wp:positionH relativeFrom="column">
              <wp:posOffset>1153160</wp:posOffset>
            </wp:positionH>
            <wp:positionV relativeFrom="paragraph">
              <wp:posOffset>-124460</wp:posOffset>
            </wp:positionV>
            <wp:extent cx="177800" cy="43307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800" cy="433070"/>
                    </a:xfrm>
                    <a:prstGeom prst="rect">
                      <a:avLst/>
                    </a:prstGeom>
                    <a:noFill/>
                  </pic:spPr>
                </pic:pic>
              </a:graphicData>
            </a:graphic>
            <wp14:sizeRelH relativeFrom="page">
              <wp14:pctWidth>0</wp14:pctWidth>
            </wp14:sizeRelH>
            <wp14:sizeRelV relativeFrom="page">
              <wp14:pctHeight>0</wp14:pctHeight>
            </wp14:sizeRelV>
          </wp:anchor>
        </w:drawing>
      </w:r>
      <w:r w:rsidRPr="00CE15D1">
        <w:rPr>
          <w:rFonts w:ascii="Tw Cen MT" w:eastAsia="Times New Roman" w:hAnsi="Tw Cen MT"/>
          <w:noProof/>
          <w:sz w:val="3"/>
        </w:rPr>
        <w:drawing>
          <wp:anchor distT="0" distB="0" distL="114300" distR="114300" simplePos="0" relativeHeight="251661312" behindDoc="1" locked="0" layoutInCell="1" allowOverlap="1" wp14:anchorId="120E0A4C" wp14:editId="3FADCEE4">
            <wp:simplePos x="0" y="0"/>
            <wp:positionH relativeFrom="column">
              <wp:posOffset>1145540</wp:posOffset>
            </wp:positionH>
            <wp:positionV relativeFrom="paragraph">
              <wp:posOffset>-882015</wp:posOffset>
            </wp:positionV>
            <wp:extent cx="177800" cy="42735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00" cy="427355"/>
                    </a:xfrm>
                    <a:prstGeom prst="rect">
                      <a:avLst/>
                    </a:prstGeom>
                    <a:noFill/>
                  </pic:spPr>
                </pic:pic>
              </a:graphicData>
            </a:graphic>
            <wp14:sizeRelH relativeFrom="page">
              <wp14:pctWidth>0</wp14:pctWidth>
            </wp14:sizeRelH>
            <wp14:sizeRelV relativeFrom="page">
              <wp14:pctHeight>0</wp14:pctHeight>
            </wp14:sizeRelV>
          </wp:anchor>
        </w:drawing>
      </w:r>
    </w:p>
    <w:p w14:paraId="2D8EF15A" w14:textId="77777777" w:rsidR="00E026BB" w:rsidRPr="00CE15D1" w:rsidRDefault="00E026BB">
      <w:pPr>
        <w:spacing w:line="339" w:lineRule="exact"/>
        <w:rPr>
          <w:rFonts w:ascii="Tw Cen MT" w:eastAsia="Times New Roman" w:hAnsi="Tw Cen MT"/>
        </w:rPr>
      </w:pPr>
    </w:p>
    <w:p w14:paraId="5FCDE688" w14:textId="77777777" w:rsidR="00E026BB" w:rsidRPr="00CE15D1" w:rsidRDefault="00E026BB">
      <w:pPr>
        <w:spacing w:line="20" w:lineRule="exact"/>
        <w:rPr>
          <w:rFonts w:ascii="Tw Cen MT" w:eastAsia="Times New Roman" w:hAnsi="Tw Cen MT"/>
        </w:rPr>
      </w:pPr>
    </w:p>
    <w:p w14:paraId="7911CB44" w14:textId="77777777" w:rsidR="00E026BB" w:rsidRPr="00CE15D1" w:rsidRDefault="00E026BB">
      <w:pPr>
        <w:spacing w:line="20" w:lineRule="exact"/>
        <w:rPr>
          <w:rFonts w:ascii="Tw Cen MT" w:eastAsia="Times New Roman" w:hAnsi="Tw Cen MT"/>
        </w:rPr>
        <w:sectPr w:rsidR="00E026BB" w:rsidRPr="00CE15D1">
          <w:pgSz w:w="11920" w:h="16841"/>
          <w:pgMar w:top="700" w:right="391" w:bottom="0" w:left="360" w:header="0" w:footer="0" w:gutter="0"/>
          <w:cols w:space="0" w:equalWidth="0">
            <w:col w:w="11160"/>
          </w:cols>
          <w:docGrid w:linePitch="360"/>
        </w:sectPr>
      </w:pPr>
    </w:p>
    <w:p w14:paraId="3AAFE411" w14:textId="77777777" w:rsidR="00E026BB" w:rsidRPr="00CE15D1" w:rsidRDefault="00E026BB">
      <w:pPr>
        <w:rPr>
          <w:rFonts w:ascii="Tw Cen MT" w:eastAsia="Times New Roman" w:hAnsi="Tw Cen MT"/>
          <w:sz w:val="24"/>
        </w:rPr>
        <w:sectPr w:rsidR="00E026BB" w:rsidRPr="00CE15D1">
          <w:type w:val="continuous"/>
          <w:pgSz w:w="11920" w:h="16841"/>
          <w:pgMar w:top="700" w:right="671" w:bottom="0" w:left="1220" w:header="0" w:footer="0" w:gutter="0"/>
          <w:cols w:space="0" w:equalWidth="0">
            <w:col w:w="10020"/>
          </w:cols>
          <w:docGrid w:linePitch="360"/>
        </w:sectPr>
      </w:pPr>
    </w:p>
    <w:p w14:paraId="08CD3D77" w14:textId="77777777" w:rsidR="00E026BB" w:rsidRPr="00CE15D1" w:rsidRDefault="00E026BB">
      <w:pPr>
        <w:tabs>
          <w:tab w:val="left" w:pos="540"/>
        </w:tabs>
        <w:spacing w:line="0" w:lineRule="atLeast"/>
        <w:rPr>
          <w:rFonts w:ascii="Tw Cen MT" w:eastAsia="Arial" w:hAnsi="Tw Cen MT"/>
          <w:b/>
          <w:color w:val="4472C4"/>
          <w:sz w:val="35"/>
        </w:rPr>
      </w:pPr>
      <w:bookmarkStart w:id="8" w:name="page11"/>
      <w:bookmarkEnd w:id="8"/>
      <w:r w:rsidRPr="00CE15D1">
        <w:rPr>
          <w:rFonts w:ascii="Tw Cen MT" w:eastAsia="Arial" w:hAnsi="Tw Cen MT"/>
          <w:b/>
          <w:color w:val="4472C4"/>
          <w:sz w:val="36"/>
        </w:rPr>
        <w:lastRenderedPageBreak/>
        <w:t>5.</w:t>
      </w:r>
      <w:r w:rsidRPr="00CE15D1">
        <w:rPr>
          <w:rFonts w:ascii="Tw Cen MT" w:eastAsia="Times New Roman" w:hAnsi="Tw Cen MT"/>
        </w:rPr>
        <w:tab/>
      </w:r>
      <w:r w:rsidRPr="00CE15D1">
        <w:rPr>
          <w:rFonts w:ascii="Tw Cen MT" w:eastAsia="Arial" w:hAnsi="Tw Cen MT"/>
          <w:b/>
          <w:color w:val="4472C4"/>
          <w:sz w:val="35"/>
        </w:rPr>
        <w:t>Concerns about a Pupil</w:t>
      </w:r>
    </w:p>
    <w:p w14:paraId="44BBB72D" w14:textId="77777777" w:rsidR="00E026BB" w:rsidRPr="00CE15D1" w:rsidRDefault="00E026BB">
      <w:pPr>
        <w:spacing w:line="365" w:lineRule="exact"/>
        <w:rPr>
          <w:rFonts w:ascii="Tw Cen MT" w:eastAsia="Times New Roman" w:hAnsi="Tw Cen MT"/>
        </w:rPr>
      </w:pPr>
    </w:p>
    <w:p w14:paraId="706F14FB"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5.1 Early Help, Child in Need, Child at Risk</w:t>
      </w:r>
    </w:p>
    <w:p w14:paraId="7084E701" w14:textId="77777777" w:rsidR="00E026BB" w:rsidRPr="00CE15D1" w:rsidRDefault="00E026BB">
      <w:pPr>
        <w:spacing w:line="239" w:lineRule="exact"/>
        <w:rPr>
          <w:rFonts w:ascii="Tw Cen MT" w:eastAsia="Times New Roman" w:hAnsi="Tw Cen MT"/>
        </w:rPr>
      </w:pPr>
    </w:p>
    <w:p w14:paraId="359EFB17" w14:textId="77777777" w:rsidR="00E026BB" w:rsidRPr="00CE15D1" w:rsidRDefault="00E026BB">
      <w:pPr>
        <w:tabs>
          <w:tab w:val="left" w:pos="700"/>
        </w:tabs>
        <w:spacing w:line="241" w:lineRule="auto"/>
        <w:ind w:left="720" w:hanging="719"/>
        <w:jc w:val="both"/>
        <w:rPr>
          <w:rFonts w:ascii="Tw Cen MT" w:eastAsia="Gill Sans MT" w:hAnsi="Tw Cen MT"/>
          <w:sz w:val="22"/>
        </w:rPr>
      </w:pPr>
      <w:r w:rsidRPr="00CE15D1">
        <w:rPr>
          <w:rFonts w:ascii="Tw Cen MT" w:eastAsia="Gill Sans MT" w:hAnsi="Tw Cen MT"/>
          <w:sz w:val="22"/>
        </w:rPr>
        <w:t>5.1.1</w:t>
      </w:r>
      <w:r w:rsidRPr="00CE15D1">
        <w:rPr>
          <w:rFonts w:ascii="Tw Cen MT" w:eastAsia="Times New Roman" w:hAnsi="Tw Cen MT"/>
        </w:rPr>
        <w:tab/>
      </w:r>
      <w:r w:rsidRPr="00CE15D1">
        <w:rPr>
          <w:rFonts w:ascii="Tw Cen MT" w:eastAsia="Gill Sans MT" w:hAnsi="Tw Cen MT"/>
          <w:sz w:val="22"/>
        </w:rPr>
        <w:t>Concerns about a pupil may fall into one or more of several categories, of which the most important are as follows:</w:t>
      </w:r>
    </w:p>
    <w:p w14:paraId="2F136039" w14:textId="77777777" w:rsidR="00E026BB" w:rsidRPr="00CE15D1" w:rsidRDefault="00E026BB">
      <w:pPr>
        <w:spacing w:line="280" w:lineRule="exact"/>
        <w:rPr>
          <w:rFonts w:ascii="Tw Cen MT" w:eastAsia="Times New Roman" w:hAnsi="Tw Cen MT"/>
        </w:rPr>
      </w:pPr>
    </w:p>
    <w:p w14:paraId="155F2D65" w14:textId="77777777" w:rsidR="00E026BB" w:rsidRPr="00CE15D1" w:rsidRDefault="00E026BB">
      <w:pPr>
        <w:tabs>
          <w:tab w:val="left" w:pos="700"/>
        </w:tabs>
        <w:spacing w:line="252" w:lineRule="auto"/>
        <w:ind w:left="720" w:hanging="719"/>
        <w:jc w:val="both"/>
        <w:rPr>
          <w:rFonts w:ascii="Tw Cen MT" w:eastAsia="Gill Sans MT" w:hAnsi="Tw Cen MT"/>
          <w:sz w:val="21"/>
        </w:rPr>
      </w:pPr>
      <w:r w:rsidRPr="00CE15D1">
        <w:rPr>
          <w:rFonts w:ascii="Tw Cen MT" w:eastAsia="Gill Sans MT" w:hAnsi="Tw Cen MT"/>
          <w:sz w:val="22"/>
        </w:rPr>
        <w:t>5.1.2</w:t>
      </w:r>
      <w:r w:rsidRPr="00CE15D1">
        <w:rPr>
          <w:rFonts w:ascii="Tw Cen MT" w:eastAsia="Times New Roman" w:hAnsi="Tw Cen MT"/>
        </w:rPr>
        <w:tab/>
      </w:r>
      <w:r w:rsidRPr="00CE15D1">
        <w:rPr>
          <w:rFonts w:ascii="Tw Cen MT" w:eastAsia="Gill Sans MT" w:hAnsi="Tw Cen MT"/>
          <w:b/>
          <w:sz w:val="21"/>
        </w:rPr>
        <w:t>Early Help</w:t>
      </w:r>
      <w:r w:rsidR="00B0507F" w:rsidRPr="00CE15D1">
        <w:rPr>
          <w:rFonts w:ascii="Tw Cen MT" w:eastAsia="Gill Sans MT" w:hAnsi="Tw Cen MT"/>
          <w:b/>
          <w:sz w:val="21"/>
        </w:rPr>
        <w:t xml:space="preserve"> and Preventative Services</w:t>
      </w:r>
      <w:r w:rsidRPr="00CE15D1">
        <w:rPr>
          <w:rFonts w:ascii="Tw Cen MT" w:eastAsia="Gill Sans MT" w:hAnsi="Tw Cen MT"/>
          <w:sz w:val="21"/>
        </w:rPr>
        <w:t>. Some pupils may benefit from early help, and you are expected to try to identify such</w:t>
      </w:r>
      <w:r w:rsidRPr="00CE15D1">
        <w:rPr>
          <w:rFonts w:ascii="Tw Cen MT" w:eastAsia="Gill Sans MT" w:hAnsi="Tw Cen MT"/>
          <w:b/>
          <w:sz w:val="21"/>
        </w:rPr>
        <w:t xml:space="preserve"> </w:t>
      </w:r>
      <w:r w:rsidRPr="00CE15D1">
        <w:rPr>
          <w:rFonts w:ascii="Tw Cen MT" w:eastAsia="Gill Sans MT" w:hAnsi="Tw Cen MT"/>
          <w:sz w:val="21"/>
        </w:rPr>
        <w:t xml:space="preserve">pupils where possible. Early help means providing support as soon as a problem emerges at any point in a child's life, from the foundation years through to the teenage years. In the first instance, if you consider that a pupil may benefit from early help you should discuss this with the DSL. The DSL will consider the appropriate action to take in accordance with the </w:t>
      </w:r>
      <w:hyperlink r:id="rId46" w:history="1">
        <w:r w:rsidR="00213807" w:rsidRPr="00CE15D1">
          <w:rPr>
            <w:rStyle w:val="Hyperlink"/>
            <w:rFonts w:ascii="Tw Cen MT" w:eastAsia="Gill Sans MT" w:hAnsi="Tw Cen MT"/>
            <w:sz w:val="21"/>
          </w:rPr>
          <w:t xml:space="preserve">Kent </w:t>
        </w:r>
        <w:r w:rsidRPr="00CE15D1">
          <w:rPr>
            <w:rStyle w:val="Hyperlink"/>
            <w:rFonts w:ascii="Tw Cen MT" w:eastAsia="Gill Sans MT" w:hAnsi="Tw Cen MT"/>
            <w:sz w:val="21"/>
          </w:rPr>
          <w:t xml:space="preserve">Children’s Services </w:t>
        </w:r>
        <w:r w:rsidR="00213807" w:rsidRPr="00CE15D1">
          <w:rPr>
            <w:rStyle w:val="Hyperlink"/>
            <w:rFonts w:ascii="Tw Cen MT" w:eastAsia="Gill Sans MT" w:hAnsi="Tw Cen MT"/>
            <w:sz w:val="21"/>
          </w:rPr>
          <w:t>Support Level Guidance</w:t>
        </w:r>
      </w:hyperlink>
      <w:r w:rsidR="00213807" w:rsidRPr="00CE15D1">
        <w:rPr>
          <w:rFonts w:ascii="Tw Cen MT" w:eastAsia="Gill Sans MT" w:hAnsi="Tw Cen MT"/>
          <w:sz w:val="21"/>
        </w:rPr>
        <w:t xml:space="preserve"> </w:t>
      </w:r>
      <w:r w:rsidRPr="00CE15D1">
        <w:rPr>
          <w:rFonts w:ascii="Tw Cen MT" w:eastAsia="Gill Sans MT" w:hAnsi="Tw Cen MT"/>
          <w:sz w:val="21"/>
        </w:rPr>
        <w:t>. The DSL will liaise</w:t>
      </w:r>
      <w:r w:rsidR="00B0507F" w:rsidRPr="00CE15D1">
        <w:rPr>
          <w:rFonts w:ascii="Tw Cen MT" w:eastAsia="Gill Sans MT" w:hAnsi="Tw Cen MT"/>
          <w:sz w:val="21"/>
        </w:rPr>
        <w:t xml:space="preserve">, if necessary, </w:t>
      </w:r>
      <w:r w:rsidRPr="00CE15D1">
        <w:rPr>
          <w:rFonts w:ascii="Tw Cen MT" w:eastAsia="Gill Sans MT" w:hAnsi="Tw Cen MT"/>
          <w:sz w:val="21"/>
        </w:rPr>
        <w:t xml:space="preserve">with Children’s Services </w:t>
      </w:r>
      <w:r w:rsidR="00B0507F" w:rsidRPr="00CE15D1">
        <w:rPr>
          <w:rFonts w:ascii="Tw Cen MT" w:eastAsia="Gill Sans MT" w:hAnsi="Tw Cen MT"/>
          <w:sz w:val="21"/>
        </w:rPr>
        <w:t xml:space="preserve">via the </w:t>
      </w:r>
      <w:hyperlink r:id="rId47" w:history="1">
        <w:r w:rsidR="00B0507F" w:rsidRPr="00CE15D1">
          <w:rPr>
            <w:rStyle w:val="Hyperlink"/>
            <w:rFonts w:ascii="Tw Cen MT" w:eastAsia="Gill Sans MT" w:hAnsi="Tw Cen MT"/>
            <w:sz w:val="21"/>
          </w:rPr>
          <w:t>Integrated Front Door</w:t>
        </w:r>
      </w:hyperlink>
      <w:r w:rsidR="00B0507F" w:rsidRPr="00CE15D1">
        <w:rPr>
          <w:rFonts w:ascii="Tw Cen MT" w:eastAsia="Gill Sans MT" w:hAnsi="Tw Cen MT"/>
          <w:sz w:val="21"/>
        </w:rPr>
        <w:t>.</w:t>
      </w:r>
      <w:r w:rsidR="00213807" w:rsidRPr="00CE15D1">
        <w:rPr>
          <w:rFonts w:ascii="Tw Cen MT" w:eastAsia="Gill Sans MT" w:hAnsi="Tw Cen MT"/>
          <w:sz w:val="21"/>
        </w:rPr>
        <w:t xml:space="preserve"> </w:t>
      </w:r>
    </w:p>
    <w:p w14:paraId="7F5D487D" w14:textId="77777777" w:rsidR="00E026BB" w:rsidRPr="00CE15D1" w:rsidRDefault="00E026BB">
      <w:pPr>
        <w:spacing w:line="274" w:lineRule="exact"/>
        <w:rPr>
          <w:rFonts w:ascii="Tw Cen MT" w:eastAsia="Times New Roman" w:hAnsi="Tw Cen MT"/>
        </w:rPr>
      </w:pPr>
    </w:p>
    <w:p w14:paraId="38B2EA95" w14:textId="77777777" w:rsidR="00E026BB" w:rsidRPr="00CE15D1" w:rsidRDefault="00E026BB">
      <w:pPr>
        <w:tabs>
          <w:tab w:val="left" w:pos="700"/>
        </w:tabs>
        <w:spacing w:line="241" w:lineRule="auto"/>
        <w:ind w:left="720" w:right="140" w:hanging="719"/>
        <w:rPr>
          <w:rFonts w:ascii="Tw Cen MT" w:eastAsia="Gill Sans MT" w:hAnsi="Tw Cen MT"/>
          <w:sz w:val="22"/>
        </w:rPr>
      </w:pPr>
      <w:r w:rsidRPr="00CE15D1">
        <w:rPr>
          <w:rFonts w:ascii="Tw Cen MT" w:eastAsia="Gill Sans MT" w:hAnsi="Tw Cen MT"/>
          <w:sz w:val="22"/>
        </w:rPr>
        <w:t>5.1.3</w:t>
      </w:r>
      <w:r w:rsidRPr="00CE15D1">
        <w:rPr>
          <w:rFonts w:ascii="Tw Cen MT" w:eastAsia="Times New Roman" w:hAnsi="Tw Cen MT"/>
        </w:rPr>
        <w:tab/>
      </w:r>
      <w:r w:rsidRPr="00CE15D1">
        <w:rPr>
          <w:rFonts w:ascii="Tw Cen MT" w:eastAsia="Gill Sans MT" w:hAnsi="Tw Cen MT"/>
          <w:sz w:val="22"/>
          <w:u w:val="single"/>
        </w:rPr>
        <w:t xml:space="preserve">Any </w:t>
      </w:r>
      <w:r w:rsidRPr="00CE15D1">
        <w:rPr>
          <w:rFonts w:ascii="Tw Cen MT" w:eastAsia="Gill Sans MT" w:hAnsi="Tw Cen MT"/>
          <w:sz w:val="22"/>
        </w:rPr>
        <w:t>pupil may benefit from early help, but you should be particularly alert to the potential need for</w:t>
      </w:r>
      <w:r w:rsidRPr="00CE15D1">
        <w:rPr>
          <w:rFonts w:ascii="Tw Cen MT" w:eastAsia="Gill Sans MT" w:hAnsi="Tw Cen MT"/>
          <w:sz w:val="22"/>
          <w:u w:val="single"/>
        </w:rPr>
        <w:t xml:space="preserve"> </w:t>
      </w:r>
      <w:r w:rsidRPr="00CE15D1">
        <w:rPr>
          <w:rFonts w:ascii="Tw Cen MT" w:eastAsia="Gill Sans MT" w:hAnsi="Tw Cen MT"/>
          <w:sz w:val="22"/>
        </w:rPr>
        <w:t>early help for a child who:</w:t>
      </w:r>
    </w:p>
    <w:p w14:paraId="42DE23AE" w14:textId="77777777" w:rsidR="00E026BB" w:rsidRPr="00CE15D1" w:rsidRDefault="00E026BB">
      <w:pPr>
        <w:spacing w:line="197" w:lineRule="exact"/>
        <w:rPr>
          <w:rFonts w:ascii="Tw Cen MT" w:eastAsia="Times New Roman" w:hAnsi="Tw Cen MT"/>
        </w:rPr>
      </w:pPr>
    </w:p>
    <w:p w14:paraId="5F0BA3F9"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is disabled and has specific additional needs;</w:t>
      </w:r>
    </w:p>
    <w:p w14:paraId="5C9E7886" w14:textId="77777777" w:rsidR="00E026BB" w:rsidRPr="00CE15D1" w:rsidRDefault="00E026BB" w:rsidP="00D60557">
      <w:pPr>
        <w:numPr>
          <w:ilvl w:val="0"/>
          <w:numId w:val="3"/>
        </w:numPr>
        <w:tabs>
          <w:tab w:val="left" w:pos="1440"/>
        </w:tabs>
        <w:spacing w:line="0" w:lineRule="atLeast"/>
        <w:ind w:left="1440" w:right="260" w:hanging="360"/>
        <w:rPr>
          <w:rFonts w:ascii="Tw Cen MT" w:eastAsia="Gill Sans MT" w:hAnsi="Tw Cen MT"/>
          <w:sz w:val="22"/>
        </w:rPr>
      </w:pPr>
      <w:r w:rsidRPr="00CE15D1">
        <w:rPr>
          <w:rFonts w:ascii="Tw Cen MT" w:eastAsia="Gill Sans MT" w:hAnsi="Tw Cen MT"/>
          <w:sz w:val="22"/>
        </w:rPr>
        <w:t>has special educational needs (whether or not they have a statutory education, health and care plan);</w:t>
      </w:r>
    </w:p>
    <w:p w14:paraId="46828A31" w14:textId="77777777" w:rsidR="00E026BB" w:rsidRPr="00CE15D1" w:rsidRDefault="00E026BB" w:rsidP="00D60557">
      <w:pPr>
        <w:numPr>
          <w:ilvl w:val="0"/>
          <w:numId w:val="3"/>
        </w:numPr>
        <w:tabs>
          <w:tab w:val="left" w:pos="1420"/>
        </w:tabs>
        <w:spacing w:line="0" w:lineRule="atLeast"/>
        <w:ind w:left="1420" w:hanging="340"/>
        <w:rPr>
          <w:rFonts w:ascii="Tw Cen MT" w:eastAsia="Gill Sans MT" w:hAnsi="Tw Cen MT"/>
          <w:sz w:val="22"/>
        </w:rPr>
      </w:pPr>
      <w:r w:rsidRPr="00CE15D1">
        <w:rPr>
          <w:rFonts w:ascii="Tw Cen MT" w:eastAsia="Gill Sans MT" w:hAnsi="Tw Cen MT"/>
          <w:sz w:val="22"/>
        </w:rPr>
        <w:t>was a young carer, or who has siblings who have taken on the primary carer role;</w:t>
      </w:r>
    </w:p>
    <w:p w14:paraId="18FC47A7" w14:textId="77777777" w:rsidR="00E026BB" w:rsidRPr="00CE15D1" w:rsidRDefault="00E026BB" w:rsidP="00D60557">
      <w:pPr>
        <w:numPr>
          <w:ilvl w:val="0"/>
          <w:numId w:val="3"/>
        </w:numPr>
        <w:tabs>
          <w:tab w:val="left" w:pos="1440"/>
        </w:tabs>
        <w:spacing w:line="0" w:lineRule="atLeast"/>
        <w:ind w:left="1440" w:right="740" w:hanging="360"/>
        <w:rPr>
          <w:rFonts w:ascii="Tw Cen MT" w:eastAsia="Gill Sans MT" w:hAnsi="Tw Cen MT"/>
          <w:sz w:val="22"/>
        </w:rPr>
      </w:pPr>
      <w:r w:rsidRPr="00CE15D1">
        <w:rPr>
          <w:rFonts w:ascii="Tw Cen MT" w:eastAsia="Gill Sans MT" w:hAnsi="Tw Cen MT"/>
          <w:sz w:val="22"/>
        </w:rPr>
        <w:t>is showing signs of being drawn in to anti-social or criminal behaviour, including gang involvement or association with organised crime groups;</w:t>
      </w:r>
    </w:p>
    <w:p w14:paraId="2155A0F2"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is frequently missing;</w:t>
      </w:r>
    </w:p>
    <w:p w14:paraId="6D0C1E22"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is misusing drugs or alcohol;</w:t>
      </w:r>
    </w:p>
    <w:p w14:paraId="04ECDD5D"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is at risk of modern slavery, trafficking or exploitation;</w:t>
      </w:r>
    </w:p>
    <w:p w14:paraId="0DF4F88D" w14:textId="77777777" w:rsidR="00E026BB" w:rsidRPr="00CE15D1" w:rsidRDefault="00E026BB" w:rsidP="00D60557">
      <w:pPr>
        <w:numPr>
          <w:ilvl w:val="0"/>
          <w:numId w:val="3"/>
        </w:numPr>
        <w:tabs>
          <w:tab w:val="left" w:pos="1440"/>
        </w:tabs>
        <w:spacing w:line="239" w:lineRule="auto"/>
        <w:ind w:left="1440" w:right="620" w:hanging="360"/>
        <w:rPr>
          <w:rFonts w:ascii="Tw Cen MT" w:eastAsia="Gill Sans MT" w:hAnsi="Tw Cen MT"/>
          <w:sz w:val="22"/>
        </w:rPr>
      </w:pPr>
      <w:r w:rsidRPr="00CE15D1">
        <w:rPr>
          <w:rFonts w:ascii="Tw Cen MT" w:eastAsia="Gill Sans MT" w:hAnsi="Tw Cen MT"/>
          <w:sz w:val="22"/>
        </w:rPr>
        <w:t>is from a family where circumstances are presenting challenges for the child, such as substance abuse, adult mental health problems, domestic abuse or a family member in prison;</w:t>
      </w:r>
    </w:p>
    <w:p w14:paraId="09F002CE" w14:textId="77777777" w:rsidR="00E026BB" w:rsidRPr="00CE15D1" w:rsidRDefault="00E026BB">
      <w:pPr>
        <w:spacing w:line="2" w:lineRule="exact"/>
        <w:rPr>
          <w:rFonts w:ascii="Tw Cen MT" w:eastAsia="Gill Sans MT" w:hAnsi="Tw Cen MT"/>
          <w:sz w:val="22"/>
        </w:rPr>
      </w:pPr>
    </w:p>
    <w:p w14:paraId="57A85A8C"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was previously in care;</w:t>
      </w:r>
    </w:p>
    <w:p w14:paraId="70A69229"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is showing early signs of abuse and/or neglect;</w:t>
      </w:r>
    </w:p>
    <w:p w14:paraId="41421EEA" w14:textId="77777777" w:rsidR="00E026BB" w:rsidRPr="00CE15D1" w:rsidRDefault="00E026BB" w:rsidP="00D60557">
      <w:pPr>
        <w:numPr>
          <w:ilvl w:val="0"/>
          <w:numId w:val="3"/>
        </w:numPr>
        <w:tabs>
          <w:tab w:val="left" w:pos="1440"/>
        </w:tabs>
        <w:spacing w:line="0" w:lineRule="atLeast"/>
        <w:ind w:left="1440" w:hanging="360"/>
        <w:rPr>
          <w:rFonts w:ascii="Tw Cen MT" w:eastAsia="Gill Sans MT" w:hAnsi="Tw Cen MT"/>
          <w:sz w:val="22"/>
        </w:rPr>
      </w:pPr>
      <w:r w:rsidRPr="00CE15D1">
        <w:rPr>
          <w:rFonts w:ascii="Tw Cen MT" w:eastAsia="Gill Sans MT" w:hAnsi="Tw Cen MT"/>
          <w:sz w:val="22"/>
        </w:rPr>
        <w:t>is at risk of being radicalised or exploited; or</w:t>
      </w:r>
    </w:p>
    <w:p w14:paraId="20A8BFC4" w14:textId="77777777" w:rsidR="00E026BB" w:rsidRPr="00CE15D1" w:rsidRDefault="00E026BB" w:rsidP="00D60557">
      <w:pPr>
        <w:numPr>
          <w:ilvl w:val="0"/>
          <w:numId w:val="3"/>
        </w:numPr>
        <w:tabs>
          <w:tab w:val="left" w:pos="1440"/>
        </w:tabs>
        <w:spacing w:line="237" w:lineRule="auto"/>
        <w:ind w:left="1440" w:hanging="360"/>
        <w:rPr>
          <w:rFonts w:ascii="Tw Cen MT" w:eastAsia="Gill Sans MT" w:hAnsi="Tw Cen MT"/>
          <w:sz w:val="24"/>
        </w:rPr>
      </w:pPr>
      <w:r w:rsidRPr="00CE15D1">
        <w:rPr>
          <w:rFonts w:ascii="Tw Cen MT" w:eastAsia="Gill Sans MT" w:hAnsi="Tw Cen MT"/>
          <w:sz w:val="22"/>
        </w:rPr>
        <w:t>is a privately fostered child.</w:t>
      </w:r>
    </w:p>
    <w:p w14:paraId="04D183FE" w14:textId="77777777" w:rsidR="00E026BB" w:rsidRPr="00CE15D1" w:rsidRDefault="00E026BB">
      <w:pPr>
        <w:spacing w:line="255" w:lineRule="exact"/>
        <w:rPr>
          <w:rFonts w:ascii="Tw Cen MT" w:eastAsia="Times New Roman" w:hAnsi="Tw Cen MT"/>
        </w:rPr>
      </w:pPr>
    </w:p>
    <w:p w14:paraId="74C16D2E"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5.1.4</w:t>
      </w:r>
      <w:r w:rsidRPr="00CE15D1">
        <w:rPr>
          <w:rFonts w:ascii="Tw Cen MT" w:eastAsia="Times New Roman" w:hAnsi="Tw Cen MT"/>
        </w:rPr>
        <w:tab/>
      </w:r>
      <w:r w:rsidRPr="00CE15D1">
        <w:rPr>
          <w:rFonts w:ascii="Tw Cen MT" w:eastAsia="Gill Sans MT" w:hAnsi="Tw Cen MT"/>
          <w:b/>
          <w:sz w:val="22"/>
        </w:rPr>
        <w:t xml:space="preserve">A Child in Need </w:t>
      </w:r>
      <w:r w:rsidRPr="00CE15D1">
        <w:rPr>
          <w:rFonts w:ascii="Tw Cen MT" w:eastAsia="Gill Sans MT" w:hAnsi="Tw Cen MT"/>
          <w:sz w:val="22"/>
          <w:szCs w:val="22"/>
        </w:rPr>
        <w:t xml:space="preserve">refers to a </w:t>
      </w:r>
      <w:r w:rsidRPr="00D80BEE">
        <w:rPr>
          <w:rFonts w:ascii="Tw Cen MT" w:eastAsia="Gill Sans MT" w:hAnsi="Tw Cen MT"/>
          <w:sz w:val="22"/>
          <w:szCs w:val="22"/>
        </w:rPr>
        <w:t xml:space="preserve">pupil </w:t>
      </w:r>
      <w:r w:rsidR="00A86147" w:rsidRPr="00D80BEE">
        <w:rPr>
          <w:rFonts w:ascii="Tw Cen MT" w:eastAsia="Gill Sans MT" w:hAnsi="Tw Cen MT"/>
          <w:sz w:val="22"/>
          <w:szCs w:val="22"/>
        </w:rPr>
        <w:t xml:space="preserve">who </w:t>
      </w:r>
      <w:r w:rsidR="00213807" w:rsidRPr="00D80BEE">
        <w:rPr>
          <w:rFonts w:ascii="Tw Cen MT" w:hAnsi="Tw Cen MT"/>
          <w:sz w:val="22"/>
          <w:szCs w:val="22"/>
        </w:rPr>
        <w:t>is unlikely to achieve or maintain a reasonable level of health or development, or whose development</w:t>
      </w:r>
      <w:r w:rsidR="00213807" w:rsidRPr="00CE15D1">
        <w:rPr>
          <w:rFonts w:ascii="Tw Cen MT" w:hAnsi="Tw Cen MT"/>
          <w:sz w:val="22"/>
          <w:szCs w:val="22"/>
        </w:rPr>
        <w:t xml:space="preserve"> is likely to be significantly or further impaired without the provision of services. </w:t>
      </w:r>
      <w:r w:rsidRPr="00CE15D1">
        <w:rPr>
          <w:rFonts w:ascii="Tw Cen MT" w:eastAsia="Gill Sans MT" w:hAnsi="Tw Cen MT"/>
          <w:sz w:val="22"/>
          <w:szCs w:val="22"/>
        </w:rPr>
        <w:t>These pupils</w:t>
      </w:r>
      <w:r w:rsidRPr="00CE15D1">
        <w:rPr>
          <w:rFonts w:ascii="Tw Cen MT" w:eastAsia="Gill Sans MT" w:hAnsi="Tw Cen MT"/>
          <w:sz w:val="22"/>
        </w:rPr>
        <w:t xml:space="preserve"> will be referred to Children’s Services </w:t>
      </w:r>
      <w:r w:rsidR="00213807" w:rsidRPr="00CE15D1">
        <w:rPr>
          <w:rFonts w:ascii="Tw Cen MT" w:eastAsia="Gill Sans MT" w:hAnsi="Tw Cen MT"/>
          <w:sz w:val="22"/>
        </w:rPr>
        <w:t xml:space="preserve">via the Integrated Front Door </w:t>
      </w:r>
      <w:r w:rsidRPr="00CE15D1">
        <w:rPr>
          <w:rFonts w:ascii="Tw Cen MT" w:eastAsia="Gill Sans MT" w:hAnsi="Tw Cen MT"/>
          <w:sz w:val="22"/>
        </w:rPr>
        <w:t xml:space="preserve">and will benefit from additional support which should be put in place as soon as a problem is identified. </w:t>
      </w:r>
    </w:p>
    <w:p w14:paraId="3B86699C" w14:textId="77777777" w:rsidR="00E026BB" w:rsidRPr="00CE15D1" w:rsidRDefault="00E026BB">
      <w:pPr>
        <w:spacing w:line="256" w:lineRule="exact"/>
        <w:rPr>
          <w:rFonts w:ascii="Tw Cen MT" w:eastAsia="Times New Roman" w:hAnsi="Tw Cen MT"/>
        </w:rPr>
      </w:pPr>
    </w:p>
    <w:p w14:paraId="2E8E4EBA"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5.1.5</w:t>
      </w:r>
      <w:r w:rsidRPr="00CE15D1">
        <w:rPr>
          <w:rFonts w:ascii="Tw Cen MT" w:eastAsia="Times New Roman" w:hAnsi="Tw Cen MT"/>
        </w:rPr>
        <w:tab/>
      </w:r>
      <w:r w:rsidRPr="00CE15D1">
        <w:rPr>
          <w:rFonts w:ascii="Tw Cen MT" w:eastAsia="Gill Sans MT" w:hAnsi="Tw Cen MT"/>
          <w:b/>
          <w:sz w:val="22"/>
        </w:rPr>
        <w:t xml:space="preserve">A Child at Risk </w:t>
      </w:r>
      <w:r w:rsidRPr="00CE15D1">
        <w:rPr>
          <w:rFonts w:ascii="Tw Cen MT" w:eastAsia="Gill Sans MT" w:hAnsi="Tw Cen MT"/>
          <w:sz w:val="22"/>
        </w:rPr>
        <w:t>is a pupil who is at risk of significant harm (which may or may not be abuse). Such</w:t>
      </w:r>
      <w:r w:rsidRPr="00CE15D1">
        <w:rPr>
          <w:rFonts w:ascii="Tw Cen MT" w:eastAsia="Gill Sans MT" w:hAnsi="Tw Cen MT"/>
          <w:b/>
          <w:sz w:val="22"/>
        </w:rPr>
        <w:t xml:space="preserve"> </w:t>
      </w:r>
      <w:r w:rsidRPr="00CE15D1">
        <w:rPr>
          <w:rFonts w:ascii="Tw Cen MT" w:eastAsia="Gill Sans MT" w:hAnsi="Tw Cen MT"/>
          <w:sz w:val="22"/>
        </w:rPr>
        <w:t>cases will be referred to Children’s Services immediately in accordance with the procedures outlined in this policy. The Children’s Services</w:t>
      </w:r>
      <w:r w:rsidR="00B0507F" w:rsidRPr="00CE15D1">
        <w:rPr>
          <w:rFonts w:ascii="Tw Cen MT" w:eastAsia="Gill Sans MT" w:hAnsi="Tw Cen MT"/>
          <w:sz w:val="22"/>
        </w:rPr>
        <w:t xml:space="preserve"> Support level guidance</w:t>
      </w:r>
      <w:r w:rsidRPr="00CE15D1">
        <w:rPr>
          <w:rFonts w:ascii="Tw Cen MT" w:eastAsia="Gill Sans MT" w:hAnsi="Tw Cen MT"/>
          <w:sz w:val="22"/>
        </w:rPr>
        <w:t xml:space="preserve"> will determine the level of support the pupil requires.</w:t>
      </w:r>
    </w:p>
    <w:p w14:paraId="246F133C" w14:textId="77777777" w:rsidR="00E026BB" w:rsidRPr="00CE15D1" w:rsidRDefault="00E026BB">
      <w:pPr>
        <w:spacing w:line="310" w:lineRule="exact"/>
        <w:rPr>
          <w:rFonts w:ascii="Tw Cen MT" w:eastAsia="Times New Roman" w:hAnsi="Tw Cen MT"/>
        </w:rPr>
      </w:pPr>
    </w:p>
    <w:p w14:paraId="54419A38"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5.2 Pupil at risk of immediate harm</w:t>
      </w:r>
    </w:p>
    <w:p w14:paraId="73C643BC" w14:textId="77777777" w:rsidR="00E026BB" w:rsidRPr="00CE15D1" w:rsidRDefault="00E026BB">
      <w:pPr>
        <w:spacing w:line="318" w:lineRule="exact"/>
        <w:rPr>
          <w:rFonts w:ascii="Tw Cen MT" w:eastAsia="Times New Roman" w:hAnsi="Tw Cen MT"/>
        </w:rPr>
      </w:pPr>
    </w:p>
    <w:p w14:paraId="18218AFF" w14:textId="77777777" w:rsidR="00E026BB" w:rsidRPr="00404A9E" w:rsidRDefault="00E026BB" w:rsidP="00404A9E">
      <w:pPr>
        <w:tabs>
          <w:tab w:val="left" w:pos="700"/>
        </w:tabs>
        <w:spacing w:line="253" w:lineRule="auto"/>
        <w:ind w:left="720" w:hanging="719"/>
        <w:rPr>
          <w:rFonts w:ascii="Tw Cen MT" w:hAnsi="Tw Cen MT"/>
          <w:sz w:val="22"/>
          <w:szCs w:val="22"/>
        </w:rPr>
        <w:sectPr w:rsidR="00E026BB" w:rsidRPr="00404A9E">
          <w:pgSz w:w="11920" w:h="16841"/>
          <w:pgMar w:top="980" w:right="851" w:bottom="0" w:left="1340" w:header="0" w:footer="0" w:gutter="0"/>
          <w:cols w:space="0" w:equalWidth="0">
            <w:col w:w="9720"/>
          </w:cols>
          <w:docGrid w:linePitch="360"/>
        </w:sectPr>
      </w:pPr>
      <w:r w:rsidRPr="00CE15D1">
        <w:rPr>
          <w:rFonts w:ascii="Tw Cen MT" w:eastAsia="Gill Sans MT" w:hAnsi="Tw Cen MT"/>
          <w:sz w:val="22"/>
        </w:rPr>
        <w:t>5.2.1</w:t>
      </w:r>
      <w:r w:rsidRPr="00CE15D1">
        <w:rPr>
          <w:rFonts w:ascii="Tw Cen MT" w:eastAsia="Times New Roman" w:hAnsi="Tw Cen MT"/>
        </w:rPr>
        <w:tab/>
      </w:r>
      <w:r w:rsidRPr="00404A9E">
        <w:rPr>
          <w:rFonts w:ascii="Tw Cen MT" w:eastAsia="Gill Sans MT" w:hAnsi="Tw Cen MT"/>
          <w:sz w:val="22"/>
          <w:szCs w:val="22"/>
        </w:rPr>
        <w:t xml:space="preserve">If you believe that a pupil is in immediate danger or at risk of harm, you should make an immediate referral to children's social care and/or the </w:t>
      </w:r>
      <w:r w:rsidR="00CB0912" w:rsidRPr="00404A9E">
        <w:rPr>
          <w:rFonts w:ascii="Tw Cen MT" w:eastAsia="Gill Sans MT" w:hAnsi="Tw Cen MT"/>
          <w:sz w:val="22"/>
          <w:szCs w:val="22"/>
        </w:rPr>
        <w:t>p</w:t>
      </w:r>
      <w:r w:rsidRPr="00404A9E">
        <w:rPr>
          <w:rFonts w:ascii="Tw Cen MT" w:eastAsia="Gill Sans MT" w:hAnsi="Tw Cen MT"/>
          <w:sz w:val="22"/>
          <w:szCs w:val="22"/>
        </w:rPr>
        <w:t xml:space="preserve">olice. </w:t>
      </w:r>
      <w:r w:rsidRPr="00404A9E">
        <w:rPr>
          <w:rFonts w:ascii="Tw Cen MT" w:eastAsia="Gill Sans MT" w:hAnsi="Tw Cen MT"/>
          <w:b/>
          <w:sz w:val="22"/>
          <w:szCs w:val="22"/>
        </w:rPr>
        <w:t>Anyone can make a referral.</w:t>
      </w:r>
      <w:r w:rsidRPr="00404A9E">
        <w:rPr>
          <w:rFonts w:ascii="Tw Cen MT" w:eastAsia="Gill Sans MT" w:hAnsi="Tw Cen MT"/>
          <w:sz w:val="22"/>
          <w:szCs w:val="22"/>
        </w:rPr>
        <w:t xml:space="preserve"> Any such referral must be made immediately and in any event within 24 hours (one working day) of you becoming aware of the risk. Parental consent is not needed for referrals to statutory agencies such as the police and children's social care. If anyone other than the DSL makes a referral, you should inform the DSL as soon as possible that a referral has been made. You should challenge any inaction and follow this up</w:t>
      </w:r>
      <w:r w:rsidR="00A2010D" w:rsidRPr="00404A9E">
        <w:rPr>
          <w:rFonts w:ascii="Tw Cen MT" w:eastAsia="Gill Sans MT" w:hAnsi="Tw Cen MT"/>
          <w:sz w:val="22"/>
          <w:szCs w:val="22"/>
        </w:rPr>
        <w:t xml:space="preserve"> with the DSL and children’s social </w:t>
      </w:r>
      <w:r w:rsidR="00A2010D" w:rsidRPr="00C50B24">
        <w:rPr>
          <w:rFonts w:ascii="Tw Cen MT" w:eastAsia="Gill Sans MT" w:hAnsi="Tw Cen MT"/>
          <w:sz w:val="22"/>
          <w:szCs w:val="22"/>
        </w:rPr>
        <w:t xml:space="preserve">care as appropriate. All concerns, discussions and decisions made </w:t>
      </w:r>
      <w:r w:rsidR="00FC1807">
        <w:rPr>
          <w:rFonts w:ascii="Tw Cen MT" w:eastAsia="Gill Sans MT" w:hAnsi="Tw Cen MT"/>
          <w:sz w:val="22"/>
          <w:szCs w:val="22"/>
        </w:rPr>
        <w:br/>
      </w:r>
      <w:r w:rsidR="00A2010D" w:rsidRPr="00C50B24">
        <w:rPr>
          <w:rFonts w:ascii="Tw Cen MT" w:eastAsia="Gill Sans MT" w:hAnsi="Tw Cen MT"/>
          <w:sz w:val="22"/>
          <w:szCs w:val="22"/>
        </w:rPr>
        <w:t>and the reasons for those decisions should be recorded in writing</w:t>
      </w:r>
      <w:r w:rsidR="00A2010D" w:rsidRPr="00E026B9">
        <w:rPr>
          <w:rFonts w:ascii="Tw Cen MT" w:eastAsia="Gill Sans MT" w:hAnsi="Tw Cen MT"/>
          <w:sz w:val="22"/>
          <w:szCs w:val="22"/>
        </w:rPr>
        <w:t>.</w:t>
      </w:r>
    </w:p>
    <w:p w14:paraId="59DE0A50" w14:textId="77777777" w:rsidR="00E026BB" w:rsidRPr="00CE15D1" w:rsidRDefault="00E026BB" w:rsidP="00404A9E">
      <w:pPr>
        <w:spacing w:line="241" w:lineRule="auto"/>
        <w:rPr>
          <w:rFonts w:ascii="Tw Cen MT" w:eastAsia="Gill Sans MT" w:hAnsi="Tw Cen MT"/>
          <w:sz w:val="22"/>
        </w:rPr>
      </w:pPr>
      <w:bookmarkStart w:id="9" w:name="page12"/>
      <w:bookmarkEnd w:id="9"/>
    </w:p>
    <w:p w14:paraId="363E8950" w14:textId="77777777" w:rsidR="00E026BB" w:rsidRPr="00CE15D1" w:rsidRDefault="00E026BB">
      <w:pPr>
        <w:spacing w:line="280" w:lineRule="exact"/>
        <w:rPr>
          <w:rFonts w:ascii="Tw Cen MT" w:eastAsia="Times New Roman" w:hAnsi="Tw Cen MT"/>
        </w:rPr>
      </w:pPr>
    </w:p>
    <w:p w14:paraId="18268B45" w14:textId="77777777" w:rsidR="00E026BB" w:rsidRPr="00CE15D1" w:rsidRDefault="00E026BB">
      <w:pPr>
        <w:tabs>
          <w:tab w:val="left" w:pos="700"/>
        </w:tabs>
        <w:spacing w:line="239" w:lineRule="auto"/>
        <w:ind w:left="720" w:hanging="719"/>
        <w:jc w:val="both"/>
        <w:rPr>
          <w:rFonts w:ascii="Tw Cen MT" w:eastAsia="Gill Sans MT" w:hAnsi="Tw Cen MT"/>
          <w:sz w:val="22"/>
          <w:u w:val="single"/>
        </w:rPr>
      </w:pPr>
      <w:r w:rsidRPr="00CE15D1">
        <w:rPr>
          <w:rFonts w:ascii="Tw Cen MT" w:eastAsia="Gill Sans MT" w:hAnsi="Tw Cen MT"/>
          <w:sz w:val="22"/>
        </w:rPr>
        <w:t>5.2.2</w:t>
      </w:r>
      <w:r w:rsidRPr="00CE15D1">
        <w:rPr>
          <w:rFonts w:ascii="Tw Cen MT" w:eastAsia="Times New Roman" w:hAnsi="Tw Cen MT"/>
        </w:rPr>
        <w:tab/>
      </w:r>
      <w:r w:rsidR="00B0507F" w:rsidRPr="00CE15D1">
        <w:rPr>
          <w:rFonts w:ascii="Tw Cen MT" w:eastAsia="Gill Sans MT" w:hAnsi="Tw Cen MT"/>
          <w:sz w:val="22"/>
        </w:rPr>
        <w:t>Kent Safeguarding Children Multi</w:t>
      </w:r>
      <w:r w:rsidR="007F6821">
        <w:rPr>
          <w:rFonts w:ascii="Tw Cen MT" w:eastAsia="Gill Sans MT" w:hAnsi="Tw Cen MT"/>
          <w:sz w:val="22"/>
        </w:rPr>
        <w:t>-</w:t>
      </w:r>
      <w:r w:rsidR="00B0507F" w:rsidRPr="00CE15D1">
        <w:rPr>
          <w:rFonts w:ascii="Tw Cen MT" w:eastAsia="Gill Sans MT" w:hAnsi="Tw Cen MT"/>
          <w:sz w:val="22"/>
        </w:rPr>
        <w:t>agency partnership work with the School and their l</w:t>
      </w:r>
      <w:r w:rsidRPr="00CE15D1">
        <w:rPr>
          <w:rFonts w:ascii="Tw Cen MT" w:eastAsia="Gill Sans MT" w:hAnsi="Tw Cen MT"/>
          <w:sz w:val="22"/>
        </w:rPr>
        <w:t xml:space="preserve">ocal procedures can be found </w:t>
      </w:r>
      <w:hyperlink r:id="rId48" w:history="1">
        <w:r w:rsidR="00B0507F" w:rsidRPr="00CE15D1">
          <w:rPr>
            <w:rStyle w:val="Hyperlink"/>
            <w:rFonts w:ascii="Tw Cen MT" w:eastAsia="Gill Sans MT" w:hAnsi="Tw Cen MT"/>
            <w:sz w:val="22"/>
          </w:rPr>
          <w:t>here</w:t>
        </w:r>
      </w:hyperlink>
      <w:r w:rsidR="00D56C1B">
        <w:rPr>
          <w:rFonts w:ascii="Tw Cen MT" w:eastAsia="Gill Sans MT" w:hAnsi="Tw Cen MT"/>
          <w:sz w:val="22"/>
        </w:rPr>
        <w:t>.</w:t>
      </w:r>
    </w:p>
    <w:p w14:paraId="19B99B4E" w14:textId="77777777" w:rsidR="00E026BB" w:rsidRPr="00CE15D1" w:rsidRDefault="00E026BB">
      <w:pPr>
        <w:spacing w:line="296" w:lineRule="exact"/>
        <w:rPr>
          <w:rFonts w:ascii="Tw Cen MT" w:eastAsia="Times New Roman" w:hAnsi="Tw Cen MT"/>
        </w:rPr>
      </w:pPr>
    </w:p>
    <w:p w14:paraId="0087AC86" w14:textId="77777777" w:rsidR="00E026BB" w:rsidRPr="00CE15D1" w:rsidRDefault="00E026BB">
      <w:pPr>
        <w:tabs>
          <w:tab w:val="left" w:pos="700"/>
        </w:tabs>
        <w:spacing w:line="0" w:lineRule="atLeast"/>
        <w:rPr>
          <w:rFonts w:ascii="Tw Cen MT" w:eastAsia="Calibri Light" w:hAnsi="Tw Cen MT"/>
          <w:sz w:val="35"/>
        </w:rPr>
      </w:pPr>
      <w:r w:rsidRPr="00CE15D1">
        <w:rPr>
          <w:rFonts w:ascii="Tw Cen MT" w:eastAsia="Calibri Light" w:hAnsi="Tw Cen MT"/>
          <w:sz w:val="35"/>
        </w:rPr>
        <w:t>5.3</w:t>
      </w:r>
      <w:r w:rsidRPr="00CE15D1">
        <w:rPr>
          <w:rFonts w:ascii="Tw Cen MT" w:eastAsia="Calibri Light" w:hAnsi="Tw Cen MT"/>
          <w:sz w:val="35"/>
        </w:rPr>
        <w:tab/>
        <w:t>Pupil at risk of radicalisation</w:t>
      </w:r>
    </w:p>
    <w:p w14:paraId="6FF23218" w14:textId="77777777" w:rsidR="00E026BB" w:rsidRPr="00CE15D1" w:rsidRDefault="00E026BB">
      <w:pPr>
        <w:spacing w:line="239" w:lineRule="exact"/>
        <w:rPr>
          <w:rFonts w:ascii="Tw Cen MT" w:eastAsia="Times New Roman" w:hAnsi="Tw Cen MT"/>
        </w:rPr>
      </w:pPr>
    </w:p>
    <w:p w14:paraId="3978C35F" w14:textId="77777777" w:rsidR="00E026BB" w:rsidRPr="00CE15D1" w:rsidRDefault="00E026BB">
      <w:pPr>
        <w:tabs>
          <w:tab w:val="left" w:pos="680"/>
        </w:tabs>
        <w:spacing w:line="239" w:lineRule="auto"/>
        <w:ind w:left="700" w:right="120" w:hanging="707"/>
        <w:jc w:val="both"/>
        <w:rPr>
          <w:rFonts w:ascii="Tw Cen MT" w:eastAsia="Gill Sans MT" w:hAnsi="Tw Cen MT"/>
          <w:sz w:val="22"/>
        </w:rPr>
      </w:pPr>
      <w:r w:rsidRPr="00CE15D1">
        <w:rPr>
          <w:rFonts w:ascii="Tw Cen MT" w:eastAsia="Gill Sans MT" w:hAnsi="Tw Cen MT"/>
          <w:sz w:val="22"/>
        </w:rPr>
        <w:t>5.3.1</w:t>
      </w:r>
      <w:r w:rsidRPr="00CE15D1">
        <w:rPr>
          <w:rFonts w:ascii="Tw Cen MT" w:eastAsia="Gill Sans MT" w:hAnsi="Tw Cen MT"/>
          <w:sz w:val="22"/>
        </w:rPr>
        <w:tab/>
        <w:t>We are fully committed to safeguarding and promoting the welfare of all our pupils. Every member of staff recognises that safeguarding against radicalisation and extremism is no different to safeguarding against any other vulnerability in today’s society.</w:t>
      </w:r>
    </w:p>
    <w:p w14:paraId="68EBF43E" w14:textId="77777777" w:rsidR="00E026BB" w:rsidRPr="00CE15D1" w:rsidRDefault="00E026BB">
      <w:pPr>
        <w:spacing w:line="258" w:lineRule="exact"/>
        <w:rPr>
          <w:rFonts w:ascii="Tw Cen MT" w:eastAsia="Times New Roman" w:hAnsi="Tw Cen MT"/>
        </w:rPr>
      </w:pPr>
    </w:p>
    <w:p w14:paraId="3F05DB78" w14:textId="77777777" w:rsidR="00E026BB" w:rsidRPr="00CE15D1" w:rsidRDefault="00E026BB">
      <w:pPr>
        <w:tabs>
          <w:tab w:val="left" w:pos="680"/>
        </w:tabs>
        <w:spacing w:line="0" w:lineRule="atLeast"/>
        <w:ind w:left="700" w:right="120" w:hanging="707"/>
        <w:jc w:val="both"/>
        <w:rPr>
          <w:rFonts w:ascii="Tw Cen MT" w:eastAsia="Gill Sans MT" w:hAnsi="Tw Cen MT"/>
          <w:sz w:val="22"/>
        </w:rPr>
      </w:pPr>
      <w:r w:rsidRPr="00CE15D1">
        <w:rPr>
          <w:rFonts w:ascii="Tw Cen MT" w:eastAsia="Gill Sans MT" w:hAnsi="Tw Cen MT"/>
          <w:sz w:val="22"/>
        </w:rPr>
        <w:t>5.3.2</w:t>
      </w:r>
      <w:r w:rsidRPr="00CE15D1">
        <w:rPr>
          <w:rFonts w:ascii="Tw Cen MT" w:eastAsia="Times New Roman" w:hAnsi="Tw Cen MT"/>
        </w:rPr>
        <w:tab/>
      </w:r>
      <w:r w:rsidRPr="00CE15D1">
        <w:rPr>
          <w:rFonts w:ascii="Tw Cen MT" w:eastAsia="Gill Sans MT" w:hAnsi="Tw Cen MT"/>
          <w:sz w:val="22"/>
        </w:rPr>
        <w:t>Radicalisation refers to the process by which a person comes to support 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w:t>
      </w:r>
    </w:p>
    <w:p w14:paraId="5EC1687A" w14:textId="77777777" w:rsidR="00E026BB" w:rsidRPr="00CE15D1" w:rsidRDefault="00E026BB">
      <w:pPr>
        <w:spacing w:line="256" w:lineRule="exact"/>
        <w:rPr>
          <w:rFonts w:ascii="Tw Cen MT" w:eastAsia="Times New Roman" w:hAnsi="Tw Cen MT"/>
        </w:rPr>
      </w:pPr>
    </w:p>
    <w:p w14:paraId="3CD20103" w14:textId="77777777" w:rsidR="00E026BB" w:rsidRPr="00CE15D1" w:rsidRDefault="00E026BB">
      <w:pPr>
        <w:tabs>
          <w:tab w:val="left" w:pos="680"/>
        </w:tabs>
        <w:spacing w:line="239" w:lineRule="auto"/>
        <w:ind w:left="700" w:hanging="707"/>
        <w:jc w:val="both"/>
        <w:rPr>
          <w:rFonts w:ascii="Tw Cen MT" w:eastAsia="Gill Sans MT" w:hAnsi="Tw Cen MT"/>
          <w:sz w:val="22"/>
        </w:rPr>
      </w:pPr>
      <w:r w:rsidRPr="00CE15D1">
        <w:rPr>
          <w:rFonts w:ascii="Tw Cen MT" w:eastAsia="Gill Sans MT" w:hAnsi="Tw Cen MT"/>
          <w:sz w:val="22"/>
        </w:rPr>
        <w:t>5.3.3</w:t>
      </w:r>
      <w:r w:rsidRPr="00CE15D1">
        <w:rPr>
          <w:rFonts w:ascii="Tw Cen MT" w:eastAsia="Times New Roman" w:hAnsi="Tw Cen MT"/>
        </w:rPr>
        <w:tab/>
      </w:r>
      <w:r w:rsidRPr="00CE15D1">
        <w:rPr>
          <w:rFonts w:ascii="Tw Cen MT" w:eastAsia="Gill Sans MT" w:hAnsi="Tw Cen MT"/>
          <w:sz w:val="22"/>
        </w:rPr>
        <w:t>Signs of radicalisation: There is no single way of identifying an individual who is likely to be susceptible to extremist ideology. It can happen in many different ways and settings. Background factors may contribute to vulnerability and are often combined with influences such as family, friends or online, and with particular needs for which an extremist or terrorist group may appear to provide an answer. The internet and the use of social media in particular has become a major factor in the radicalisation of young people. As with managing other safeguarding risks, you should be alert to changes in pupils’ behaviour which could indicate that they may be in need of help or protection. You should use your professional judgement in identifying pupils who might be at risk of radicalisation and act proportionately. Such cases may involve a referral to the Channel programme or to children's social care depending on the level of risk. Channel is a voluntary programme which focuses on providing support at an early stage to people who are identified as being vulnerable to being drawn into terrorism.</w:t>
      </w:r>
    </w:p>
    <w:p w14:paraId="5F7DB11F" w14:textId="77777777" w:rsidR="00E026BB" w:rsidRPr="00CE15D1" w:rsidRDefault="00E026BB">
      <w:pPr>
        <w:spacing w:line="268" w:lineRule="exact"/>
        <w:rPr>
          <w:rFonts w:ascii="Tw Cen MT" w:eastAsia="Times New Roman" w:hAnsi="Tw Cen MT"/>
        </w:rPr>
      </w:pPr>
    </w:p>
    <w:p w14:paraId="7400D4B7" w14:textId="77777777" w:rsidR="00E026BB" w:rsidRPr="00404A9E" w:rsidRDefault="00E026BB">
      <w:pPr>
        <w:tabs>
          <w:tab w:val="left" w:pos="680"/>
        </w:tabs>
        <w:spacing w:line="253" w:lineRule="auto"/>
        <w:ind w:left="700" w:hanging="707"/>
        <w:jc w:val="both"/>
        <w:rPr>
          <w:rFonts w:ascii="Tw Cen MT" w:eastAsia="Gill Sans MT" w:hAnsi="Tw Cen MT"/>
          <w:sz w:val="22"/>
          <w:szCs w:val="22"/>
        </w:rPr>
      </w:pPr>
      <w:r w:rsidRPr="00CE15D1">
        <w:rPr>
          <w:rFonts w:ascii="Tw Cen MT" w:eastAsia="Gill Sans MT" w:hAnsi="Tw Cen MT"/>
          <w:sz w:val="22"/>
        </w:rPr>
        <w:t>5.3.4</w:t>
      </w:r>
      <w:r w:rsidRPr="00CE15D1">
        <w:rPr>
          <w:rFonts w:ascii="Tw Cen MT" w:eastAsia="Times New Roman" w:hAnsi="Tw Cen MT"/>
        </w:rPr>
        <w:tab/>
      </w:r>
      <w:r w:rsidRPr="00404A9E">
        <w:rPr>
          <w:rFonts w:ascii="Tw Cen MT" w:eastAsia="Gill Sans MT" w:hAnsi="Tw Cen MT"/>
          <w:sz w:val="22"/>
          <w:szCs w:val="22"/>
        </w:rPr>
        <w:t>We recognise that some pupils may be in danger of being drawn into terrorism or other forms of extremism and carry out appropriate risk assessments. This may involve consultation with local partners, such as the police, about the potential risk in the local area. Such risk assessment is discussed with the Head</w:t>
      </w:r>
      <w:r w:rsidR="00987E04" w:rsidRPr="00404A9E">
        <w:rPr>
          <w:rFonts w:ascii="Tw Cen MT" w:eastAsia="Gill Sans MT" w:hAnsi="Tw Cen MT"/>
          <w:sz w:val="22"/>
          <w:szCs w:val="22"/>
        </w:rPr>
        <w:t>m</w:t>
      </w:r>
      <w:r w:rsidRPr="00404A9E">
        <w:rPr>
          <w:rFonts w:ascii="Tw Cen MT" w:eastAsia="Gill Sans MT" w:hAnsi="Tw Cen MT"/>
          <w:sz w:val="22"/>
          <w:szCs w:val="22"/>
        </w:rPr>
        <w:t xml:space="preserve">aster, the DSL, Deputy DSLs and the </w:t>
      </w:r>
      <w:r w:rsidR="009A680F" w:rsidRPr="00404A9E">
        <w:rPr>
          <w:rFonts w:ascii="Tw Cen MT" w:eastAsia="Gill Sans MT" w:hAnsi="Tw Cen MT"/>
          <w:sz w:val="22"/>
          <w:szCs w:val="22"/>
        </w:rPr>
        <w:t xml:space="preserve">Governor </w:t>
      </w:r>
      <w:r w:rsidRPr="00404A9E">
        <w:rPr>
          <w:rFonts w:ascii="Tw Cen MT" w:eastAsia="Gill Sans MT" w:hAnsi="Tw Cen MT"/>
          <w:sz w:val="22"/>
          <w:szCs w:val="22"/>
        </w:rPr>
        <w:t>responsible for safeguarding</w:t>
      </w:r>
      <w:r w:rsidR="009A680F" w:rsidRPr="00404A9E">
        <w:rPr>
          <w:rFonts w:ascii="Tw Cen MT" w:eastAsia="Gill Sans MT" w:hAnsi="Tw Cen MT"/>
          <w:sz w:val="22"/>
          <w:szCs w:val="22"/>
        </w:rPr>
        <w:t xml:space="preserve"> </w:t>
      </w:r>
      <w:r w:rsidRPr="00404A9E">
        <w:rPr>
          <w:rFonts w:ascii="Tw Cen MT" w:eastAsia="Gill Sans MT" w:hAnsi="Tw Cen MT"/>
          <w:sz w:val="22"/>
          <w:szCs w:val="22"/>
        </w:rPr>
        <w:t>to ensure our safeguarding arrangements are sufficiently robust to help prevent and protect children from being drawn into terrorism. The Risk Assessment is regularly reviewed.</w:t>
      </w:r>
    </w:p>
    <w:p w14:paraId="5EED643E" w14:textId="77777777" w:rsidR="00E026BB" w:rsidRPr="00CE15D1" w:rsidRDefault="00E026BB">
      <w:pPr>
        <w:spacing w:line="246" w:lineRule="exact"/>
        <w:rPr>
          <w:rFonts w:ascii="Tw Cen MT" w:eastAsia="Times New Roman" w:hAnsi="Tw Cen MT"/>
        </w:rPr>
      </w:pPr>
    </w:p>
    <w:p w14:paraId="542B90CA" w14:textId="77777777" w:rsidR="00E026BB" w:rsidRPr="00CE15D1" w:rsidRDefault="00E026BB">
      <w:pPr>
        <w:tabs>
          <w:tab w:val="left" w:pos="680"/>
        </w:tabs>
        <w:spacing w:line="0" w:lineRule="atLeast"/>
        <w:ind w:left="700" w:hanging="707"/>
        <w:jc w:val="both"/>
        <w:rPr>
          <w:rFonts w:ascii="Tw Cen MT" w:eastAsia="Gill Sans MT" w:hAnsi="Tw Cen MT"/>
          <w:sz w:val="22"/>
        </w:rPr>
      </w:pPr>
      <w:r w:rsidRPr="00CE15D1">
        <w:rPr>
          <w:rFonts w:ascii="Tw Cen MT" w:eastAsia="Gill Sans MT" w:hAnsi="Tw Cen MT"/>
          <w:sz w:val="22"/>
        </w:rPr>
        <w:t>5.3.5</w:t>
      </w:r>
      <w:r w:rsidRPr="00CE15D1">
        <w:rPr>
          <w:rFonts w:ascii="Tw Cen MT" w:eastAsia="Times New Roman" w:hAnsi="Tw Cen MT"/>
        </w:rPr>
        <w:tab/>
      </w:r>
      <w:r w:rsidRPr="00CE15D1">
        <w:rPr>
          <w:rFonts w:ascii="Tw Cen MT" w:eastAsia="Gill Sans MT" w:hAnsi="Tw Cen MT"/>
          <w:sz w:val="22"/>
        </w:rPr>
        <w:t xml:space="preserve">We take appropriate measures to ensure that visiting speakers are vetted and that they are always accompanied while on </w:t>
      </w:r>
      <w:r w:rsidR="00764197">
        <w:rPr>
          <w:rFonts w:ascii="Tw Cen MT" w:eastAsia="Gill Sans MT" w:hAnsi="Tw Cen MT"/>
          <w:sz w:val="22"/>
        </w:rPr>
        <w:t>S</w:t>
      </w:r>
      <w:r w:rsidRPr="00CE15D1">
        <w:rPr>
          <w:rFonts w:ascii="Tw Cen MT" w:eastAsia="Gill Sans MT" w:hAnsi="Tw Cen MT"/>
          <w:sz w:val="22"/>
        </w:rPr>
        <w:t xml:space="preserve">chool premises. </w:t>
      </w:r>
      <w:r w:rsidR="006F4719" w:rsidRPr="00CE15D1">
        <w:rPr>
          <w:rFonts w:ascii="Tw Cen MT" w:eastAsia="Gill Sans MT" w:hAnsi="Tw Cen MT"/>
          <w:sz w:val="22"/>
        </w:rPr>
        <w:t>Oversight ensures</w:t>
      </w:r>
      <w:r w:rsidRPr="00CE15D1">
        <w:rPr>
          <w:rFonts w:ascii="Tw Cen MT" w:eastAsia="Gill Sans MT" w:hAnsi="Tw Cen MT"/>
          <w:sz w:val="22"/>
        </w:rPr>
        <w:t xml:space="preserve"> that the ideas disseminated are aligned with the values of the </w:t>
      </w:r>
      <w:r w:rsidR="00764197">
        <w:rPr>
          <w:rFonts w:ascii="Tw Cen MT" w:eastAsia="Gill Sans MT" w:hAnsi="Tw Cen MT"/>
          <w:sz w:val="22"/>
        </w:rPr>
        <w:t>S</w:t>
      </w:r>
      <w:r w:rsidRPr="00CE15D1">
        <w:rPr>
          <w:rFonts w:ascii="Tw Cen MT" w:eastAsia="Gill Sans MT" w:hAnsi="Tw Cen MT"/>
          <w:sz w:val="22"/>
        </w:rPr>
        <w:t>chool and fundamental British values.</w:t>
      </w:r>
    </w:p>
    <w:p w14:paraId="265E6F4C" w14:textId="77777777" w:rsidR="00E026BB" w:rsidRPr="00CE15D1" w:rsidRDefault="00E026BB">
      <w:pPr>
        <w:spacing w:line="254" w:lineRule="exact"/>
        <w:rPr>
          <w:rFonts w:ascii="Tw Cen MT" w:eastAsia="Times New Roman" w:hAnsi="Tw Cen MT"/>
        </w:rPr>
      </w:pPr>
    </w:p>
    <w:p w14:paraId="0FE08F41" w14:textId="77777777" w:rsidR="00E026BB" w:rsidRPr="00CE15D1" w:rsidRDefault="00E026BB">
      <w:pPr>
        <w:tabs>
          <w:tab w:val="left" w:pos="680"/>
        </w:tabs>
        <w:spacing w:line="239" w:lineRule="auto"/>
        <w:ind w:left="700" w:hanging="707"/>
        <w:jc w:val="both"/>
        <w:rPr>
          <w:rFonts w:ascii="Tw Cen MT" w:eastAsia="Gill Sans MT" w:hAnsi="Tw Cen MT"/>
          <w:sz w:val="22"/>
        </w:rPr>
      </w:pPr>
      <w:r w:rsidRPr="00CE15D1">
        <w:rPr>
          <w:rFonts w:ascii="Tw Cen MT" w:eastAsia="Gill Sans MT" w:hAnsi="Tw Cen MT"/>
          <w:sz w:val="22"/>
        </w:rPr>
        <w:t>5.3.6</w:t>
      </w:r>
      <w:r w:rsidRPr="00CE15D1">
        <w:rPr>
          <w:rFonts w:ascii="Tw Cen MT" w:eastAsia="Times New Roman" w:hAnsi="Tw Cen MT"/>
        </w:rPr>
        <w:tab/>
      </w:r>
      <w:r w:rsidRPr="00CE15D1">
        <w:rPr>
          <w:rFonts w:ascii="Tw Cen MT" w:eastAsia="Gill Sans MT" w:hAnsi="Tw Cen MT"/>
          <w:sz w:val="22"/>
        </w:rPr>
        <w:t>Working in partnership: The DSL will maintain existing partnership arrangements and keep open lines of communication with the</w:t>
      </w:r>
      <w:r w:rsidR="00B0507F" w:rsidRPr="00CE15D1">
        <w:rPr>
          <w:rFonts w:ascii="Tw Cen MT" w:eastAsia="Gill Sans MT" w:hAnsi="Tw Cen MT"/>
          <w:sz w:val="22"/>
        </w:rPr>
        <w:t xml:space="preserve"> School’s</w:t>
      </w:r>
      <w:r w:rsidRPr="00CE15D1">
        <w:rPr>
          <w:rFonts w:ascii="Tw Cen MT" w:eastAsia="Gill Sans MT" w:hAnsi="Tw Cen MT"/>
          <w:sz w:val="22"/>
        </w:rPr>
        <w:t xml:space="preserve"> Local Safeguarding Partners.</w:t>
      </w:r>
    </w:p>
    <w:p w14:paraId="34E45F85" w14:textId="77777777" w:rsidR="00E026BB" w:rsidRPr="00CE15D1" w:rsidRDefault="00E026BB">
      <w:pPr>
        <w:spacing w:line="257" w:lineRule="exact"/>
        <w:rPr>
          <w:rFonts w:ascii="Tw Cen MT" w:eastAsia="Times New Roman" w:hAnsi="Tw Cen MT"/>
        </w:rPr>
      </w:pPr>
    </w:p>
    <w:p w14:paraId="38313FEB" w14:textId="77777777" w:rsidR="00E026BB" w:rsidRPr="00CE15D1" w:rsidRDefault="00E026BB">
      <w:pPr>
        <w:tabs>
          <w:tab w:val="left" w:pos="680"/>
        </w:tabs>
        <w:spacing w:line="0" w:lineRule="atLeast"/>
        <w:ind w:left="700" w:hanging="707"/>
        <w:jc w:val="both"/>
        <w:rPr>
          <w:rFonts w:ascii="Tw Cen MT" w:eastAsia="Gill Sans MT" w:hAnsi="Tw Cen MT"/>
          <w:sz w:val="22"/>
          <w:u w:val="single"/>
        </w:rPr>
      </w:pPr>
      <w:r w:rsidRPr="00CE15D1">
        <w:rPr>
          <w:rFonts w:ascii="Tw Cen MT" w:eastAsia="Gill Sans MT" w:hAnsi="Tw Cen MT"/>
          <w:sz w:val="22"/>
        </w:rPr>
        <w:t>5.3.7</w:t>
      </w:r>
      <w:r w:rsidRPr="00CE15D1">
        <w:rPr>
          <w:rFonts w:ascii="Tw Cen MT" w:eastAsia="Times New Roman" w:hAnsi="Tw Cen MT"/>
        </w:rPr>
        <w:tab/>
      </w:r>
      <w:r w:rsidRPr="00CE15D1">
        <w:rPr>
          <w:rFonts w:ascii="Tw Cen MT" w:eastAsia="Gill Sans MT" w:hAnsi="Tw Cen MT"/>
          <w:sz w:val="22"/>
        </w:rPr>
        <w:t xml:space="preserve">Staff training: The DSL and the Deputy DSLs have undertaken Prevent awareness training and are able to provide advice and support to other members of staff on protecting children from the risk of radicalisation. All staff have been made aware of the Prevent duty through training. </w:t>
      </w:r>
    </w:p>
    <w:p w14:paraId="546DE29A" w14:textId="77777777" w:rsidR="00E026BB" w:rsidRPr="00CE15D1" w:rsidRDefault="00E026BB">
      <w:pPr>
        <w:spacing w:line="257" w:lineRule="exact"/>
        <w:rPr>
          <w:rFonts w:ascii="Tw Cen MT" w:eastAsia="Times New Roman" w:hAnsi="Tw Cen MT"/>
        </w:rPr>
      </w:pPr>
    </w:p>
    <w:p w14:paraId="169B0BAF" w14:textId="77777777" w:rsidR="00E026BB" w:rsidRPr="00CE15D1" w:rsidRDefault="00E026BB">
      <w:pPr>
        <w:tabs>
          <w:tab w:val="left" w:pos="680"/>
        </w:tabs>
        <w:spacing w:line="239" w:lineRule="auto"/>
        <w:ind w:left="700" w:hanging="707"/>
        <w:jc w:val="both"/>
        <w:rPr>
          <w:rFonts w:ascii="Tw Cen MT" w:eastAsia="Gill Sans MT" w:hAnsi="Tw Cen MT"/>
          <w:sz w:val="22"/>
        </w:rPr>
      </w:pPr>
      <w:r w:rsidRPr="00CE15D1">
        <w:rPr>
          <w:rFonts w:ascii="Tw Cen MT" w:eastAsia="Gill Sans MT" w:hAnsi="Tw Cen MT"/>
          <w:sz w:val="22"/>
        </w:rPr>
        <w:t>5.3.8</w:t>
      </w:r>
      <w:r w:rsidRPr="00CE15D1">
        <w:rPr>
          <w:rFonts w:ascii="Tw Cen MT" w:eastAsia="Times New Roman" w:hAnsi="Tw Cen MT"/>
        </w:rPr>
        <w:tab/>
      </w:r>
      <w:r w:rsidRPr="00CE15D1">
        <w:rPr>
          <w:rFonts w:ascii="Tw Cen MT" w:eastAsia="Gill Sans MT" w:hAnsi="Tw Cen MT"/>
          <w:sz w:val="22"/>
        </w:rPr>
        <w:t xml:space="preserve">IT: Suitable filtering is provided and periodically reviewed to keep pupils safe from terrorist and extremist material when accessing the internet in </w:t>
      </w:r>
      <w:r w:rsidR="00764197">
        <w:rPr>
          <w:rFonts w:ascii="Tw Cen MT" w:eastAsia="Gill Sans MT" w:hAnsi="Tw Cen MT"/>
          <w:sz w:val="22"/>
        </w:rPr>
        <w:t>S</w:t>
      </w:r>
      <w:r w:rsidRPr="00CE15D1">
        <w:rPr>
          <w:rFonts w:ascii="Tw Cen MT" w:eastAsia="Gill Sans MT" w:hAnsi="Tw Cen MT"/>
          <w:sz w:val="22"/>
        </w:rPr>
        <w:t>chool.</w:t>
      </w:r>
    </w:p>
    <w:p w14:paraId="551BF4F7" w14:textId="77777777" w:rsidR="00E026BB" w:rsidRPr="00CE15D1" w:rsidRDefault="00E026BB">
      <w:pPr>
        <w:spacing w:line="255" w:lineRule="exact"/>
        <w:rPr>
          <w:rFonts w:ascii="Tw Cen MT" w:eastAsia="Times New Roman" w:hAnsi="Tw Cen MT"/>
        </w:rPr>
      </w:pPr>
    </w:p>
    <w:p w14:paraId="2C919102" w14:textId="77777777" w:rsidR="00E026BB" w:rsidRPr="00CE15D1" w:rsidRDefault="00E026BB">
      <w:pPr>
        <w:tabs>
          <w:tab w:val="left" w:pos="680"/>
        </w:tabs>
        <w:spacing w:line="241" w:lineRule="auto"/>
        <w:ind w:left="700" w:hanging="707"/>
        <w:jc w:val="both"/>
        <w:rPr>
          <w:rFonts w:ascii="Tw Cen MT" w:eastAsia="Gill Sans MT" w:hAnsi="Tw Cen MT"/>
          <w:sz w:val="22"/>
        </w:rPr>
      </w:pPr>
      <w:r w:rsidRPr="00CE15D1">
        <w:rPr>
          <w:rFonts w:ascii="Tw Cen MT" w:eastAsia="Gill Sans MT" w:hAnsi="Tw Cen MT"/>
          <w:sz w:val="22"/>
        </w:rPr>
        <w:t>5.3.9</w:t>
      </w:r>
      <w:r w:rsidRPr="00CE15D1">
        <w:rPr>
          <w:rFonts w:ascii="Tw Cen MT" w:eastAsia="Times New Roman" w:hAnsi="Tw Cen MT"/>
        </w:rPr>
        <w:tab/>
      </w:r>
      <w:r w:rsidRPr="00CE15D1">
        <w:rPr>
          <w:rFonts w:ascii="Tw Cen MT" w:eastAsia="Gill Sans MT" w:hAnsi="Tw Cen MT"/>
          <w:sz w:val="22"/>
        </w:rPr>
        <w:t>Procedures: If you are concerned that a pupil may be exposed to radicalisation the normal referral processes apply i.e.</w:t>
      </w:r>
      <w:r w:rsidR="00C537FF">
        <w:rPr>
          <w:rFonts w:ascii="Tw Cen MT" w:eastAsia="Gill Sans MT" w:hAnsi="Tw Cen MT"/>
          <w:sz w:val="22"/>
        </w:rPr>
        <w:t>,</w:t>
      </w:r>
      <w:r w:rsidRPr="00CE15D1">
        <w:rPr>
          <w:rFonts w:ascii="Tw Cen MT" w:eastAsia="Gill Sans MT" w:hAnsi="Tw Cen MT"/>
          <w:sz w:val="22"/>
        </w:rPr>
        <w:t xml:space="preserve"> you should discuss your concerns with the DSL, who will follow the safeguarding</w:t>
      </w:r>
    </w:p>
    <w:p w14:paraId="6774B511" w14:textId="77777777" w:rsidR="00E026BB" w:rsidRPr="00CE15D1" w:rsidRDefault="00E026BB">
      <w:pPr>
        <w:spacing w:line="57" w:lineRule="exact"/>
        <w:rPr>
          <w:rFonts w:ascii="Tw Cen MT" w:eastAsia="Times New Roman" w:hAnsi="Tw Cen MT"/>
        </w:rPr>
      </w:pPr>
    </w:p>
    <w:p w14:paraId="035347FD" w14:textId="77777777" w:rsidR="00E026BB" w:rsidRPr="00CE15D1" w:rsidRDefault="00E026BB">
      <w:pPr>
        <w:spacing w:line="0" w:lineRule="atLeast"/>
        <w:jc w:val="center"/>
        <w:rPr>
          <w:rFonts w:ascii="Tw Cen MT" w:hAnsi="Tw Cen MT"/>
          <w:sz w:val="22"/>
        </w:rPr>
        <w:sectPr w:rsidR="00E026BB" w:rsidRPr="00CE15D1">
          <w:pgSz w:w="11920" w:h="16841"/>
          <w:pgMar w:top="685" w:right="851" w:bottom="0" w:left="1340" w:header="0" w:footer="0" w:gutter="0"/>
          <w:cols w:space="0" w:equalWidth="0">
            <w:col w:w="9720"/>
          </w:cols>
          <w:docGrid w:linePitch="360"/>
        </w:sectPr>
      </w:pPr>
    </w:p>
    <w:p w14:paraId="2CFD5D39" w14:textId="77777777" w:rsidR="00E026BB" w:rsidRPr="00CE15D1" w:rsidRDefault="006F4719">
      <w:pPr>
        <w:spacing w:line="241" w:lineRule="auto"/>
        <w:ind w:left="700"/>
        <w:rPr>
          <w:rFonts w:ascii="Tw Cen MT" w:eastAsia="Gill Sans MT" w:hAnsi="Tw Cen MT"/>
          <w:sz w:val="22"/>
        </w:rPr>
      </w:pPr>
      <w:bookmarkStart w:id="10" w:name="page13"/>
      <w:bookmarkEnd w:id="10"/>
      <w:r w:rsidRPr="00CE15D1">
        <w:rPr>
          <w:rFonts w:ascii="Tw Cen MT" w:eastAsia="Gill Sans MT" w:hAnsi="Tw Cen MT"/>
          <w:sz w:val="22"/>
        </w:rPr>
        <w:lastRenderedPageBreak/>
        <w:t>Procedures</w:t>
      </w:r>
      <w:r w:rsidR="00E026BB" w:rsidRPr="00CE15D1">
        <w:rPr>
          <w:rFonts w:ascii="Tw Cen MT" w:eastAsia="Gill Sans MT" w:hAnsi="Tw Cen MT"/>
          <w:sz w:val="22"/>
        </w:rPr>
        <w:t xml:space="preserve"> outlined in this policy and may also make a referral to the Channel programme. Borderline cases will be discussed with the Channel Panel on a no-names basis.</w:t>
      </w:r>
    </w:p>
    <w:p w14:paraId="0EEE22E9" w14:textId="77777777" w:rsidR="00E026BB" w:rsidRPr="00CE15D1" w:rsidRDefault="00E026BB">
      <w:pPr>
        <w:spacing w:line="254" w:lineRule="exact"/>
        <w:rPr>
          <w:rFonts w:ascii="Tw Cen MT" w:eastAsia="Times New Roman" w:hAnsi="Tw Cen MT"/>
        </w:rPr>
      </w:pPr>
    </w:p>
    <w:p w14:paraId="60BE0EE6" w14:textId="77777777" w:rsidR="00E026BB" w:rsidRPr="00CE15D1" w:rsidRDefault="00E026BB">
      <w:pPr>
        <w:tabs>
          <w:tab w:val="left" w:pos="680"/>
        </w:tabs>
        <w:spacing w:line="0" w:lineRule="atLeast"/>
        <w:ind w:left="700" w:hanging="707"/>
        <w:jc w:val="both"/>
        <w:rPr>
          <w:rFonts w:ascii="Tw Cen MT" w:eastAsia="Gill Sans MT" w:hAnsi="Tw Cen MT"/>
          <w:color w:val="000000"/>
          <w:sz w:val="22"/>
        </w:rPr>
      </w:pPr>
      <w:r w:rsidRPr="00CE15D1">
        <w:rPr>
          <w:rFonts w:ascii="Tw Cen MT" w:eastAsia="Gill Sans MT" w:hAnsi="Tw Cen MT"/>
          <w:sz w:val="22"/>
        </w:rPr>
        <w:t>5.3.10</w:t>
      </w:r>
      <w:r w:rsidRPr="00CE15D1">
        <w:rPr>
          <w:rFonts w:ascii="Tw Cen MT" w:eastAsia="Gill Sans MT" w:hAnsi="Tw Cen MT"/>
          <w:sz w:val="22"/>
        </w:rPr>
        <w:tab/>
        <w:t xml:space="preserve">For further advice about extremism the DfE provide a dedicated telephone helpline and mailbox for non-emergency advice for staff and </w:t>
      </w:r>
      <w:r w:rsidR="00C75A8F">
        <w:rPr>
          <w:rFonts w:ascii="Tw Cen MT" w:eastAsia="Gill Sans MT" w:hAnsi="Tw Cen MT"/>
          <w:sz w:val="22"/>
        </w:rPr>
        <w:t>G</w:t>
      </w:r>
      <w:r w:rsidRPr="00CE15D1">
        <w:rPr>
          <w:rFonts w:ascii="Tw Cen MT" w:eastAsia="Gill Sans MT" w:hAnsi="Tw Cen MT"/>
          <w:sz w:val="22"/>
        </w:rPr>
        <w:t xml:space="preserve">overnors: they can be contacted on 020 7340 7264 or </w:t>
      </w:r>
      <w:hyperlink r:id="rId49" w:history="1">
        <w:r w:rsidRPr="00CE15D1">
          <w:rPr>
            <w:rFonts w:ascii="Tw Cen MT" w:eastAsia="Gill Sans MT" w:hAnsi="Tw Cen MT"/>
            <w:color w:val="0563C1"/>
            <w:sz w:val="22"/>
            <w:u w:val="single"/>
          </w:rPr>
          <w:t>counterextremism@education.gsi.gov.uk</w:t>
        </w:r>
        <w:r w:rsidRPr="00CE15D1">
          <w:rPr>
            <w:rFonts w:ascii="Tw Cen MT" w:eastAsia="Gill Sans MT" w:hAnsi="Tw Cen MT"/>
            <w:color w:val="0563C1"/>
            <w:sz w:val="22"/>
          </w:rPr>
          <w:t xml:space="preserve"> </w:t>
        </w:r>
      </w:hyperlink>
      <w:r w:rsidRPr="00CE15D1">
        <w:rPr>
          <w:rFonts w:ascii="Tw Cen MT" w:eastAsia="Gill Sans MT" w:hAnsi="Tw Cen MT"/>
          <w:color w:val="000000"/>
          <w:sz w:val="22"/>
        </w:rPr>
        <w:t>or</w:t>
      </w:r>
      <w:r w:rsidRPr="00CE15D1">
        <w:rPr>
          <w:rFonts w:ascii="Tw Cen MT" w:eastAsia="Gill Sans MT" w:hAnsi="Tw Cen MT"/>
          <w:color w:val="0563C1"/>
          <w:sz w:val="22"/>
        </w:rPr>
        <w:t xml:space="preserve"> </w:t>
      </w:r>
      <w:r w:rsidRPr="00CE15D1">
        <w:rPr>
          <w:rFonts w:ascii="Tw Cen MT" w:eastAsia="Gill Sans MT" w:hAnsi="Tw Cen MT"/>
          <w:color w:val="000000"/>
          <w:sz w:val="22"/>
        </w:rPr>
        <w:t>contact 101 (non-emergency number for the police).</w:t>
      </w:r>
    </w:p>
    <w:p w14:paraId="764E679E" w14:textId="77777777" w:rsidR="00E026BB" w:rsidRPr="00CE15D1" w:rsidRDefault="00E026BB">
      <w:pPr>
        <w:spacing w:line="311" w:lineRule="exact"/>
        <w:rPr>
          <w:rFonts w:ascii="Tw Cen MT" w:eastAsia="Times New Roman" w:hAnsi="Tw Cen MT"/>
        </w:rPr>
      </w:pPr>
    </w:p>
    <w:p w14:paraId="38E9FEFA" w14:textId="77777777" w:rsidR="00E026BB" w:rsidRPr="00CE15D1" w:rsidRDefault="00E026BB">
      <w:pPr>
        <w:tabs>
          <w:tab w:val="left" w:pos="700"/>
        </w:tabs>
        <w:spacing w:line="0" w:lineRule="atLeast"/>
        <w:rPr>
          <w:rFonts w:ascii="Tw Cen MT" w:eastAsia="Calibri Light" w:hAnsi="Tw Cen MT"/>
          <w:sz w:val="35"/>
        </w:rPr>
      </w:pPr>
      <w:r w:rsidRPr="00CE15D1">
        <w:rPr>
          <w:rFonts w:ascii="Tw Cen MT" w:eastAsia="Calibri Light" w:hAnsi="Tw Cen MT"/>
          <w:sz w:val="35"/>
        </w:rPr>
        <w:t>5.4</w:t>
      </w:r>
      <w:r w:rsidRPr="00CE15D1">
        <w:rPr>
          <w:rFonts w:ascii="Tw Cen MT" w:eastAsia="Calibri Light" w:hAnsi="Tw Cen MT"/>
          <w:sz w:val="35"/>
        </w:rPr>
        <w:tab/>
        <w:t>Pupil missing from education</w:t>
      </w:r>
    </w:p>
    <w:p w14:paraId="03E789ED" w14:textId="77777777" w:rsidR="00E026BB" w:rsidRPr="00CE15D1" w:rsidRDefault="00E026BB">
      <w:pPr>
        <w:spacing w:line="242" w:lineRule="exact"/>
        <w:rPr>
          <w:rFonts w:ascii="Tw Cen MT" w:eastAsia="Times New Roman" w:hAnsi="Tw Cen MT"/>
        </w:rPr>
      </w:pPr>
    </w:p>
    <w:p w14:paraId="64A2F90D"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5.4.1</w:t>
      </w:r>
      <w:r w:rsidRPr="00CE15D1">
        <w:rPr>
          <w:rFonts w:ascii="Tw Cen MT" w:eastAsia="Times New Roman" w:hAnsi="Tw Cen MT"/>
        </w:rPr>
        <w:tab/>
      </w:r>
      <w:r w:rsidRPr="00CE15D1">
        <w:rPr>
          <w:rFonts w:ascii="Tw Cen MT" w:eastAsia="Gill Sans MT" w:hAnsi="Tw Cen MT"/>
          <w:sz w:val="22"/>
        </w:rPr>
        <w:t xml:space="preserve">A child going missing from education is a potential indicator of abuse. Attendance is registered in accordance with Department for Education requirements and staff are aware of how to deal with situations where pupils go missing either from </w:t>
      </w:r>
      <w:r w:rsidR="00764197">
        <w:rPr>
          <w:rFonts w:ascii="Tw Cen MT" w:eastAsia="Gill Sans MT" w:hAnsi="Tw Cen MT"/>
          <w:sz w:val="22"/>
        </w:rPr>
        <w:t>S</w:t>
      </w:r>
      <w:r w:rsidRPr="00CE15D1">
        <w:rPr>
          <w:rFonts w:ascii="Tw Cen MT" w:eastAsia="Gill Sans MT" w:hAnsi="Tw Cen MT"/>
          <w:sz w:val="22"/>
        </w:rPr>
        <w:t xml:space="preserve">chool or on a </w:t>
      </w:r>
      <w:r w:rsidR="00764197">
        <w:rPr>
          <w:rFonts w:ascii="Tw Cen MT" w:eastAsia="Gill Sans MT" w:hAnsi="Tw Cen MT"/>
          <w:sz w:val="22"/>
        </w:rPr>
        <w:t>S</w:t>
      </w:r>
      <w:r w:rsidRPr="00CE15D1">
        <w:rPr>
          <w:rFonts w:ascii="Tw Cen MT" w:eastAsia="Gill Sans MT" w:hAnsi="Tw Cen MT"/>
          <w:sz w:val="22"/>
        </w:rPr>
        <w:t>chool trip. Details of these procedures are outlined in the Missing Pupi</w:t>
      </w:r>
      <w:r w:rsidR="00B0507F" w:rsidRPr="00CE15D1">
        <w:rPr>
          <w:rFonts w:ascii="Tw Cen MT" w:eastAsia="Gill Sans MT" w:hAnsi="Tw Cen MT"/>
          <w:sz w:val="22"/>
        </w:rPr>
        <w:t>l Policy.</w:t>
      </w:r>
    </w:p>
    <w:p w14:paraId="5B394B27" w14:textId="77777777" w:rsidR="00E026BB" w:rsidRPr="00CE15D1" w:rsidRDefault="00E026BB">
      <w:pPr>
        <w:spacing w:line="258" w:lineRule="exact"/>
        <w:rPr>
          <w:rFonts w:ascii="Tw Cen MT" w:eastAsia="Times New Roman" w:hAnsi="Tw Cen MT"/>
        </w:rPr>
      </w:pPr>
    </w:p>
    <w:p w14:paraId="4004F26E" w14:textId="77777777" w:rsidR="00E026BB" w:rsidRPr="00CE15D1" w:rsidRDefault="00E026BB">
      <w:pPr>
        <w:tabs>
          <w:tab w:val="left" w:pos="680"/>
        </w:tabs>
        <w:spacing w:line="0" w:lineRule="atLeast"/>
        <w:ind w:left="700" w:right="40" w:hanging="719"/>
        <w:jc w:val="both"/>
        <w:rPr>
          <w:rFonts w:ascii="Tw Cen MT" w:eastAsia="Gill Sans MT" w:hAnsi="Tw Cen MT"/>
          <w:sz w:val="22"/>
        </w:rPr>
      </w:pPr>
      <w:r w:rsidRPr="00CE15D1">
        <w:rPr>
          <w:rFonts w:ascii="Tw Cen MT" w:eastAsia="Gill Sans MT" w:hAnsi="Tw Cen MT"/>
          <w:sz w:val="22"/>
        </w:rPr>
        <w:t>5.4.2</w:t>
      </w:r>
      <w:r w:rsidRPr="00CE15D1">
        <w:rPr>
          <w:rFonts w:ascii="Tw Cen MT" w:eastAsia="Gill Sans MT" w:hAnsi="Tw Cen MT"/>
          <w:sz w:val="22"/>
        </w:rPr>
        <w:tab/>
        <w:t xml:space="preserve">We have a thorough attendance monitoring policy and there are clear procedures in place to deal with instances of pupils going missing from </w:t>
      </w:r>
      <w:r w:rsidR="00764197">
        <w:rPr>
          <w:rFonts w:ascii="Tw Cen MT" w:eastAsia="Gill Sans MT" w:hAnsi="Tw Cen MT"/>
          <w:sz w:val="22"/>
        </w:rPr>
        <w:t>S</w:t>
      </w:r>
      <w:r w:rsidRPr="00CE15D1">
        <w:rPr>
          <w:rFonts w:ascii="Tw Cen MT" w:eastAsia="Gill Sans MT" w:hAnsi="Tw Cen MT"/>
          <w:sz w:val="22"/>
        </w:rPr>
        <w:t>chool.</w:t>
      </w:r>
    </w:p>
    <w:p w14:paraId="18D548F2" w14:textId="77777777" w:rsidR="00E026BB" w:rsidRPr="00CE15D1" w:rsidRDefault="00E026BB">
      <w:pPr>
        <w:spacing w:line="352" w:lineRule="exact"/>
        <w:rPr>
          <w:rFonts w:ascii="Tw Cen MT" w:eastAsia="Times New Roman" w:hAnsi="Tw Cen MT"/>
        </w:rPr>
      </w:pPr>
    </w:p>
    <w:p w14:paraId="495C1D5E"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5.5  Child Exploitation</w:t>
      </w:r>
    </w:p>
    <w:p w14:paraId="6DDF747D" w14:textId="77777777" w:rsidR="00E026BB" w:rsidRPr="00CE15D1" w:rsidRDefault="00E026BB">
      <w:pPr>
        <w:spacing w:line="242" w:lineRule="exact"/>
        <w:rPr>
          <w:rFonts w:ascii="Tw Cen MT" w:eastAsia="Times New Roman" w:hAnsi="Tw Cen MT"/>
        </w:rPr>
      </w:pPr>
    </w:p>
    <w:p w14:paraId="3084DB58" w14:textId="77777777" w:rsidR="00E026BB" w:rsidRPr="00CE15D1" w:rsidRDefault="00E026BB">
      <w:pPr>
        <w:tabs>
          <w:tab w:val="left" w:pos="700"/>
        </w:tabs>
        <w:spacing w:line="239" w:lineRule="auto"/>
        <w:ind w:left="720" w:hanging="719"/>
        <w:jc w:val="both"/>
        <w:rPr>
          <w:rFonts w:ascii="Tw Cen MT" w:eastAsia="Gill Sans MT" w:hAnsi="Tw Cen MT"/>
          <w:color w:val="0563C1"/>
          <w:sz w:val="22"/>
          <w:u w:val="single"/>
        </w:rPr>
      </w:pPr>
      <w:r w:rsidRPr="00CE15D1">
        <w:rPr>
          <w:rFonts w:ascii="Tw Cen MT" w:eastAsia="Gill Sans MT" w:hAnsi="Tw Cen MT"/>
          <w:sz w:val="22"/>
        </w:rPr>
        <w:t>5.5.1</w:t>
      </w:r>
      <w:r w:rsidRPr="00CE15D1">
        <w:rPr>
          <w:rFonts w:ascii="Tw Cen MT" w:eastAsia="Times New Roman" w:hAnsi="Tw Cen MT"/>
        </w:rPr>
        <w:tab/>
      </w:r>
      <w:r w:rsidRPr="00CE15D1">
        <w:rPr>
          <w:rFonts w:ascii="Tw Cen MT" w:eastAsia="Gill Sans MT" w:hAnsi="Tw Cen MT"/>
          <w:b/>
          <w:sz w:val="22"/>
        </w:rPr>
        <w:t xml:space="preserve">Child Criminal Exploitation (CCE): </w:t>
      </w:r>
      <w:r w:rsidRPr="00CE15D1">
        <w:rPr>
          <w:rFonts w:ascii="Tw Cen MT" w:eastAsia="Gill Sans MT" w:hAnsi="Tw Cen MT"/>
          <w:sz w:val="22"/>
        </w:rPr>
        <w:t>is where an individual or group takes advantage of an</w:t>
      </w:r>
      <w:r w:rsidRPr="00CE15D1">
        <w:rPr>
          <w:rFonts w:ascii="Tw Cen MT" w:eastAsia="Gill Sans MT" w:hAnsi="Tw Cen MT"/>
          <w:b/>
          <w:sz w:val="22"/>
        </w:rPr>
        <w:t xml:space="preserve"> </w:t>
      </w:r>
      <w:r w:rsidRPr="00CE15D1">
        <w:rPr>
          <w:rFonts w:ascii="Tw Cen MT" w:eastAsia="Gill Sans MT" w:hAnsi="Tw Cen MT"/>
          <w:sz w:val="22"/>
        </w:rPr>
        <w:t>imbalance of power to coerce, control, manipulate or deceive a child into any criminal activity either in exchange for something the victim needs or wants, and/or for the financial or other advantage for the perpetrator and/or through violence or the threat of violence. The victim may have been criminally exploited even if the activity appears consensual. CCE does not have to include physical contact, it can also occur through the use of technology. The most prolific form of CCE is where children are exploited and coerced to carry drugs or other contraband from urban areas to suburban and rural areas (</w:t>
      </w:r>
      <w:r w:rsidRPr="00CE15D1">
        <w:rPr>
          <w:rFonts w:ascii="Tw Cen MT" w:eastAsia="Gill Sans MT" w:hAnsi="Tw Cen MT"/>
          <w:b/>
          <w:sz w:val="22"/>
        </w:rPr>
        <w:t>‘county lines’</w:t>
      </w:r>
      <w:r w:rsidRPr="00CE15D1">
        <w:rPr>
          <w:rFonts w:ascii="Tw Cen MT" w:eastAsia="Gill Sans MT" w:hAnsi="Tw Cen MT"/>
          <w:sz w:val="22"/>
        </w:rPr>
        <w:t>). Indicators that may signal a pupil is at risk from or involved with CCE can include increased absences, a change in friendships or relationships with older individuals, a significant decline in performance, signs of self-harm or a significant change in wellbeing. Unexplained gifts or new possessions could also indicate that pupils have been approached by, or are involved with individuals associated with criminal networks or gangs</w:t>
      </w:r>
      <w:r w:rsidR="00BF7577" w:rsidRPr="00CE15D1">
        <w:rPr>
          <w:rFonts w:ascii="Tw Cen MT" w:eastAsia="Gill Sans MT" w:hAnsi="Tw Cen MT"/>
          <w:sz w:val="22"/>
        </w:rPr>
        <w:t xml:space="preserve"> and may be exposed to youth violence through initiation or </w:t>
      </w:r>
      <w:r w:rsidR="006F4719" w:rsidRPr="00CE15D1">
        <w:rPr>
          <w:rFonts w:ascii="Tw Cen MT" w:eastAsia="Gill Sans MT" w:hAnsi="Tw Cen MT"/>
          <w:sz w:val="22"/>
        </w:rPr>
        <w:t xml:space="preserve">hazing. </w:t>
      </w:r>
      <w:r w:rsidRPr="00CE15D1">
        <w:rPr>
          <w:rFonts w:ascii="Tw Cen MT" w:eastAsia="Gill Sans MT" w:hAnsi="Tw Cen MT"/>
          <w:sz w:val="22"/>
        </w:rPr>
        <w:t xml:space="preserve">If you are concerned you should contact </w:t>
      </w:r>
      <w:r w:rsidR="00BF7577" w:rsidRPr="00CE15D1">
        <w:rPr>
          <w:rFonts w:ascii="Tw Cen MT" w:eastAsia="Gill Sans MT" w:hAnsi="Tw Cen MT"/>
          <w:sz w:val="22"/>
        </w:rPr>
        <w:t>the DSL</w:t>
      </w:r>
      <w:r w:rsidRPr="00CE15D1">
        <w:rPr>
          <w:rFonts w:ascii="Tw Cen MT" w:eastAsia="Gill Sans MT" w:hAnsi="Tw Cen MT"/>
          <w:sz w:val="22"/>
        </w:rPr>
        <w:t xml:space="preserve">. Additional advice can be found in Preventing Youth Violence and Gang Involvement </w:t>
      </w:r>
      <w:hyperlink r:id="rId50" w:history="1">
        <w:r w:rsidRPr="00CE15D1">
          <w:rPr>
            <w:rFonts w:ascii="Tw Cen MT" w:eastAsia="Gill Sans MT" w:hAnsi="Tw Cen MT"/>
            <w:color w:val="0563C1"/>
            <w:sz w:val="22"/>
            <w:u w:val="single"/>
          </w:rPr>
          <w:t>(link here)</w:t>
        </w:r>
        <w:r w:rsidRPr="00CE15D1">
          <w:rPr>
            <w:rFonts w:ascii="Tw Cen MT" w:eastAsia="Gill Sans MT" w:hAnsi="Tw Cen MT"/>
            <w:sz w:val="22"/>
            <w:u w:val="single"/>
          </w:rPr>
          <w:t xml:space="preserve"> </w:t>
        </w:r>
      </w:hyperlink>
      <w:r w:rsidRPr="00CE15D1">
        <w:rPr>
          <w:rFonts w:ascii="Tw Cen MT" w:eastAsia="Gill Sans MT" w:hAnsi="Tw Cen MT"/>
          <w:sz w:val="22"/>
        </w:rPr>
        <w:t xml:space="preserve">and Criminal Exploitation of Children and Vulnerable Adults: County Lines </w:t>
      </w:r>
      <w:hyperlink r:id="rId51" w:history="1">
        <w:r w:rsidRPr="00CE15D1">
          <w:rPr>
            <w:rFonts w:ascii="Tw Cen MT" w:eastAsia="Gill Sans MT" w:hAnsi="Tw Cen MT"/>
            <w:color w:val="0563C1"/>
            <w:sz w:val="22"/>
            <w:u w:val="single"/>
          </w:rPr>
          <w:t>(link here).</w:t>
        </w:r>
      </w:hyperlink>
    </w:p>
    <w:p w14:paraId="73DF833A" w14:textId="77777777" w:rsidR="00E026BB" w:rsidRPr="00CE15D1" w:rsidRDefault="00E026BB">
      <w:pPr>
        <w:spacing w:line="273" w:lineRule="exact"/>
        <w:rPr>
          <w:rFonts w:ascii="Tw Cen MT" w:eastAsia="Times New Roman" w:hAnsi="Tw Cen MT"/>
        </w:rPr>
      </w:pPr>
    </w:p>
    <w:p w14:paraId="60BA341E"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5.5.2</w:t>
      </w:r>
      <w:r w:rsidRPr="00CE15D1">
        <w:rPr>
          <w:rFonts w:ascii="Tw Cen MT" w:eastAsia="Times New Roman" w:hAnsi="Tw Cen MT"/>
        </w:rPr>
        <w:tab/>
      </w:r>
      <w:r w:rsidRPr="00CE15D1">
        <w:rPr>
          <w:rFonts w:ascii="Tw Cen MT" w:eastAsia="Gill Sans MT" w:hAnsi="Tw Cen MT"/>
          <w:b/>
          <w:sz w:val="22"/>
        </w:rPr>
        <w:t>Child Sexual Exploitation (CSE)</w:t>
      </w:r>
      <w:r w:rsidRPr="00CE15D1">
        <w:rPr>
          <w:rFonts w:ascii="Tw Cen MT" w:eastAsia="Gill Sans MT" w:hAnsi="Tw Cen MT"/>
          <w:sz w:val="22"/>
        </w:rPr>
        <w:t>: involves young people who are sexually abused or coerced into</w:t>
      </w:r>
      <w:r w:rsidRPr="00CE15D1">
        <w:rPr>
          <w:rFonts w:ascii="Tw Cen MT" w:eastAsia="Gill Sans MT" w:hAnsi="Tw Cen MT"/>
          <w:b/>
          <w:sz w:val="22"/>
        </w:rPr>
        <w:t xml:space="preserve"> </w:t>
      </w:r>
      <w:r w:rsidRPr="00CE15D1">
        <w:rPr>
          <w:rFonts w:ascii="Tw Cen MT" w:eastAsia="Gill Sans MT" w:hAnsi="Tw Cen MT"/>
          <w:sz w:val="22"/>
        </w:rPr>
        <w:t>sexual activity in the context of exploitative relationships by a person/persons of any age, including another young person. The victim may have been sexually exploited even if the sexual activity appears consensual. CSE does not have to include physical contact, it can also occur through the use of technology. CSE can affect any child or young person under the age of 18, including 16 and 17 year olds who can legally consent to have sex. It can include both contact (penetrative and non-penetrative acts) and non-contact sexual activity and may occur without the young person’s immediate knowledge (e.g.</w:t>
      </w:r>
      <w:r w:rsidR="00836E5E">
        <w:rPr>
          <w:rFonts w:ascii="Tw Cen MT" w:eastAsia="Gill Sans MT" w:hAnsi="Tw Cen MT"/>
          <w:sz w:val="22"/>
        </w:rPr>
        <w:t>,</w:t>
      </w:r>
      <w:r w:rsidRPr="00CE15D1">
        <w:rPr>
          <w:rFonts w:ascii="Tw Cen MT" w:eastAsia="Gill Sans MT" w:hAnsi="Tw Cen MT"/>
          <w:sz w:val="22"/>
        </w:rPr>
        <w:t xml:space="preserve"> through others copying images they have created and posted on social media). Indicators of CCE (above) can also be indicators of CSE as can pupils who have older partners and pupils who suffer from sexually transmitted infections.</w:t>
      </w:r>
    </w:p>
    <w:p w14:paraId="626E3A0A" w14:textId="77777777" w:rsidR="00BF7577" w:rsidRPr="00CE15D1" w:rsidRDefault="00BF7577">
      <w:pPr>
        <w:tabs>
          <w:tab w:val="left" w:pos="700"/>
        </w:tabs>
        <w:spacing w:line="0" w:lineRule="atLeast"/>
        <w:ind w:left="720" w:hanging="719"/>
        <w:jc w:val="both"/>
        <w:rPr>
          <w:rFonts w:ascii="Tw Cen MT" w:eastAsia="Gill Sans MT" w:hAnsi="Tw Cen MT"/>
          <w:sz w:val="22"/>
        </w:rPr>
      </w:pPr>
    </w:p>
    <w:p w14:paraId="39B574FD" w14:textId="77777777" w:rsidR="00E026BB" w:rsidRPr="00CE15D1" w:rsidRDefault="00BF7577" w:rsidP="00404A9E">
      <w:pPr>
        <w:spacing w:after="128"/>
        <w:ind w:left="709" w:right="66" w:hanging="709"/>
        <w:rPr>
          <w:rFonts w:ascii="Tw Cen MT" w:eastAsia="Times New Roman" w:hAnsi="Tw Cen MT"/>
        </w:rPr>
      </w:pPr>
      <w:r w:rsidRPr="00CE15D1">
        <w:rPr>
          <w:rFonts w:ascii="Tw Cen MT" w:eastAsia="Gill Sans MT" w:hAnsi="Tw Cen MT"/>
          <w:sz w:val="22"/>
        </w:rPr>
        <w:t>5.53</w:t>
      </w:r>
      <w:r w:rsidRPr="00CE15D1">
        <w:rPr>
          <w:rFonts w:ascii="Tw Cen MT" w:eastAsia="Gill Sans MT" w:hAnsi="Tw Cen MT"/>
          <w:sz w:val="22"/>
        </w:rPr>
        <w:tab/>
        <w:t xml:space="preserve">Child Trafficking </w:t>
      </w:r>
      <w:r w:rsidRPr="00CE15D1">
        <w:rPr>
          <w:rFonts w:ascii="Tw Cen MT" w:hAnsi="Tw Cen MT"/>
          <w:sz w:val="22"/>
          <w:szCs w:val="22"/>
        </w:rPr>
        <w:t>is where a child or young person is transported using force, coercion or deception for the purposes of exploitation (e.g.</w:t>
      </w:r>
      <w:r w:rsidR="00836E5E">
        <w:rPr>
          <w:rFonts w:ascii="Tw Cen MT" w:hAnsi="Tw Cen MT"/>
          <w:sz w:val="22"/>
          <w:szCs w:val="22"/>
        </w:rPr>
        <w:t>,</w:t>
      </w:r>
      <w:r w:rsidRPr="00CE15D1">
        <w:rPr>
          <w:rFonts w:ascii="Tw Cen MT" w:hAnsi="Tw Cen MT"/>
          <w:sz w:val="22"/>
          <w:szCs w:val="22"/>
        </w:rPr>
        <w:t xml:space="preserve"> sexual or modern slavery). Children can be trafficked into, out of, or around the UK. Any concerns should be reported directly to the DSL. </w:t>
      </w:r>
    </w:p>
    <w:p w14:paraId="0155E235" w14:textId="77777777" w:rsidR="00E026BB" w:rsidRPr="00FF31B8" w:rsidRDefault="00E026BB" w:rsidP="00FF31B8">
      <w:pPr>
        <w:spacing w:before="240" w:line="0" w:lineRule="atLeast"/>
        <w:rPr>
          <w:rFonts w:ascii="Tw Cen MT" w:eastAsia="Calibri Light" w:hAnsi="Tw Cen MT"/>
          <w:color w:val="FF0000"/>
          <w:sz w:val="22"/>
          <w:szCs w:val="22"/>
        </w:rPr>
      </w:pPr>
      <w:r w:rsidRPr="00CE15D1">
        <w:rPr>
          <w:rFonts w:ascii="Tw Cen MT" w:eastAsia="Calibri Light" w:hAnsi="Tw Cen MT"/>
          <w:sz w:val="35"/>
        </w:rPr>
        <w:t xml:space="preserve">5.6  Peer on peer </w:t>
      </w:r>
      <w:r w:rsidRPr="00E17FA2">
        <w:rPr>
          <w:rFonts w:ascii="Tw Cen MT" w:eastAsia="Calibri Light" w:hAnsi="Tw Cen MT"/>
          <w:sz w:val="35"/>
        </w:rPr>
        <w:t>abuse</w:t>
      </w:r>
      <w:r w:rsidR="00FF31B8" w:rsidRPr="00E17FA2">
        <w:rPr>
          <w:rFonts w:ascii="Tw Cen MT" w:eastAsia="Calibri Light" w:hAnsi="Tw Cen MT"/>
          <w:sz w:val="35"/>
        </w:rPr>
        <w:t xml:space="preserve"> </w:t>
      </w:r>
      <w:r w:rsidR="00FF31B8" w:rsidRPr="00E17FA2">
        <w:rPr>
          <w:rFonts w:ascii="Tw Cen MT" w:eastAsia="Calibri Light" w:hAnsi="Tw Cen MT"/>
          <w:sz w:val="22"/>
          <w:szCs w:val="22"/>
        </w:rPr>
        <w:t>(see Behaviour Policy and Anti Bullying Policy)</w:t>
      </w:r>
    </w:p>
    <w:p w14:paraId="56D3CBFE" w14:textId="77777777" w:rsidR="00E026BB" w:rsidRPr="00CE15D1" w:rsidRDefault="00E026BB">
      <w:pPr>
        <w:spacing w:line="239" w:lineRule="exact"/>
        <w:rPr>
          <w:rFonts w:ascii="Tw Cen MT" w:eastAsia="Times New Roman" w:hAnsi="Tw Cen MT"/>
        </w:rPr>
      </w:pPr>
    </w:p>
    <w:p w14:paraId="1645A6B8" w14:textId="77777777" w:rsidR="00E026BB" w:rsidRPr="00CE15D1" w:rsidRDefault="00E026BB">
      <w:pPr>
        <w:tabs>
          <w:tab w:val="left" w:pos="680"/>
        </w:tabs>
        <w:spacing w:line="0" w:lineRule="atLeast"/>
        <w:rPr>
          <w:rFonts w:ascii="Tw Cen MT" w:eastAsia="Gill Sans MT" w:hAnsi="Tw Cen MT"/>
          <w:sz w:val="22"/>
        </w:rPr>
      </w:pPr>
      <w:r w:rsidRPr="00CE15D1">
        <w:rPr>
          <w:rFonts w:ascii="Tw Cen MT" w:eastAsia="Gill Sans MT" w:hAnsi="Tw Cen MT"/>
          <w:sz w:val="22"/>
        </w:rPr>
        <w:t>5.6.1</w:t>
      </w:r>
      <w:r w:rsidRPr="00CE15D1">
        <w:rPr>
          <w:rFonts w:ascii="Tw Cen MT" w:eastAsia="Times New Roman" w:hAnsi="Tw Cen MT"/>
        </w:rPr>
        <w:tab/>
      </w:r>
      <w:r w:rsidRPr="00CE15D1">
        <w:rPr>
          <w:rFonts w:ascii="Tw Cen MT" w:eastAsia="Gill Sans MT" w:hAnsi="Tw Cen MT"/>
          <w:sz w:val="22"/>
        </w:rPr>
        <w:t>Abuse can take place between pupils and this type of abuse can be physical, sexual or emotional in</w:t>
      </w:r>
    </w:p>
    <w:p w14:paraId="09199ED0" w14:textId="77777777" w:rsidR="00E026BB" w:rsidRPr="00CE15D1" w:rsidRDefault="00E026BB">
      <w:pPr>
        <w:spacing w:line="266" w:lineRule="exact"/>
        <w:rPr>
          <w:rFonts w:ascii="Tw Cen MT" w:eastAsia="Times New Roman" w:hAnsi="Tw Cen MT"/>
        </w:rPr>
      </w:pPr>
    </w:p>
    <w:p w14:paraId="36EE4D5B" w14:textId="77777777" w:rsidR="00E026BB" w:rsidRPr="00CE15D1" w:rsidRDefault="00E026BB">
      <w:pPr>
        <w:spacing w:line="0" w:lineRule="atLeast"/>
        <w:jc w:val="center"/>
        <w:rPr>
          <w:rFonts w:ascii="Tw Cen MT" w:hAnsi="Tw Cen MT"/>
          <w:sz w:val="22"/>
        </w:rPr>
        <w:sectPr w:rsidR="00E026BB" w:rsidRPr="00CE15D1">
          <w:pgSz w:w="11920" w:h="16841"/>
          <w:pgMar w:top="685" w:right="851" w:bottom="0" w:left="1340" w:header="0" w:footer="0" w:gutter="0"/>
          <w:cols w:space="0" w:equalWidth="0">
            <w:col w:w="9720"/>
          </w:cols>
          <w:docGrid w:linePitch="360"/>
        </w:sectPr>
      </w:pPr>
    </w:p>
    <w:p w14:paraId="6F1A73F2" w14:textId="77777777" w:rsidR="00BF7577" w:rsidRPr="00CE15D1" w:rsidRDefault="00E026BB" w:rsidP="00E026B9">
      <w:pPr>
        <w:spacing w:line="0" w:lineRule="atLeast"/>
        <w:ind w:left="700" w:right="40"/>
        <w:jc w:val="both"/>
        <w:rPr>
          <w:rFonts w:ascii="Tw Cen MT" w:eastAsia="Gill Sans MT" w:hAnsi="Tw Cen MT"/>
          <w:sz w:val="22"/>
        </w:rPr>
      </w:pPr>
      <w:bookmarkStart w:id="11" w:name="page14"/>
      <w:bookmarkEnd w:id="11"/>
      <w:r w:rsidRPr="00CE15D1">
        <w:rPr>
          <w:rFonts w:ascii="Tw Cen MT" w:eastAsia="Gill Sans MT" w:hAnsi="Tw Cen MT"/>
          <w:sz w:val="22"/>
        </w:rPr>
        <w:lastRenderedPageBreak/>
        <w:t xml:space="preserve">nature. This peer on peer abuse can manifest itself in various ways and is most likely to include, but not limited to: bullying (including cyber bullying, homophobic bullying and transgender bullying), gender-based violence/sexual assaults, sexual harassment, initiations and ‘sexting’ (also known as youth produced sexual imagery). Peer abuse will not be tolerated; abuse is abuse and must not be passed off as ‘banter’ or as ‘part of growing up’. Victims of peer abuse should be supported as they would be if they were the victim of any other form of abuse, in accordance with this policy. If the threshold does not reach the level to constitute a safeguarding investigation, perpetrators will be dealt with in accordance with our Behaviour Policy. </w:t>
      </w:r>
    </w:p>
    <w:p w14:paraId="64DF0D96" w14:textId="77777777" w:rsidR="00BF7577" w:rsidRPr="00CE15D1" w:rsidRDefault="00BF7577" w:rsidP="00BF7577">
      <w:pPr>
        <w:spacing w:line="255" w:lineRule="exact"/>
        <w:rPr>
          <w:rFonts w:ascii="Tw Cen MT" w:eastAsia="Times New Roman" w:hAnsi="Tw Cen MT"/>
        </w:rPr>
      </w:pPr>
    </w:p>
    <w:p w14:paraId="5C192B4D" w14:textId="77777777" w:rsidR="00BF7577" w:rsidRPr="00CE15D1" w:rsidRDefault="00BF7577" w:rsidP="00404A9E">
      <w:pPr>
        <w:ind w:left="700" w:right="66" w:hanging="700"/>
        <w:rPr>
          <w:rFonts w:ascii="Tw Cen MT" w:eastAsia="Gill Sans MT" w:hAnsi="Tw Cen MT"/>
          <w:color w:val="0070C0"/>
          <w:sz w:val="22"/>
          <w:u w:val="single"/>
        </w:rPr>
      </w:pPr>
      <w:r w:rsidRPr="00CE15D1">
        <w:rPr>
          <w:rFonts w:ascii="Tw Cen MT" w:eastAsia="Gill Sans MT" w:hAnsi="Tw Cen MT"/>
          <w:sz w:val="22"/>
        </w:rPr>
        <w:t>5.6.2</w:t>
      </w:r>
      <w:r w:rsidRPr="00CE15D1">
        <w:rPr>
          <w:rFonts w:ascii="Tw Cen MT" w:eastAsia="Times New Roman" w:hAnsi="Tw Cen MT"/>
        </w:rPr>
        <w:tab/>
      </w:r>
      <w:r w:rsidRPr="00CE15D1">
        <w:rPr>
          <w:rFonts w:ascii="Tw Cen MT" w:hAnsi="Tw Cen MT"/>
          <w:sz w:val="22"/>
          <w:szCs w:val="22"/>
        </w:rPr>
        <w:t xml:space="preserve">Pupils with SEN or disabilities could be more vulnerable to peer on peer abuse and be disproportionately impacted without showing any outward signs. Staff must bear these vulnerabilities in mind when responding the allegations and dealing with incidents.  </w:t>
      </w:r>
    </w:p>
    <w:p w14:paraId="4C9F13D2" w14:textId="77777777" w:rsidR="00E026BB" w:rsidRPr="00CE15D1" w:rsidRDefault="00E026BB">
      <w:pPr>
        <w:spacing w:line="255" w:lineRule="exact"/>
        <w:rPr>
          <w:rFonts w:ascii="Tw Cen MT" w:eastAsia="Times New Roman" w:hAnsi="Tw Cen MT"/>
        </w:rPr>
      </w:pPr>
    </w:p>
    <w:p w14:paraId="0DC839E1" w14:textId="77777777" w:rsidR="00E026BB" w:rsidRPr="00CE15D1" w:rsidRDefault="00E026BB" w:rsidP="00BF7577">
      <w:pPr>
        <w:tabs>
          <w:tab w:val="left" w:pos="680"/>
        </w:tabs>
        <w:spacing w:line="0" w:lineRule="atLeast"/>
        <w:ind w:left="700" w:right="40" w:hanging="707"/>
        <w:jc w:val="both"/>
        <w:rPr>
          <w:rFonts w:ascii="Tw Cen MT" w:eastAsia="Gill Sans MT" w:hAnsi="Tw Cen MT"/>
          <w:color w:val="0070C0"/>
          <w:sz w:val="22"/>
          <w:u w:val="single"/>
        </w:rPr>
      </w:pPr>
      <w:r w:rsidRPr="00CE15D1">
        <w:rPr>
          <w:rFonts w:ascii="Tw Cen MT" w:eastAsia="Gill Sans MT" w:hAnsi="Tw Cen MT"/>
          <w:sz w:val="22"/>
        </w:rPr>
        <w:t>5.6.3</w:t>
      </w:r>
      <w:r w:rsidRPr="00CE15D1">
        <w:rPr>
          <w:rFonts w:ascii="Tw Cen MT" w:eastAsia="Times New Roman" w:hAnsi="Tw Cen MT"/>
        </w:rPr>
        <w:tab/>
      </w:r>
      <w:r w:rsidRPr="00CE15D1">
        <w:rPr>
          <w:rFonts w:ascii="Tw Cen MT" w:eastAsia="Gill Sans MT" w:hAnsi="Tw Cen MT"/>
          <w:sz w:val="22"/>
        </w:rPr>
        <w:t>Peer on peer abuse can take the form of harmful sexual behaviour</w:t>
      </w:r>
      <w:r w:rsidRPr="00FF31B8">
        <w:rPr>
          <w:rFonts w:ascii="Tw Cen MT" w:eastAsia="Gill Sans MT" w:hAnsi="Tw Cen MT"/>
          <w:sz w:val="22"/>
          <w:szCs w:val="22"/>
        </w:rPr>
        <w:t>.</w:t>
      </w:r>
      <w:r w:rsidR="00FF31B8" w:rsidRPr="00FF31B8">
        <w:rPr>
          <w:rFonts w:ascii="Tw Cen MT" w:eastAsia="Gill Sans MT" w:hAnsi="Tw Cen MT"/>
          <w:sz w:val="22"/>
          <w:szCs w:val="22"/>
        </w:rPr>
        <w:t xml:space="preserve"> </w:t>
      </w:r>
      <w:r w:rsidR="00FF31B8" w:rsidRPr="00FF31B8">
        <w:rPr>
          <w:rFonts w:ascii="Tw Cen MT" w:hAnsi="Tw Cen MT"/>
          <w:sz w:val="22"/>
          <w:szCs w:val="22"/>
        </w:rPr>
        <w:t>It is important that all victims are taken seriously and offered appropriate support, though it should be noted that current evidence has shown overwhelmingly that girls are more likely to be the victims of such abuse or harassment and boys the perpetrators</w:t>
      </w:r>
      <w:r w:rsidR="00A57C9D">
        <w:rPr>
          <w:rFonts w:ascii="Tw Cen MT" w:hAnsi="Tw Cen MT"/>
          <w:sz w:val="22"/>
          <w:szCs w:val="22"/>
        </w:rPr>
        <w:t>.</w:t>
      </w:r>
      <w:r w:rsidRPr="00FF31B8">
        <w:rPr>
          <w:rFonts w:ascii="Tw Cen MT" w:eastAsia="Gill Sans MT" w:hAnsi="Tw Cen MT"/>
          <w:sz w:val="22"/>
          <w:szCs w:val="22"/>
        </w:rPr>
        <w:t xml:space="preserve"> </w:t>
      </w:r>
      <w:r w:rsidRPr="00CE15D1">
        <w:rPr>
          <w:rFonts w:ascii="Tw Cen MT" w:eastAsia="Gill Sans MT" w:hAnsi="Tw Cen MT"/>
          <w:sz w:val="22"/>
        </w:rPr>
        <w:t xml:space="preserve">Through the PSHE and RSE programmes the </w:t>
      </w:r>
      <w:r w:rsidR="00764197">
        <w:rPr>
          <w:rFonts w:ascii="Tw Cen MT" w:eastAsia="Gill Sans MT" w:hAnsi="Tw Cen MT"/>
          <w:sz w:val="22"/>
        </w:rPr>
        <w:t>S</w:t>
      </w:r>
      <w:r w:rsidRPr="00CE15D1">
        <w:rPr>
          <w:rFonts w:ascii="Tw Cen MT" w:eastAsia="Gill Sans MT" w:hAnsi="Tw Cen MT"/>
          <w:sz w:val="22"/>
        </w:rPr>
        <w:t xml:space="preserve">chool attempts to foster healthy and respectful relationships between pupils, and between pupils and pupils at other schools – both male and female. You must always take seriously any allegation of sexual misconduct, and follow the procedures outlined in this policy if you are made aware of reports of sexual violence or sexual harassment. You should be aware that rape, assault by penetration or other forms of sexual assault (including </w:t>
      </w:r>
      <w:r w:rsidR="00A57C9D">
        <w:rPr>
          <w:rFonts w:ascii="Tw Cen MT" w:eastAsia="Gill Sans MT" w:hAnsi="Tw Cen MT"/>
          <w:sz w:val="22"/>
        </w:rPr>
        <w:t>‘</w:t>
      </w:r>
      <w:r w:rsidR="006F4719" w:rsidRPr="00CE15D1">
        <w:rPr>
          <w:rFonts w:ascii="Tw Cen MT" w:eastAsia="Gill Sans MT" w:hAnsi="Tw Cen MT"/>
          <w:sz w:val="22"/>
        </w:rPr>
        <w:t>upskirting</w:t>
      </w:r>
      <w:r w:rsidR="00A57C9D">
        <w:rPr>
          <w:rFonts w:ascii="Tw Cen MT" w:eastAsia="Gill Sans MT" w:hAnsi="Tw Cen MT"/>
          <w:sz w:val="22"/>
        </w:rPr>
        <w:t>’</w:t>
      </w:r>
      <w:r w:rsidRPr="00CE15D1">
        <w:rPr>
          <w:rFonts w:ascii="Tw Cen MT" w:eastAsia="Gill Sans MT" w:hAnsi="Tw Cen MT"/>
          <w:sz w:val="22"/>
        </w:rPr>
        <w:t xml:space="preserve">) are crimes and will be reported to the </w:t>
      </w:r>
      <w:r w:rsidR="00A57C9D">
        <w:rPr>
          <w:rFonts w:ascii="Tw Cen MT" w:eastAsia="Gill Sans MT" w:hAnsi="Tw Cen MT"/>
          <w:sz w:val="22"/>
        </w:rPr>
        <w:t>p</w:t>
      </w:r>
      <w:r w:rsidRPr="00CE15D1">
        <w:rPr>
          <w:rFonts w:ascii="Tw Cen MT" w:eastAsia="Gill Sans MT" w:hAnsi="Tw Cen MT"/>
          <w:sz w:val="22"/>
        </w:rPr>
        <w:t xml:space="preserve">olice as well as to </w:t>
      </w:r>
      <w:r w:rsidR="00705194">
        <w:rPr>
          <w:rFonts w:ascii="Tw Cen MT" w:eastAsia="Gill Sans MT" w:hAnsi="Tw Cen MT"/>
          <w:sz w:val="22"/>
        </w:rPr>
        <w:t>C</w:t>
      </w:r>
      <w:r w:rsidRPr="00CE15D1">
        <w:rPr>
          <w:rFonts w:ascii="Tw Cen MT" w:eastAsia="Gill Sans MT" w:hAnsi="Tw Cen MT"/>
          <w:sz w:val="22"/>
        </w:rPr>
        <w:t xml:space="preserve">hildren’s </w:t>
      </w:r>
      <w:r w:rsidR="00705194">
        <w:rPr>
          <w:rFonts w:ascii="Tw Cen MT" w:eastAsia="Gill Sans MT" w:hAnsi="Tw Cen MT"/>
          <w:sz w:val="22"/>
        </w:rPr>
        <w:t>S</w:t>
      </w:r>
      <w:r w:rsidRPr="00CE15D1">
        <w:rPr>
          <w:rFonts w:ascii="Tw Cen MT" w:eastAsia="Gill Sans MT" w:hAnsi="Tw Cen MT"/>
          <w:sz w:val="22"/>
        </w:rPr>
        <w:t>ervices. Remember that sharing sexual images of a person under the age of 18 (‘sexting’) is still illegal even if the culprits are under 18 or if the picture is of themselves. We will at all times follow the guidance outlined in the Department for Education document: Sexual Violence and Sexual Harassment between Children in Schools and Colleges (December 2017)</w:t>
      </w:r>
      <w:r w:rsidR="00A57C9D">
        <w:rPr>
          <w:rFonts w:ascii="Tw Cen MT" w:eastAsia="Gill Sans MT" w:hAnsi="Tw Cen MT"/>
          <w:sz w:val="22"/>
        </w:rPr>
        <w:t>.</w:t>
      </w:r>
      <w:r w:rsidRPr="00CE15D1">
        <w:rPr>
          <w:rFonts w:ascii="Tw Cen MT" w:eastAsia="Gill Sans MT" w:hAnsi="Tw Cen MT"/>
          <w:sz w:val="22"/>
        </w:rPr>
        <w:t xml:space="preserve"> </w:t>
      </w:r>
    </w:p>
    <w:p w14:paraId="5561375E" w14:textId="77777777" w:rsidR="00E026BB" w:rsidRPr="00CE15D1" w:rsidRDefault="00E026BB">
      <w:pPr>
        <w:spacing w:line="257" w:lineRule="exact"/>
        <w:rPr>
          <w:rFonts w:ascii="Tw Cen MT" w:eastAsia="Times New Roman" w:hAnsi="Tw Cen MT"/>
        </w:rPr>
      </w:pPr>
    </w:p>
    <w:p w14:paraId="0D95E7B2" w14:textId="77777777" w:rsidR="00E026BB" w:rsidRPr="00CE15D1" w:rsidRDefault="00E026BB" w:rsidP="00BF7577">
      <w:pPr>
        <w:tabs>
          <w:tab w:val="left" w:pos="680"/>
        </w:tabs>
        <w:spacing w:line="239" w:lineRule="auto"/>
        <w:ind w:left="700" w:hanging="707"/>
        <w:jc w:val="both"/>
        <w:rPr>
          <w:rFonts w:ascii="Tw Cen MT" w:eastAsia="Gill Sans MT" w:hAnsi="Tw Cen MT"/>
          <w:sz w:val="22"/>
        </w:rPr>
      </w:pPr>
      <w:r w:rsidRPr="00CE15D1">
        <w:rPr>
          <w:rFonts w:ascii="Tw Cen MT" w:eastAsia="Gill Sans MT" w:hAnsi="Tw Cen MT"/>
          <w:sz w:val="22"/>
        </w:rPr>
        <w:t>5.6.4</w:t>
      </w:r>
      <w:r w:rsidRPr="00CE15D1">
        <w:rPr>
          <w:rFonts w:ascii="Tw Cen MT" w:eastAsia="Times New Roman" w:hAnsi="Tw Cen MT"/>
        </w:rPr>
        <w:tab/>
      </w:r>
      <w:r w:rsidRPr="00CE15D1">
        <w:rPr>
          <w:rFonts w:ascii="Tw Cen MT" w:eastAsia="Gill Sans MT" w:hAnsi="Tw Cen MT"/>
          <w:sz w:val="22"/>
        </w:rPr>
        <w:t xml:space="preserve">Much peer on peer abuse takes place online. It can take place wholly online or technology may be used to facilitate offline abuse. Pupils are regularly reminded of the </w:t>
      </w:r>
      <w:r w:rsidR="00764197">
        <w:rPr>
          <w:rFonts w:ascii="Tw Cen MT" w:eastAsia="Gill Sans MT" w:hAnsi="Tw Cen MT"/>
          <w:sz w:val="22"/>
        </w:rPr>
        <w:t>S</w:t>
      </w:r>
      <w:r w:rsidRPr="00CE15D1">
        <w:rPr>
          <w:rFonts w:ascii="Tw Cen MT" w:eastAsia="Gill Sans MT" w:hAnsi="Tw Cen MT"/>
          <w:sz w:val="22"/>
        </w:rPr>
        <w:t xml:space="preserve">chool’s policy on bullying and on cyberbullying, and sign an Acceptable Use Agreement which governs their behaviour on the </w:t>
      </w:r>
      <w:r w:rsidR="00764197">
        <w:rPr>
          <w:rFonts w:ascii="Tw Cen MT" w:eastAsia="Gill Sans MT" w:hAnsi="Tw Cen MT"/>
          <w:sz w:val="22"/>
        </w:rPr>
        <w:t>S</w:t>
      </w:r>
      <w:r w:rsidRPr="00CE15D1">
        <w:rPr>
          <w:rFonts w:ascii="Tw Cen MT" w:eastAsia="Gill Sans MT" w:hAnsi="Tw Cen MT"/>
          <w:sz w:val="22"/>
        </w:rPr>
        <w:t xml:space="preserve">chool network. </w:t>
      </w:r>
    </w:p>
    <w:p w14:paraId="4AE64346" w14:textId="77777777" w:rsidR="00BF7577" w:rsidRPr="00CE15D1" w:rsidRDefault="00BF7577" w:rsidP="00BF7577">
      <w:pPr>
        <w:tabs>
          <w:tab w:val="left" w:pos="680"/>
        </w:tabs>
        <w:spacing w:line="239" w:lineRule="auto"/>
        <w:ind w:left="700" w:hanging="707"/>
        <w:jc w:val="both"/>
        <w:rPr>
          <w:rFonts w:ascii="Tw Cen MT" w:eastAsia="Times New Roman" w:hAnsi="Tw Cen MT"/>
        </w:rPr>
      </w:pPr>
    </w:p>
    <w:p w14:paraId="7EAFA353" w14:textId="77777777" w:rsidR="00E026BB" w:rsidRPr="00CE15D1" w:rsidRDefault="00E026BB">
      <w:pPr>
        <w:tabs>
          <w:tab w:val="left" w:pos="680"/>
        </w:tabs>
        <w:spacing w:line="0" w:lineRule="atLeast"/>
        <w:ind w:left="700" w:hanging="707"/>
        <w:jc w:val="both"/>
        <w:rPr>
          <w:rFonts w:ascii="Tw Cen MT" w:eastAsia="Gill Sans MT" w:hAnsi="Tw Cen MT"/>
          <w:sz w:val="22"/>
        </w:rPr>
      </w:pPr>
      <w:r w:rsidRPr="00CE15D1">
        <w:rPr>
          <w:rFonts w:ascii="Tw Cen MT" w:eastAsia="Gill Sans MT" w:hAnsi="Tw Cen MT"/>
          <w:sz w:val="22"/>
        </w:rPr>
        <w:t>5.6.5</w:t>
      </w:r>
      <w:r w:rsidRPr="00CE15D1">
        <w:rPr>
          <w:rFonts w:ascii="Tw Cen MT" w:eastAsia="Times New Roman" w:hAnsi="Tw Cen MT"/>
        </w:rPr>
        <w:tab/>
      </w:r>
      <w:r w:rsidR="00202CB2">
        <w:rPr>
          <w:rFonts w:ascii="Tw Cen MT" w:eastAsia="Gill Sans MT" w:hAnsi="Tw Cen MT"/>
          <w:sz w:val="22"/>
        </w:rPr>
        <w:t>‘</w:t>
      </w:r>
      <w:r w:rsidRPr="00CE15D1">
        <w:rPr>
          <w:rFonts w:ascii="Tw Cen MT" w:eastAsia="Gill Sans MT" w:hAnsi="Tw Cen MT"/>
          <w:sz w:val="22"/>
        </w:rPr>
        <w:t>Upskirting</w:t>
      </w:r>
      <w:r w:rsidR="00202CB2">
        <w:rPr>
          <w:rFonts w:ascii="Tw Cen MT" w:eastAsia="Gill Sans MT" w:hAnsi="Tw Cen MT"/>
          <w:sz w:val="22"/>
        </w:rPr>
        <w:t>’</w:t>
      </w:r>
      <w:r w:rsidR="00202CB2" w:rsidRPr="00CE15D1">
        <w:rPr>
          <w:rFonts w:ascii="Tw Cen MT" w:eastAsia="Gill Sans MT" w:hAnsi="Tw Cen MT"/>
          <w:sz w:val="22"/>
        </w:rPr>
        <w:t xml:space="preserve"> </w:t>
      </w:r>
      <w:r w:rsidRPr="00CE15D1">
        <w:rPr>
          <w:rFonts w:ascii="Tw Cen MT" w:eastAsia="Gill Sans MT" w:hAnsi="Tw Cen MT"/>
          <w:sz w:val="22"/>
        </w:rPr>
        <w:t>is a form of abuse which typically involves taking a picture under a person’s clothing without their knowledge, with the intention of viewing their genitals or buttocks to obtain sexual gratification, or cause the victim humiliation, distress or alarm. It has now been classed as a criminal offence. This behaviour, if witnessed, should be notified to the DSL immediately. It is important to note that whilst the phrase is ‘upskirting’ it can apply equally to men and women as in addition to skirts it also includes photographs taken of people wearing kilts, cassocks, shorts or trousers.</w:t>
      </w:r>
    </w:p>
    <w:p w14:paraId="3319B19F" w14:textId="77777777" w:rsidR="00E026BB" w:rsidRPr="00CE15D1" w:rsidRDefault="00E026BB">
      <w:pPr>
        <w:spacing w:line="257" w:lineRule="exact"/>
        <w:rPr>
          <w:rFonts w:ascii="Tw Cen MT" w:eastAsia="Times New Roman" w:hAnsi="Tw Cen MT"/>
        </w:rPr>
      </w:pPr>
    </w:p>
    <w:p w14:paraId="7BBFEE02"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5.6.6</w:t>
      </w:r>
      <w:r w:rsidRPr="00CE15D1">
        <w:rPr>
          <w:rFonts w:ascii="Tw Cen MT" w:eastAsia="Times New Roman" w:hAnsi="Tw Cen MT"/>
        </w:rPr>
        <w:tab/>
      </w:r>
      <w:r w:rsidRPr="00CE15D1">
        <w:rPr>
          <w:rFonts w:ascii="Tw Cen MT" w:eastAsia="Gill Sans MT" w:hAnsi="Tw Cen MT"/>
          <w:sz w:val="22"/>
        </w:rPr>
        <w:t>Peer on peer abuse c</w:t>
      </w:r>
      <w:r w:rsidR="00BF7577" w:rsidRPr="00CE15D1">
        <w:rPr>
          <w:rFonts w:ascii="Tw Cen MT" w:eastAsia="Gill Sans MT" w:hAnsi="Tw Cen MT"/>
          <w:sz w:val="22"/>
        </w:rPr>
        <w:t xml:space="preserve">an manifest itself in many ways. </w:t>
      </w:r>
      <w:r w:rsidRPr="00CE15D1">
        <w:rPr>
          <w:rFonts w:ascii="Tw Cen MT" w:eastAsia="Gill Sans MT" w:hAnsi="Tw Cen MT"/>
          <w:sz w:val="22"/>
        </w:rPr>
        <w:t>Some forms of peer on peer abuse are:</w:t>
      </w:r>
    </w:p>
    <w:p w14:paraId="0D1ACD59" w14:textId="77777777" w:rsidR="00E026BB" w:rsidRPr="00CE15D1" w:rsidRDefault="00E026BB">
      <w:pPr>
        <w:spacing w:line="289" w:lineRule="exact"/>
        <w:rPr>
          <w:rFonts w:ascii="Tw Cen MT" w:eastAsia="Times New Roman" w:hAnsi="Tw Cen MT"/>
        </w:rPr>
      </w:pPr>
    </w:p>
    <w:p w14:paraId="5844844E" w14:textId="77777777" w:rsidR="00E026BB" w:rsidRPr="00CE15D1" w:rsidRDefault="00E026BB" w:rsidP="00404A9E">
      <w:pPr>
        <w:spacing w:line="0" w:lineRule="atLeast"/>
        <w:ind w:left="709"/>
        <w:rPr>
          <w:rFonts w:ascii="Tw Cen MT" w:eastAsia="Gill Sans MT" w:hAnsi="Tw Cen MT"/>
          <w:sz w:val="22"/>
        </w:rPr>
      </w:pPr>
      <w:r w:rsidRPr="00CE15D1">
        <w:rPr>
          <w:rFonts w:ascii="Tw Cen MT" w:eastAsia="Gill Sans MT" w:hAnsi="Tw Cen MT"/>
          <w:b/>
          <w:sz w:val="22"/>
        </w:rPr>
        <w:t>Bullying</w:t>
      </w:r>
      <w:r w:rsidRPr="00404A9E">
        <w:rPr>
          <w:rFonts w:ascii="Tw Cen MT" w:eastAsia="Gill Sans MT" w:hAnsi="Tw Cen MT"/>
          <w:bCs/>
          <w:sz w:val="22"/>
        </w:rPr>
        <w:t>:</w:t>
      </w:r>
      <w:r w:rsidRPr="00CE15D1">
        <w:rPr>
          <w:rFonts w:ascii="Tw Cen MT" w:eastAsia="Gill Sans MT" w:hAnsi="Tw Cen MT"/>
          <w:b/>
          <w:sz w:val="22"/>
        </w:rPr>
        <w:t xml:space="preserve"> </w:t>
      </w:r>
      <w:r w:rsidRPr="00CE15D1">
        <w:rPr>
          <w:rFonts w:ascii="Tw Cen MT" w:eastAsia="Gill Sans MT" w:hAnsi="Tw Cen MT"/>
          <w:sz w:val="22"/>
        </w:rPr>
        <w:t xml:space="preserve">Bullying is any behaviour that is </w:t>
      </w:r>
      <w:r w:rsidR="00E17FA2">
        <w:rPr>
          <w:rFonts w:ascii="Tw Cen MT" w:eastAsia="Gill Sans MT" w:hAnsi="Tw Cen MT"/>
          <w:sz w:val="22"/>
        </w:rPr>
        <w:t xml:space="preserve">can be a single event or be </w:t>
      </w:r>
      <w:r w:rsidRPr="00CE15D1">
        <w:rPr>
          <w:rFonts w:ascii="Tw Cen MT" w:eastAsia="Gill Sans MT" w:hAnsi="Tw Cen MT"/>
          <w:sz w:val="22"/>
        </w:rPr>
        <w:t>repeated over time and intentionally hurts</w:t>
      </w:r>
      <w:r w:rsidRPr="00CE15D1">
        <w:rPr>
          <w:rFonts w:ascii="Tw Cen MT" w:eastAsia="Gill Sans MT" w:hAnsi="Tw Cen MT"/>
          <w:b/>
          <w:sz w:val="22"/>
        </w:rPr>
        <w:t xml:space="preserve"> </w:t>
      </w:r>
      <w:r w:rsidRPr="00CE15D1">
        <w:rPr>
          <w:rFonts w:ascii="Tw Cen MT" w:eastAsia="Gill Sans MT" w:hAnsi="Tw Cen MT"/>
          <w:sz w:val="22"/>
        </w:rPr>
        <w:t xml:space="preserve">another pupil or group of pupils physically or emotionally. It can occur directly or through cyber-technology (social websites, mobile phones, text messages, photographs and email) and always involves an imbalance of power. It can cause long lasting psychological effects. </w:t>
      </w:r>
      <w:r w:rsidR="00E17FA2">
        <w:rPr>
          <w:rFonts w:ascii="Tw Cen MT" w:eastAsia="Gill Sans MT" w:hAnsi="Tw Cen MT"/>
          <w:sz w:val="22"/>
        </w:rPr>
        <w:t xml:space="preserve">Peer on peer </w:t>
      </w:r>
      <w:r w:rsidR="00E17FA2" w:rsidRPr="00E17FA2">
        <w:rPr>
          <w:rFonts w:ascii="Tw Cen MT" w:eastAsia="Gill Sans MT" w:hAnsi="Tw Cen MT"/>
          <w:sz w:val="22"/>
        </w:rPr>
        <w:t>abuse is</w:t>
      </w:r>
      <w:r w:rsidRPr="00E17FA2">
        <w:rPr>
          <w:rFonts w:ascii="Tw Cen MT" w:eastAsia="Gill Sans MT" w:hAnsi="Tw Cen MT"/>
          <w:sz w:val="22"/>
        </w:rPr>
        <w:t xml:space="preserve"> bullying of a serious or sexual nature between persons of a similar age which results in or has the potential to cause significant harm</w:t>
      </w:r>
      <w:r w:rsidR="00E17FA2" w:rsidRPr="00E17FA2">
        <w:rPr>
          <w:rFonts w:ascii="Tw Cen MT" w:eastAsia="Gill Sans MT" w:hAnsi="Tw Cen MT"/>
          <w:sz w:val="22"/>
        </w:rPr>
        <w:t>.</w:t>
      </w:r>
    </w:p>
    <w:p w14:paraId="57948E49" w14:textId="77777777" w:rsidR="00E026BB" w:rsidRPr="00CE15D1" w:rsidRDefault="00E026BB" w:rsidP="00404A9E">
      <w:pPr>
        <w:spacing w:line="218" w:lineRule="exact"/>
        <w:ind w:left="709"/>
        <w:rPr>
          <w:rFonts w:ascii="Tw Cen MT" w:eastAsia="Times New Roman" w:hAnsi="Tw Cen MT"/>
        </w:rPr>
      </w:pPr>
    </w:p>
    <w:p w14:paraId="79235A36" w14:textId="77777777" w:rsidR="00E026BB" w:rsidRPr="00CE15D1" w:rsidRDefault="00E026BB" w:rsidP="00404A9E">
      <w:pPr>
        <w:spacing w:line="239" w:lineRule="auto"/>
        <w:ind w:left="709"/>
        <w:rPr>
          <w:rFonts w:ascii="Tw Cen MT" w:eastAsia="Gill Sans MT" w:hAnsi="Tw Cen MT"/>
          <w:sz w:val="22"/>
        </w:rPr>
      </w:pPr>
      <w:r w:rsidRPr="00CE15D1">
        <w:rPr>
          <w:rFonts w:ascii="Tw Cen MT" w:eastAsia="Gill Sans MT" w:hAnsi="Tw Cen MT"/>
          <w:b/>
          <w:sz w:val="22"/>
        </w:rPr>
        <w:t>Physical abuse</w:t>
      </w:r>
      <w:r w:rsidRPr="00CE15D1">
        <w:rPr>
          <w:rFonts w:ascii="Tw Cen MT" w:eastAsia="Gill Sans MT" w:hAnsi="Tw Cen MT"/>
          <w:sz w:val="22"/>
        </w:rPr>
        <w:t>: this includes hitting, kicking, shaking, biting, slapping, or otherwise</w:t>
      </w:r>
      <w:r w:rsidRPr="00CE15D1">
        <w:rPr>
          <w:rFonts w:ascii="Tw Cen MT" w:eastAsia="Gill Sans MT" w:hAnsi="Tw Cen MT"/>
          <w:b/>
          <w:sz w:val="22"/>
        </w:rPr>
        <w:t xml:space="preserve"> </w:t>
      </w:r>
      <w:r w:rsidRPr="00CE15D1">
        <w:rPr>
          <w:rFonts w:ascii="Tw Cen MT" w:eastAsia="Gill Sans MT" w:hAnsi="Tw Cen MT"/>
          <w:sz w:val="22"/>
        </w:rPr>
        <w:t>causing physical harm to another young person.</w:t>
      </w:r>
    </w:p>
    <w:p w14:paraId="5C48C5B2" w14:textId="77777777" w:rsidR="00E026BB" w:rsidRPr="00CE15D1" w:rsidRDefault="00E026BB" w:rsidP="00404A9E">
      <w:pPr>
        <w:spacing w:line="274" w:lineRule="exact"/>
        <w:ind w:left="709"/>
        <w:rPr>
          <w:rFonts w:ascii="Tw Cen MT" w:eastAsia="Times New Roman" w:hAnsi="Tw Cen MT"/>
        </w:rPr>
      </w:pPr>
    </w:p>
    <w:p w14:paraId="6ED53612" w14:textId="77777777" w:rsidR="00E026BB" w:rsidRPr="00CE15D1" w:rsidRDefault="00E026BB" w:rsidP="00404A9E">
      <w:pPr>
        <w:spacing w:line="239" w:lineRule="auto"/>
        <w:ind w:left="709"/>
        <w:rPr>
          <w:rFonts w:ascii="Tw Cen MT" w:eastAsia="Gill Sans MT" w:hAnsi="Tw Cen MT"/>
          <w:sz w:val="22"/>
        </w:rPr>
      </w:pPr>
      <w:r w:rsidRPr="00E026B9">
        <w:rPr>
          <w:rFonts w:ascii="Tw Cen MT" w:eastAsia="Gill Sans MT" w:hAnsi="Tw Cen MT"/>
          <w:b/>
          <w:sz w:val="22"/>
        </w:rPr>
        <w:t>Harmful Sexual Behaviour</w:t>
      </w:r>
      <w:r w:rsidRPr="00E026B9">
        <w:rPr>
          <w:rFonts w:ascii="Tw Cen MT" w:eastAsia="Gill Sans MT" w:hAnsi="Tw Cen MT"/>
          <w:sz w:val="22"/>
        </w:rPr>
        <w:t>: refers to any young person, under the age of 18, who</w:t>
      </w:r>
      <w:r w:rsidRPr="00E026B9">
        <w:rPr>
          <w:rFonts w:ascii="Tw Cen MT" w:eastAsia="Gill Sans MT" w:hAnsi="Tw Cen MT"/>
          <w:b/>
          <w:sz w:val="22"/>
        </w:rPr>
        <w:t xml:space="preserve"> </w:t>
      </w:r>
      <w:r w:rsidRPr="00164107">
        <w:rPr>
          <w:rFonts w:ascii="Tw Cen MT" w:eastAsia="Gill Sans MT" w:hAnsi="Tw Cen MT"/>
          <w:sz w:val="22"/>
        </w:rPr>
        <w:t>demonstrates behaviour outside of their normative parameters of development (this includes, but is not exclusive to abusive or</w:t>
      </w:r>
      <w:r w:rsidRPr="00543A0A">
        <w:rPr>
          <w:rFonts w:ascii="Tw Cen MT" w:eastAsia="Gill Sans MT" w:hAnsi="Tw Cen MT"/>
          <w:sz w:val="22"/>
        </w:rPr>
        <w:t xml:space="preserve"> violent behaviours).</w:t>
      </w:r>
    </w:p>
    <w:p w14:paraId="04884CC6" w14:textId="77777777" w:rsidR="00E026BB" w:rsidRPr="00CE15D1" w:rsidRDefault="00E026BB">
      <w:pPr>
        <w:spacing w:line="200" w:lineRule="exact"/>
        <w:rPr>
          <w:rFonts w:ascii="Tw Cen MT" w:eastAsia="Times New Roman" w:hAnsi="Tw Cen MT"/>
        </w:rPr>
      </w:pPr>
    </w:p>
    <w:p w14:paraId="7BF601B2" w14:textId="77777777" w:rsidR="00E026BB" w:rsidRPr="00CE15D1" w:rsidRDefault="00E026BB">
      <w:pPr>
        <w:spacing w:line="200" w:lineRule="exact"/>
        <w:rPr>
          <w:rFonts w:ascii="Tw Cen MT" w:eastAsia="Times New Roman" w:hAnsi="Tw Cen MT"/>
        </w:rPr>
      </w:pPr>
    </w:p>
    <w:p w14:paraId="27AC0B97" w14:textId="77777777" w:rsidR="00E026BB" w:rsidRPr="00CE15D1" w:rsidRDefault="00E026BB">
      <w:pPr>
        <w:spacing w:line="200" w:lineRule="exact"/>
        <w:rPr>
          <w:rFonts w:ascii="Tw Cen MT" w:eastAsia="Times New Roman" w:hAnsi="Tw Cen MT"/>
        </w:rPr>
      </w:pPr>
    </w:p>
    <w:p w14:paraId="0E457880" w14:textId="77777777" w:rsidR="00E026BB" w:rsidRPr="00CE15D1" w:rsidRDefault="00E026BB">
      <w:pPr>
        <w:spacing w:line="206" w:lineRule="exact"/>
        <w:rPr>
          <w:rFonts w:ascii="Tw Cen MT" w:eastAsia="Times New Roman" w:hAnsi="Tw Cen MT"/>
        </w:rPr>
      </w:pPr>
    </w:p>
    <w:p w14:paraId="1A2C7568" w14:textId="77777777" w:rsidR="00E026BB" w:rsidRPr="00CE15D1" w:rsidRDefault="00E026BB">
      <w:pPr>
        <w:spacing w:line="0" w:lineRule="atLeast"/>
        <w:jc w:val="center"/>
        <w:rPr>
          <w:rFonts w:ascii="Tw Cen MT" w:hAnsi="Tw Cen MT"/>
          <w:sz w:val="22"/>
        </w:rPr>
        <w:sectPr w:rsidR="00E026BB" w:rsidRPr="00CE15D1">
          <w:pgSz w:w="11920" w:h="16841"/>
          <w:pgMar w:top="685" w:right="851" w:bottom="0" w:left="1340" w:header="0" w:footer="0" w:gutter="0"/>
          <w:cols w:space="0" w:equalWidth="0">
            <w:col w:w="9720"/>
          </w:cols>
          <w:docGrid w:linePitch="360"/>
        </w:sectPr>
      </w:pPr>
    </w:p>
    <w:p w14:paraId="36A0E562" w14:textId="77777777" w:rsidR="00E026BB" w:rsidRPr="00CE15D1" w:rsidRDefault="00E026BB" w:rsidP="00404A9E">
      <w:pPr>
        <w:spacing w:line="0" w:lineRule="atLeast"/>
        <w:ind w:left="709"/>
        <w:rPr>
          <w:rFonts w:ascii="Tw Cen MT" w:eastAsia="Gill Sans MT" w:hAnsi="Tw Cen MT"/>
          <w:sz w:val="22"/>
        </w:rPr>
      </w:pPr>
      <w:bookmarkStart w:id="12" w:name="page15"/>
      <w:bookmarkEnd w:id="12"/>
      <w:r w:rsidRPr="00CE15D1">
        <w:rPr>
          <w:rFonts w:ascii="Tw Cen MT" w:eastAsia="Gill Sans MT" w:hAnsi="Tw Cen MT"/>
          <w:b/>
          <w:sz w:val="22"/>
        </w:rPr>
        <w:lastRenderedPageBreak/>
        <w:t>Serious Youth Crime (including sexual assault)</w:t>
      </w:r>
      <w:r w:rsidRPr="00CE15D1">
        <w:rPr>
          <w:rFonts w:ascii="Tw Cen MT" w:eastAsia="Gill Sans MT" w:hAnsi="Tw Cen MT"/>
          <w:sz w:val="22"/>
        </w:rPr>
        <w:t>: includes crimes of the most</w:t>
      </w:r>
      <w:r w:rsidRPr="00CE15D1">
        <w:rPr>
          <w:rFonts w:ascii="Tw Cen MT" w:eastAsia="Gill Sans MT" w:hAnsi="Tw Cen MT"/>
          <w:b/>
          <w:sz w:val="22"/>
        </w:rPr>
        <w:t xml:space="preserve"> </w:t>
      </w:r>
      <w:r w:rsidRPr="00CE15D1">
        <w:rPr>
          <w:rFonts w:ascii="Tw Cen MT" w:eastAsia="Gill Sans MT" w:hAnsi="Tw Cen MT"/>
          <w:sz w:val="22"/>
        </w:rPr>
        <w:t>serious nature including murder, rape and GBH perpetrated on or between young people under 18.</w:t>
      </w:r>
    </w:p>
    <w:p w14:paraId="558CA8D5" w14:textId="77777777" w:rsidR="00E026BB" w:rsidRPr="00CE15D1" w:rsidRDefault="00E026BB" w:rsidP="00404A9E">
      <w:pPr>
        <w:spacing w:line="274" w:lineRule="exact"/>
        <w:ind w:left="709"/>
        <w:rPr>
          <w:rFonts w:ascii="Tw Cen MT" w:eastAsia="Times New Roman" w:hAnsi="Tw Cen MT"/>
        </w:rPr>
      </w:pPr>
    </w:p>
    <w:p w14:paraId="1035D11E" w14:textId="77777777" w:rsidR="00E026BB" w:rsidRPr="00CE15D1" w:rsidRDefault="00E026BB" w:rsidP="00404A9E">
      <w:pPr>
        <w:spacing w:line="239" w:lineRule="auto"/>
        <w:ind w:left="709"/>
        <w:rPr>
          <w:rFonts w:ascii="Tw Cen MT" w:eastAsia="Gill Sans MT" w:hAnsi="Tw Cen MT"/>
          <w:sz w:val="22"/>
        </w:rPr>
      </w:pPr>
      <w:r w:rsidRPr="00E17FA2">
        <w:rPr>
          <w:rFonts w:ascii="Tw Cen MT" w:eastAsia="Gill Sans MT" w:hAnsi="Tw Cen MT"/>
          <w:b/>
          <w:sz w:val="22"/>
        </w:rPr>
        <w:t>Sexting</w:t>
      </w:r>
      <w:r w:rsidR="001C5D16" w:rsidRPr="00E17FA2">
        <w:rPr>
          <w:rFonts w:ascii="Tw Cen MT" w:eastAsia="Gill Sans MT" w:hAnsi="Tw Cen MT"/>
          <w:b/>
          <w:sz w:val="22"/>
        </w:rPr>
        <w:t xml:space="preserve"> /</w:t>
      </w:r>
      <w:r w:rsidR="00BF7577" w:rsidRPr="00E17FA2">
        <w:rPr>
          <w:rFonts w:ascii="Tw Cen MT" w:eastAsia="Gill Sans MT" w:hAnsi="Tw Cen MT"/>
          <w:b/>
          <w:sz w:val="22"/>
        </w:rPr>
        <w:t xml:space="preserve"> Youth</w:t>
      </w:r>
      <w:r w:rsidR="00BF7577" w:rsidRPr="00CE15D1">
        <w:rPr>
          <w:rFonts w:ascii="Tw Cen MT" w:eastAsia="Gill Sans MT" w:hAnsi="Tw Cen MT"/>
          <w:b/>
          <w:sz w:val="22"/>
        </w:rPr>
        <w:t xml:space="preserve"> Produced Sexual </w:t>
      </w:r>
      <w:r w:rsidR="006F4719" w:rsidRPr="00CE15D1">
        <w:rPr>
          <w:rFonts w:ascii="Tw Cen MT" w:eastAsia="Gill Sans MT" w:hAnsi="Tw Cen MT"/>
          <w:b/>
          <w:sz w:val="22"/>
        </w:rPr>
        <w:t>Imagery</w:t>
      </w:r>
      <w:r w:rsidR="001C5D16" w:rsidRPr="00404A9E">
        <w:rPr>
          <w:rFonts w:ascii="Tw Cen MT" w:eastAsia="Gill Sans MT" w:hAnsi="Tw Cen MT"/>
          <w:bCs/>
          <w:sz w:val="22"/>
        </w:rPr>
        <w:t>:</w:t>
      </w:r>
      <w:r w:rsidR="006F4719" w:rsidRPr="00CE15D1">
        <w:rPr>
          <w:rFonts w:ascii="Tw Cen MT" w:eastAsia="Gill Sans MT" w:hAnsi="Tw Cen MT"/>
          <w:b/>
          <w:sz w:val="22"/>
        </w:rPr>
        <w:t xml:space="preserve"> </w:t>
      </w:r>
      <w:r w:rsidR="006F4719" w:rsidRPr="00CE15D1">
        <w:rPr>
          <w:rFonts w:ascii="Tw Cen MT" w:eastAsia="Gill Sans MT" w:hAnsi="Tw Cen MT"/>
          <w:sz w:val="22"/>
        </w:rPr>
        <w:t>this</w:t>
      </w:r>
      <w:r w:rsidRPr="00CE15D1">
        <w:rPr>
          <w:rFonts w:ascii="Tw Cen MT" w:eastAsia="Gill Sans MT" w:hAnsi="Tw Cen MT"/>
          <w:sz w:val="22"/>
        </w:rPr>
        <w:t xml:space="preserve"> is when someone sends or receives a sexually explicit text, image or video.</w:t>
      </w:r>
      <w:r w:rsidRPr="00CE15D1">
        <w:rPr>
          <w:rFonts w:ascii="Tw Cen MT" w:eastAsia="Gill Sans MT" w:hAnsi="Tw Cen MT"/>
          <w:b/>
          <w:sz w:val="22"/>
        </w:rPr>
        <w:t xml:space="preserve"> </w:t>
      </w:r>
      <w:r w:rsidRPr="00CE15D1">
        <w:rPr>
          <w:rFonts w:ascii="Tw Cen MT" w:eastAsia="Gill Sans MT" w:hAnsi="Tw Cen MT"/>
          <w:sz w:val="22"/>
        </w:rPr>
        <w:t>Pressuring someone into sending a nude or sexually explicit picture can happen in any relationship and to anyone, whatever their age, gender or sexual preference</w:t>
      </w:r>
      <w:r w:rsidR="00BF7577" w:rsidRPr="00CE15D1">
        <w:rPr>
          <w:rFonts w:ascii="Tw Cen MT" w:eastAsia="Gill Sans MT" w:hAnsi="Tw Cen MT"/>
          <w:sz w:val="22"/>
        </w:rPr>
        <w:t xml:space="preserve">. </w:t>
      </w:r>
      <w:r w:rsidRPr="00CE15D1">
        <w:rPr>
          <w:rFonts w:ascii="Tw Cen MT" w:eastAsia="Gill Sans MT" w:hAnsi="Tw Cen MT"/>
          <w:sz w:val="22"/>
        </w:rPr>
        <w:t>Once the image is taken and sent, the sender has lost control of the image and these images could end up anywhere or be stored indefinitely. Possessing or distributing indecent images of a person under 18 is a crime under the Sexual Offences Act 2003.</w:t>
      </w:r>
      <w:r w:rsidR="00BF7577" w:rsidRPr="00CE15D1">
        <w:rPr>
          <w:rFonts w:ascii="Tw Cen MT" w:eastAsia="Gill Sans MT" w:hAnsi="Tw Cen MT"/>
          <w:sz w:val="22"/>
        </w:rPr>
        <w:t xml:space="preserve"> </w:t>
      </w:r>
      <w:r w:rsidR="00BF7577" w:rsidRPr="00CE15D1">
        <w:rPr>
          <w:rFonts w:ascii="Tw Cen MT" w:eastAsia="Gill Sans MT" w:hAnsi="Tw Cen MT"/>
          <w:b/>
          <w:sz w:val="22"/>
        </w:rPr>
        <w:t>Report any incident involving youth produced sexual imagery to the DSL immediately.</w:t>
      </w:r>
      <w:r w:rsidR="00BF7577" w:rsidRPr="00CE15D1">
        <w:rPr>
          <w:rFonts w:ascii="Tw Cen MT" w:eastAsia="Gill Sans MT" w:hAnsi="Tw Cen MT"/>
          <w:sz w:val="22"/>
        </w:rPr>
        <w:t xml:space="preserve"> Never view, download or share the image or ask the child to delete it. </w:t>
      </w:r>
    </w:p>
    <w:p w14:paraId="7BA4284A" w14:textId="77777777" w:rsidR="00E026BB" w:rsidRPr="00CE15D1" w:rsidRDefault="00E026BB" w:rsidP="00404A9E">
      <w:pPr>
        <w:spacing w:line="292" w:lineRule="exact"/>
        <w:ind w:left="709"/>
        <w:rPr>
          <w:rFonts w:ascii="Tw Cen MT" w:eastAsia="Times New Roman" w:hAnsi="Tw Cen MT"/>
        </w:rPr>
      </w:pPr>
    </w:p>
    <w:p w14:paraId="63AA8828" w14:textId="77777777" w:rsidR="00E026BB" w:rsidRPr="00CE15D1" w:rsidRDefault="00E026BB" w:rsidP="00404A9E">
      <w:pPr>
        <w:spacing w:line="241" w:lineRule="auto"/>
        <w:ind w:left="709"/>
        <w:rPr>
          <w:rFonts w:ascii="Tw Cen MT" w:hAnsi="Tw Cen MT"/>
          <w:sz w:val="22"/>
        </w:rPr>
      </w:pPr>
      <w:r w:rsidRPr="00CE15D1">
        <w:rPr>
          <w:rFonts w:ascii="Tw Cen MT" w:eastAsia="Gill Sans MT" w:hAnsi="Tw Cen MT"/>
          <w:b/>
          <w:sz w:val="22"/>
        </w:rPr>
        <w:t>Sexual harassment</w:t>
      </w:r>
      <w:r w:rsidRPr="00404A9E">
        <w:rPr>
          <w:rFonts w:ascii="Tw Cen MT" w:eastAsia="Gill Sans MT" w:hAnsi="Tw Cen MT"/>
          <w:bCs/>
          <w:sz w:val="22"/>
        </w:rPr>
        <w:t>:</w:t>
      </w:r>
      <w:r w:rsidRPr="00CE15D1">
        <w:rPr>
          <w:rFonts w:ascii="Tw Cen MT" w:eastAsia="Gill Sans MT" w:hAnsi="Tw Cen MT"/>
          <w:b/>
          <w:sz w:val="22"/>
        </w:rPr>
        <w:t xml:space="preserve"> </w:t>
      </w:r>
      <w:r w:rsidRPr="00404A9E">
        <w:rPr>
          <w:rFonts w:ascii="Tw Cen MT" w:eastAsia="Gill Sans MT" w:hAnsi="Tw Cen MT"/>
          <w:bCs/>
          <w:sz w:val="22"/>
        </w:rPr>
        <w:t>r</w:t>
      </w:r>
      <w:r w:rsidRPr="00CE15D1">
        <w:rPr>
          <w:rFonts w:ascii="Tw Cen MT" w:eastAsia="Gill Sans MT" w:hAnsi="Tw Cen MT"/>
          <w:sz w:val="22"/>
        </w:rPr>
        <w:t>efers to ‘unwanted conduct of a sexual nature’ that can occur</w:t>
      </w:r>
      <w:r w:rsidRPr="00CE15D1">
        <w:rPr>
          <w:rFonts w:ascii="Tw Cen MT" w:eastAsia="Gill Sans MT" w:hAnsi="Tw Cen MT"/>
          <w:b/>
          <w:sz w:val="22"/>
        </w:rPr>
        <w:t xml:space="preserve"> </w:t>
      </w:r>
      <w:r w:rsidRPr="00CE15D1">
        <w:rPr>
          <w:rFonts w:ascii="Tw Cen MT" w:eastAsia="Gill Sans MT" w:hAnsi="Tw Cen MT"/>
          <w:sz w:val="22"/>
        </w:rPr>
        <w:t>both online and offline. Sexual harassment is likely to violate a child’s dignity, and/or make them feel intimidated, degraded or humiliated and create a hostile, offensive or sexualised environment. Whilst not intended to be an exhaustive list, sexual harassment by other pupils can include</w:t>
      </w:r>
      <w:r w:rsidRPr="00CE15D1">
        <w:rPr>
          <w:rFonts w:ascii="Tw Cen MT" w:hAnsi="Tw Cen MT"/>
          <w:sz w:val="22"/>
        </w:rPr>
        <w:t>:</w:t>
      </w:r>
    </w:p>
    <w:p w14:paraId="20364851" w14:textId="77777777" w:rsidR="00E026BB" w:rsidRPr="00CE15D1" w:rsidRDefault="00E026BB">
      <w:pPr>
        <w:spacing w:line="281" w:lineRule="exact"/>
        <w:rPr>
          <w:rFonts w:ascii="Tw Cen MT" w:eastAsia="Times New Roman" w:hAnsi="Tw Cen MT"/>
        </w:rPr>
      </w:pPr>
    </w:p>
    <w:p w14:paraId="5D810079" w14:textId="77777777" w:rsidR="00E026BB" w:rsidRPr="00CE15D1" w:rsidRDefault="00E026BB" w:rsidP="00404A9E">
      <w:pPr>
        <w:numPr>
          <w:ilvl w:val="0"/>
          <w:numId w:val="37"/>
        </w:numPr>
        <w:tabs>
          <w:tab w:val="left" w:pos="1418"/>
        </w:tabs>
        <w:spacing w:line="234" w:lineRule="auto"/>
        <w:ind w:left="1418" w:hanging="284"/>
        <w:jc w:val="both"/>
        <w:rPr>
          <w:rFonts w:ascii="Tw Cen MT" w:eastAsia="Courier New" w:hAnsi="Tw Cen MT"/>
          <w:sz w:val="22"/>
        </w:rPr>
      </w:pPr>
      <w:r w:rsidRPr="00CE15D1">
        <w:rPr>
          <w:rFonts w:ascii="Tw Cen MT" w:eastAsia="Gill Sans MT" w:hAnsi="Tw Cen MT"/>
          <w:sz w:val="22"/>
        </w:rPr>
        <w:t>Sexual comments such as telling sexual stories, making lewd comments, making sexual remarks about clothing or appearance and calling someone sexualised names.</w:t>
      </w:r>
    </w:p>
    <w:p w14:paraId="38FC12E0" w14:textId="77777777" w:rsidR="00E026BB" w:rsidRPr="00CE15D1" w:rsidRDefault="00E026BB" w:rsidP="00404A9E">
      <w:pPr>
        <w:numPr>
          <w:ilvl w:val="0"/>
          <w:numId w:val="37"/>
        </w:numPr>
        <w:tabs>
          <w:tab w:val="left" w:pos="1418"/>
        </w:tabs>
        <w:spacing w:line="229" w:lineRule="auto"/>
        <w:ind w:left="1418" w:hanging="284"/>
        <w:rPr>
          <w:rFonts w:ascii="Tw Cen MT" w:eastAsia="Courier New" w:hAnsi="Tw Cen MT"/>
          <w:sz w:val="22"/>
        </w:rPr>
      </w:pPr>
      <w:r w:rsidRPr="00CE15D1">
        <w:rPr>
          <w:rFonts w:ascii="Tw Cen MT" w:eastAsia="Gill Sans MT" w:hAnsi="Tw Cen MT"/>
          <w:sz w:val="22"/>
        </w:rPr>
        <w:t>Sexual “jokes” or taunting.</w:t>
      </w:r>
    </w:p>
    <w:p w14:paraId="396CEAF3" w14:textId="77777777" w:rsidR="00E026BB" w:rsidRPr="00CE15D1" w:rsidRDefault="00E026BB" w:rsidP="00404A9E">
      <w:pPr>
        <w:tabs>
          <w:tab w:val="left" w:pos="1418"/>
        </w:tabs>
        <w:spacing w:line="1" w:lineRule="exact"/>
        <w:ind w:left="1418" w:hanging="284"/>
        <w:rPr>
          <w:rFonts w:ascii="Tw Cen MT" w:eastAsia="Times New Roman" w:hAnsi="Tw Cen MT"/>
        </w:rPr>
      </w:pPr>
    </w:p>
    <w:p w14:paraId="227E425F" w14:textId="77777777" w:rsidR="00E026BB" w:rsidRPr="00CE15D1" w:rsidRDefault="00E026BB" w:rsidP="00404A9E">
      <w:pPr>
        <w:numPr>
          <w:ilvl w:val="0"/>
          <w:numId w:val="37"/>
        </w:numPr>
        <w:tabs>
          <w:tab w:val="left" w:pos="1418"/>
        </w:tabs>
        <w:spacing w:line="234" w:lineRule="auto"/>
        <w:ind w:left="1418" w:hanging="284"/>
        <w:jc w:val="both"/>
        <w:rPr>
          <w:rFonts w:ascii="Tw Cen MT" w:eastAsia="Courier New" w:hAnsi="Tw Cen MT"/>
          <w:sz w:val="22"/>
        </w:rPr>
      </w:pPr>
      <w:r w:rsidRPr="00CE15D1">
        <w:rPr>
          <w:rFonts w:ascii="Tw Cen MT" w:eastAsia="Gill Sans MT" w:hAnsi="Tw Cen MT"/>
          <w:sz w:val="22"/>
        </w:rPr>
        <w:t>Physical behaviour, such as deliberately brushing against someone, interfering with someone’s clothes or displaying pictures, photos or drawings of a sexual nature.</w:t>
      </w:r>
    </w:p>
    <w:p w14:paraId="60C50509" w14:textId="77777777" w:rsidR="00E026BB" w:rsidRPr="00CE15D1" w:rsidRDefault="00E026BB" w:rsidP="00404A9E">
      <w:pPr>
        <w:numPr>
          <w:ilvl w:val="0"/>
          <w:numId w:val="37"/>
        </w:numPr>
        <w:tabs>
          <w:tab w:val="left" w:pos="1418"/>
        </w:tabs>
        <w:spacing w:line="229" w:lineRule="auto"/>
        <w:ind w:left="1418" w:hanging="284"/>
        <w:rPr>
          <w:rFonts w:ascii="Tw Cen MT" w:eastAsia="Courier New" w:hAnsi="Tw Cen MT"/>
          <w:sz w:val="22"/>
        </w:rPr>
      </w:pPr>
      <w:r w:rsidRPr="00CE15D1">
        <w:rPr>
          <w:rFonts w:ascii="Tw Cen MT" w:eastAsia="Gill Sans MT" w:hAnsi="Tw Cen MT"/>
          <w:sz w:val="22"/>
        </w:rPr>
        <w:t>Upskirting.</w:t>
      </w:r>
    </w:p>
    <w:p w14:paraId="015F11E6" w14:textId="77777777" w:rsidR="00E026BB" w:rsidRPr="00CE15D1" w:rsidRDefault="00E026BB" w:rsidP="00404A9E">
      <w:pPr>
        <w:tabs>
          <w:tab w:val="left" w:pos="1418"/>
        </w:tabs>
        <w:spacing w:line="1" w:lineRule="exact"/>
        <w:ind w:left="1418" w:hanging="284"/>
        <w:rPr>
          <w:rFonts w:ascii="Tw Cen MT" w:eastAsia="Times New Roman" w:hAnsi="Tw Cen MT"/>
        </w:rPr>
      </w:pPr>
    </w:p>
    <w:p w14:paraId="373E600C" w14:textId="77777777" w:rsidR="00E026BB" w:rsidRPr="00CE15D1" w:rsidRDefault="00E026BB" w:rsidP="00404A9E">
      <w:pPr>
        <w:numPr>
          <w:ilvl w:val="0"/>
          <w:numId w:val="37"/>
        </w:numPr>
        <w:tabs>
          <w:tab w:val="left" w:pos="1418"/>
        </w:tabs>
        <w:spacing w:line="250" w:lineRule="auto"/>
        <w:ind w:left="1418" w:hanging="284"/>
        <w:jc w:val="both"/>
        <w:rPr>
          <w:rFonts w:ascii="Tw Cen MT" w:eastAsia="Courier New" w:hAnsi="Tw Cen MT"/>
          <w:sz w:val="22"/>
          <w:szCs w:val="22"/>
        </w:rPr>
      </w:pPr>
      <w:r w:rsidRPr="00CE15D1">
        <w:rPr>
          <w:rFonts w:ascii="Tw Cen MT" w:eastAsia="Gill Sans MT" w:hAnsi="Tw Cen MT"/>
          <w:sz w:val="22"/>
          <w:szCs w:val="22"/>
        </w:rPr>
        <w:t>Online sexual harassment. This may be standalone, or part of a wider pattern of sexual harassment and/or sexual violence. It may include non-consensual sharing of sexual images and videos, sexualised online bullying, unwanted sexual comments and messages and online sexual exploitation, coercion and threats.</w:t>
      </w:r>
    </w:p>
    <w:p w14:paraId="6EF78EBD" w14:textId="77777777" w:rsidR="00CF7EC5" w:rsidRDefault="00CF7EC5" w:rsidP="00CF7EC5">
      <w:pPr>
        <w:spacing w:after="130"/>
        <w:ind w:left="1843" w:right="66"/>
        <w:rPr>
          <w:rFonts w:ascii="Tw Cen MT" w:hAnsi="Tw Cen MT"/>
          <w:b/>
          <w:sz w:val="24"/>
          <w:szCs w:val="24"/>
        </w:rPr>
      </w:pPr>
    </w:p>
    <w:p w14:paraId="2A2BE0EC" w14:textId="77777777" w:rsidR="00CF7EC5" w:rsidRDefault="00CF7EC5" w:rsidP="00404A9E">
      <w:pPr>
        <w:spacing w:after="130"/>
        <w:ind w:left="709" w:right="66"/>
      </w:pPr>
      <w:r w:rsidRPr="00CF7EC5">
        <w:rPr>
          <w:rFonts w:ascii="Tw Cen MT" w:hAnsi="Tw Cen MT"/>
          <w:b/>
          <w:sz w:val="22"/>
          <w:szCs w:val="22"/>
        </w:rPr>
        <w:t>Gangs/ youth violence including initiation/hazing</w:t>
      </w:r>
      <w:r w:rsidR="002434A1">
        <w:rPr>
          <w:rFonts w:ascii="Tw Cen MT" w:hAnsi="Tw Cen MT"/>
          <w:b/>
          <w:sz w:val="22"/>
          <w:szCs w:val="22"/>
        </w:rPr>
        <w:t>:</w:t>
      </w:r>
      <w:r w:rsidRPr="00CF7EC5">
        <w:rPr>
          <w:rFonts w:ascii="Tw Cen MT" w:hAnsi="Tw Cen MT"/>
          <w:sz w:val="22"/>
          <w:szCs w:val="22"/>
        </w:rPr>
        <w:t xml:space="preserve"> The School recognises the risks posed to children in relation to involvement in gang</w:t>
      </w:r>
      <w:r w:rsidR="002434A1">
        <w:rPr>
          <w:rFonts w:ascii="Tw Cen MT" w:hAnsi="Tw Cen MT"/>
          <w:sz w:val="22"/>
          <w:szCs w:val="22"/>
        </w:rPr>
        <w:t>-</w:t>
      </w:r>
      <w:r w:rsidRPr="00CF7EC5">
        <w:rPr>
          <w:rFonts w:ascii="Tw Cen MT" w:hAnsi="Tw Cen MT"/>
          <w:sz w:val="22"/>
          <w:szCs w:val="22"/>
        </w:rPr>
        <w:t xml:space="preserve">related activity whish may be street gang, peer group or organised crime. Young people who are involved in gangs are more likely to suffer harm themselves, through retaliatory violence, displaced retaliation, and territorial violence with other gangs or other harm suffered whilst committing a crime. In addition, children may experience violence as part of initiation </w:t>
      </w:r>
      <w:r w:rsidRPr="00E17FA2">
        <w:rPr>
          <w:rFonts w:ascii="Tw Cen MT" w:hAnsi="Tw Cen MT"/>
          <w:sz w:val="22"/>
          <w:szCs w:val="22"/>
        </w:rPr>
        <w:t>o</w:t>
      </w:r>
      <w:r w:rsidR="002434A1" w:rsidRPr="00E17FA2">
        <w:rPr>
          <w:rFonts w:ascii="Tw Cen MT" w:hAnsi="Tw Cen MT"/>
          <w:sz w:val="22"/>
          <w:szCs w:val="22"/>
        </w:rPr>
        <w:t>r</w:t>
      </w:r>
      <w:r w:rsidRPr="00CF7EC5">
        <w:rPr>
          <w:rFonts w:ascii="Tw Cen MT" w:hAnsi="Tw Cen MT"/>
          <w:sz w:val="22"/>
          <w:szCs w:val="22"/>
        </w:rPr>
        <w:t xml:space="preserve"> hazing practises. The School understands that </w:t>
      </w:r>
      <w:r w:rsidR="00E17FA2">
        <w:rPr>
          <w:rFonts w:ascii="Tw Cen MT" w:hAnsi="Tw Cen MT"/>
          <w:sz w:val="22"/>
          <w:szCs w:val="22"/>
        </w:rPr>
        <w:t>Early Help</w:t>
      </w:r>
      <w:r w:rsidRPr="00CF7EC5">
        <w:rPr>
          <w:rFonts w:ascii="Tw Cen MT" w:hAnsi="Tw Cen MT"/>
          <w:sz w:val="22"/>
          <w:szCs w:val="22"/>
        </w:rPr>
        <w:t xml:space="preserve"> can be crucial in the early identification of children who may need additional support due to gang</w:t>
      </w:r>
      <w:r w:rsidR="003F552B">
        <w:rPr>
          <w:rFonts w:ascii="Tw Cen MT" w:hAnsi="Tw Cen MT"/>
          <w:sz w:val="22"/>
          <w:szCs w:val="22"/>
        </w:rPr>
        <w:t>-</w:t>
      </w:r>
      <w:r w:rsidRPr="00CF7EC5">
        <w:rPr>
          <w:rFonts w:ascii="Tw Cen MT" w:hAnsi="Tw Cen MT"/>
          <w:sz w:val="22"/>
          <w:szCs w:val="22"/>
        </w:rPr>
        <w:t xml:space="preserve">related activity and as such will provide an </w:t>
      </w:r>
      <w:r w:rsidR="00E17FA2">
        <w:rPr>
          <w:rFonts w:ascii="Tw Cen MT" w:hAnsi="Tw Cen MT"/>
          <w:sz w:val="22"/>
          <w:szCs w:val="22"/>
        </w:rPr>
        <w:t>Early Help</w:t>
      </w:r>
      <w:r w:rsidRPr="00CF7EC5">
        <w:rPr>
          <w:rFonts w:ascii="Tw Cen MT" w:hAnsi="Tw Cen MT"/>
          <w:sz w:val="22"/>
          <w:szCs w:val="22"/>
        </w:rPr>
        <w:t xml:space="preserve"> response when concerns are raised about indicators of gang activity. If information suggests a child may be at risk of significant </w:t>
      </w:r>
      <w:r w:rsidRPr="00E17FA2">
        <w:rPr>
          <w:rFonts w:ascii="Tw Cen MT" w:hAnsi="Tw Cen MT"/>
          <w:sz w:val="22"/>
          <w:szCs w:val="22"/>
        </w:rPr>
        <w:t>harm due to gang related activity</w:t>
      </w:r>
      <w:r w:rsidR="003F552B" w:rsidRPr="00E17FA2">
        <w:rPr>
          <w:rFonts w:ascii="Tw Cen MT" w:hAnsi="Tw Cen MT"/>
          <w:sz w:val="22"/>
          <w:szCs w:val="22"/>
        </w:rPr>
        <w:t>,</w:t>
      </w:r>
      <w:r w:rsidRPr="00CF7EC5">
        <w:rPr>
          <w:rFonts w:ascii="Tw Cen MT" w:hAnsi="Tw Cen MT"/>
          <w:sz w:val="22"/>
          <w:szCs w:val="22"/>
        </w:rPr>
        <w:t xml:space="preserve"> a referral will be made.  </w:t>
      </w:r>
    </w:p>
    <w:p w14:paraId="706085BD" w14:textId="77777777" w:rsidR="00E026B9" w:rsidRDefault="00CF7EC5" w:rsidP="00B75974">
      <w:pPr>
        <w:pStyle w:val="Heading5"/>
        <w:spacing w:after="128"/>
        <w:ind w:left="709" w:right="104"/>
        <w:rPr>
          <w:rFonts w:ascii="Tw Cen MT" w:hAnsi="Tw Cen MT"/>
          <w:b w:val="0"/>
          <w:i w:val="0"/>
          <w:sz w:val="22"/>
          <w:szCs w:val="22"/>
        </w:rPr>
      </w:pPr>
      <w:r w:rsidRPr="00CF7EC5">
        <w:rPr>
          <w:rFonts w:ascii="Tw Cen MT" w:hAnsi="Tw Cen MT"/>
          <w:i w:val="0"/>
          <w:sz w:val="22"/>
          <w:szCs w:val="22"/>
        </w:rPr>
        <w:t>Domestic abuse</w:t>
      </w:r>
      <w:r w:rsidR="001C5D16" w:rsidRPr="00404A9E">
        <w:rPr>
          <w:rFonts w:ascii="Tw Cen MT" w:hAnsi="Tw Cen MT"/>
          <w:b w:val="0"/>
          <w:bCs w:val="0"/>
          <w:i w:val="0"/>
          <w:sz w:val="22"/>
          <w:szCs w:val="22"/>
        </w:rPr>
        <w:t>:</w:t>
      </w:r>
      <w:r w:rsidRPr="00CF7EC5">
        <w:rPr>
          <w:rFonts w:ascii="Tw Cen MT" w:hAnsi="Tw Cen MT"/>
          <w:i w:val="0"/>
          <w:sz w:val="22"/>
          <w:szCs w:val="22"/>
        </w:rPr>
        <w:t xml:space="preserve"> </w:t>
      </w:r>
      <w:r w:rsidRPr="00CF7EC5">
        <w:rPr>
          <w:rFonts w:ascii="Tw Cen MT" w:hAnsi="Tw Cen MT"/>
          <w:b w:val="0"/>
          <w:i w:val="0"/>
          <w:sz w:val="22"/>
          <w:szCs w:val="22"/>
        </w:rPr>
        <w:t xml:space="preserve">This is defined as “any </w:t>
      </w:r>
      <w:r w:rsidRPr="00E17FA2">
        <w:rPr>
          <w:rFonts w:ascii="Tw Cen MT" w:hAnsi="Tw Cen MT"/>
          <w:b w:val="0"/>
          <w:i w:val="0"/>
          <w:sz w:val="22"/>
          <w:szCs w:val="22"/>
        </w:rPr>
        <w:t>incident o</w:t>
      </w:r>
      <w:r w:rsidR="001C5D16" w:rsidRPr="00E17FA2">
        <w:rPr>
          <w:rFonts w:ascii="Tw Cen MT" w:hAnsi="Tw Cen MT"/>
          <w:b w:val="0"/>
          <w:i w:val="0"/>
          <w:sz w:val="22"/>
          <w:szCs w:val="22"/>
        </w:rPr>
        <w:t>r</w:t>
      </w:r>
      <w:r w:rsidRPr="00E17FA2">
        <w:rPr>
          <w:rFonts w:ascii="Tw Cen MT" w:hAnsi="Tw Cen MT"/>
          <w:b w:val="0"/>
          <w:i w:val="0"/>
          <w:sz w:val="22"/>
          <w:szCs w:val="22"/>
        </w:rPr>
        <w:t xml:space="preserve"> pattern</w:t>
      </w:r>
      <w:r w:rsidRPr="00CF7EC5">
        <w:rPr>
          <w:rFonts w:ascii="Tw Cen MT" w:hAnsi="Tw Cen MT"/>
          <w:b w:val="0"/>
          <w:i w:val="0"/>
          <w:sz w:val="22"/>
          <w:szCs w:val="22"/>
        </w:rPr>
        <w:t xml:space="preserve"> of incidents of controlling, coercive or threatening behaviour, violence or abuse by those aged 16 or over who have been intimate partners of family members. This can encompass, but is not limited to: </w:t>
      </w:r>
    </w:p>
    <w:p w14:paraId="41F792DB" w14:textId="77777777" w:rsidR="00AE16D8" w:rsidRDefault="00E026B9" w:rsidP="00404A9E">
      <w:pPr>
        <w:pStyle w:val="Heading5"/>
        <w:numPr>
          <w:ilvl w:val="0"/>
          <w:numId w:val="46"/>
        </w:numPr>
        <w:spacing w:after="128"/>
        <w:ind w:right="104"/>
        <w:rPr>
          <w:rFonts w:ascii="Tw Cen MT" w:hAnsi="Tw Cen MT"/>
          <w:b w:val="0"/>
          <w:i w:val="0"/>
          <w:sz w:val="22"/>
          <w:szCs w:val="22"/>
        </w:rPr>
      </w:pPr>
      <w:r>
        <w:rPr>
          <w:rFonts w:ascii="Tw Cen MT" w:hAnsi="Tw Cen MT"/>
          <w:b w:val="0"/>
          <w:i w:val="0"/>
          <w:sz w:val="22"/>
          <w:szCs w:val="22"/>
        </w:rPr>
        <w:t>P</w:t>
      </w:r>
      <w:r w:rsidR="00CF7EC5" w:rsidRPr="00CF7EC5">
        <w:rPr>
          <w:rFonts w:ascii="Tw Cen MT" w:hAnsi="Tw Cen MT"/>
          <w:b w:val="0"/>
          <w:i w:val="0"/>
          <w:sz w:val="22"/>
          <w:szCs w:val="22"/>
        </w:rPr>
        <w:t xml:space="preserve">sychological/emotional </w:t>
      </w:r>
      <w:r w:rsidR="00CF7EC5" w:rsidRPr="00E026B9">
        <w:rPr>
          <w:rFonts w:ascii="Tw Cen MT" w:hAnsi="Tw Cen MT"/>
          <w:b w:val="0"/>
          <w:i w:val="0"/>
          <w:sz w:val="22"/>
          <w:szCs w:val="22"/>
        </w:rPr>
        <w:t>abuse</w:t>
      </w:r>
      <w:r w:rsidR="00AE16D8">
        <w:rPr>
          <w:rFonts w:ascii="Tw Cen MT" w:hAnsi="Tw Cen MT"/>
          <w:b w:val="0"/>
          <w:i w:val="0"/>
          <w:sz w:val="22"/>
          <w:szCs w:val="22"/>
        </w:rPr>
        <w:t xml:space="preserve"> –</w:t>
      </w:r>
      <w:r w:rsidR="00CF7EC5" w:rsidRPr="00CF7EC5">
        <w:rPr>
          <w:rFonts w:ascii="Tw Cen MT" w:hAnsi="Tw Cen MT"/>
          <w:b w:val="0"/>
          <w:i w:val="0"/>
          <w:sz w:val="22"/>
          <w:szCs w:val="22"/>
        </w:rPr>
        <w:t xml:space="preserve"> intimidation and threats, social isolation, verbal abuse, constant criticism, enforced trivial routines. </w:t>
      </w:r>
    </w:p>
    <w:p w14:paraId="51C9A450" w14:textId="77777777" w:rsidR="00AE16D8" w:rsidRDefault="00CF7EC5" w:rsidP="00404A9E">
      <w:pPr>
        <w:pStyle w:val="Heading5"/>
        <w:numPr>
          <w:ilvl w:val="0"/>
          <w:numId w:val="46"/>
        </w:numPr>
        <w:spacing w:after="128"/>
        <w:ind w:right="104"/>
        <w:rPr>
          <w:rFonts w:ascii="Tw Cen MT" w:hAnsi="Tw Cen MT"/>
          <w:b w:val="0"/>
          <w:i w:val="0"/>
          <w:sz w:val="22"/>
          <w:szCs w:val="22"/>
        </w:rPr>
      </w:pPr>
      <w:r w:rsidRPr="00CF7EC5">
        <w:rPr>
          <w:rFonts w:ascii="Tw Cen MT" w:hAnsi="Tw Cen MT"/>
          <w:b w:val="0"/>
          <w:i w:val="0"/>
          <w:sz w:val="22"/>
          <w:szCs w:val="22"/>
        </w:rPr>
        <w:t>Physical violence</w:t>
      </w:r>
      <w:r w:rsidR="00E026B9">
        <w:rPr>
          <w:rFonts w:ascii="Tw Cen MT" w:hAnsi="Tw Cen MT"/>
          <w:b w:val="0"/>
          <w:i w:val="0"/>
          <w:sz w:val="22"/>
          <w:szCs w:val="22"/>
        </w:rPr>
        <w:t xml:space="preserve"> </w:t>
      </w:r>
      <w:r w:rsidR="00AE16D8">
        <w:rPr>
          <w:rFonts w:ascii="Tw Cen MT" w:hAnsi="Tw Cen MT"/>
          <w:b w:val="0"/>
          <w:i w:val="0"/>
          <w:sz w:val="22"/>
          <w:szCs w:val="22"/>
        </w:rPr>
        <w:t>–</w:t>
      </w:r>
      <w:r w:rsidRPr="00CF7EC5">
        <w:rPr>
          <w:rFonts w:ascii="Tw Cen MT" w:hAnsi="Tw Cen MT"/>
          <w:b w:val="0"/>
          <w:i w:val="0"/>
          <w:sz w:val="22"/>
          <w:szCs w:val="22"/>
        </w:rPr>
        <w:t xml:space="preserve"> slapping, pushing, kicking, punching, stabbing, damage to property or items of sentimental value, attempted murder or murder. </w:t>
      </w:r>
    </w:p>
    <w:p w14:paraId="3FB17937" w14:textId="77777777" w:rsidR="00AE16D8" w:rsidRDefault="00CF7EC5" w:rsidP="00404A9E">
      <w:pPr>
        <w:pStyle w:val="Heading5"/>
        <w:numPr>
          <w:ilvl w:val="0"/>
          <w:numId w:val="46"/>
        </w:numPr>
        <w:spacing w:after="128"/>
        <w:ind w:right="104"/>
        <w:rPr>
          <w:rFonts w:ascii="Tw Cen MT" w:hAnsi="Tw Cen MT"/>
          <w:b w:val="0"/>
          <w:i w:val="0"/>
          <w:sz w:val="22"/>
          <w:szCs w:val="22"/>
        </w:rPr>
      </w:pPr>
      <w:r w:rsidRPr="00CF7EC5">
        <w:rPr>
          <w:rFonts w:ascii="Tw Cen MT" w:hAnsi="Tw Cen MT"/>
          <w:b w:val="0"/>
          <w:i w:val="0"/>
          <w:sz w:val="22"/>
          <w:szCs w:val="22"/>
        </w:rPr>
        <w:t>Physical restriction of freedom</w:t>
      </w:r>
      <w:r w:rsidR="00AE16D8">
        <w:rPr>
          <w:rFonts w:ascii="Tw Cen MT" w:hAnsi="Tw Cen MT"/>
          <w:b w:val="0"/>
          <w:i w:val="0"/>
          <w:sz w:val="22"/>
          <w:szCs w:val="22"/>
        </w:rPr>
        <w:t xml:space="preserve"> –</w:t>
      </w:r>
      <w:r w:rsidRPr="00CF7EC5">
        <w:rPr>
          <w:rFonts w:ascii="Tw Cen MT" w:hAnsi="Tw Cen MT"/>
          <w:b w:val="0"/>
          <w:i w:val="0"/>
          <w:sz w:val="22"/>
          <w:szCs w:val="22"/>
        </w:rPr>
        <w:t xml:space="preserve"> controlling who the victim or children see or where they go, what they can do, stalking, imprisonment. </w:t>
      </w:r>
    </w:p>
    <w:p w14:paraId="1683F8E4" w14:textId="77777777" w:rsidR="00AE16D8" w:rsidRDefault="00CF7EC5" w:rsidP="00404A9E">
      <w:pPr>
        <w:pStyle w:val="Heading5"/>
        <w:numPr>
          <w:ilvl w:val="0"/>
          <w:numId w:val="46"/>
        </w:numPr>
        <w:spacing w:after="128"/>
        <w:ind w:right="104"/>
        <w:rPr>
          <w:rFonts w:ascii="Tw Cen MT" w:hAnsi="Tw Cen MT"/>
          <w:b w:val="0"/>
          <w:i w:val="0"/>
          <w:sz w:val="22"/>
          <w:szCs w:val="22"/>
        </w:rPr>
      </w:pPr>
      <w:r w:rsidRPr="00CF7EC5">
        <w:rPr>
          <w:rFonts w:ascii="Tw Cen MT" w:hAnsi="Tw Cen MT"/>
          <w:b w:val="0"/>
          <w:i w:val="0"/>
          <w:sz w:val="22"/>
          <w:szCs w:val="22"/>
        </w:rPr>
        <w:t>Sexual violence or financial abuse</w:t>
      </w:r>
      <w:r w:rsidR="00AE16D8">
        <w:rPr>
          <w:rFonts w:ascii="Tw Cen MT" w:hAnsi="Tw Cen MT"/>
          <w:b w:val="0"/>
          <w:i w:val="0"/>
          <w:sz w:val="22"/>
          <w:szCs w:val="22"/>
        </w:rPr>
        <w:t xml:space="preserve"> –</w:t>
      </w:r>
      <w:r w:rsidRPr="00CF7EC5">
        <w:rPr>
          <w:rFonts w:ascii="Tw Cen MT" w:hAnsi="Tw Cen MT"/>
          <w:b w:val="0"/>
          <w:i w:val="0"/>
          <w:sz w:val="22"/>
          <w:szCs w:val="22"/>
        </w:rPr>
        <w:t xml:space="preserve"> stealing, depriving or taking control of money</w:t>
      </w:r>
      <w:r w:rsidR="00FF69D2">
        <w:rPr>
          <w:rFonts w:ascii="Tw Cen MT" w:hAnsi="Tw Cen MT"/>
          <w:b w:val="0"/>
          <w:i w:val="0"/>
          <w:sz w:val="22"/>
          <w:szCs w:val="22"/>
        </w:rPr>
        <w:t>,</w:t>
      </w:r>
      <w:r w:rsidRPr="00CF7EC5">
        <w:rPr>
          <w:rFonts w:ascii="Tw Cen MT" w:hAnsi="Tw Cen MT"/>
          <w:b w:val="0"/>
          <w:i w:val="0"/>
          <w:sz w:val="22"/>
          <w:szCs w:val="22"/>
        </w:rPr>
        <w:t xml:space="preserve"> etc.  </w:t>
      </w:r>
    </w:p>
    <w:p w14:paraId="5FF0085C" w14:textId="77777777" w:rsidR="00CF7EC5" w:rsidRPr="00CF7EC5" w:rsidRDefault="00CF7EC5" w:rsidP="00404A9E">
      <w:pPr>
        <w:pStyle w:val="Heading5"/>
        <w:spacing w:after="128"/>
        <w:ind w:left="709" w:right="104"/>
      </w:pPr>
      <w:r w:rsidRPr="00CF7EC5">
        <w:rPr>
          <w:rFonts w:ascii="Tw Cen MT" w:hAnsi="Tw Cen MT"/>
          <w:b w:val="0"/>
          <w:i w:val="0"/>
          <w:sz w:val="22"/>
          <w:szCs w:val="22"/>
        </w:rPr>
        <w:t xml:space="preserve">Domestic abuse can be perpetrated by men to women and vice versa, can occur within same sex relationships and to/from a child to an adult. Children’s exposure to adult conflict, even when violence is not present, can lead to serious anxiety and distress. It can also have a serious impact on a child’s development and emotional wellbeing. Consideration must also be given to young people who may themselves be in a violent relationship and be suffering or likely to suffer significant harm.  </w:t>
      </w:r>
      <w:r w:rsidRPr="00CF7EC5">
        <w:t xml:space="preserve"> </w:t>
      </w:r>
    </w:p>
    <w:p w14:paraId="167DA0D8" w14:textId="77777777" w:rsidR="00D16F12" w:rsidRPr="00404A9E" w:rsidRDefault="00CF7EC5" w:rsidP="00404A9E">
      <w:pPr>
        <w:ind w:firstLine="709"/>
        <w:rPr>
          <w:rFonts w:ascii="Tw Cen MT" w:hAnsi="Tw Cen MT"/>
          <w:sz w:val="22"/>
          <w:szCs w:val="22"/>
        </w:rPr>
      </w:pPr>
      <w:r w:rsidRPr="00CF7EC5">
        <w:rPr>
          <w:rFonts w:ascii="Tw Cen MT" w:hAnsi="Tw Cen MT"/>
          <w:sz w:val="22"/>
          <w:szCs w:val="22"/>
        </w:rPr>
        <w:t xml:space="preserve">Children experiencing/witnessing domestic abuse may: </w:t>
      </w:r>
    </w:p>
    <w:p w14:paraId="6C9035C3" w14:textId="77777777" w:rsidR="00FB1E45" w:rsidRDefault="00FB1E45" w:rsidP="00FB1E45">
      <w:pPr>
        <w:rPr>
          <w:rFonts w:ascii="Tw Cen MT" w:hAnsi="Tw Cen MT"/>
          <w:sz w:val="22"/>
          <w:szCs w:val="22"/>
        </w:rPr>
      </w:pPr>
    </w:p>
    <w:p w14:paraId="736B7BFD" w14:textId="77777777" w:rsidR="00D16F12" w:rsidRDefault="00D16F12" w:rsidP="00404A9E">
      <w:pPr>
        <w:numPr>
          <w:ilvl w:val="2"/>
          <w:numId w:val="39"/>
        </w:numPr>
        <w:ind w:left="993" w:firstLine="141"/>
        <w:rPr>
          <w:rFonts w:ascii="Tw Cen MT" w:hAnsi="Tw Cen MT"/>
          <w:sz w:val="22"/>
          <w:szCs w:val="22"/>
        </w:rPr>
      </w:pPr>
      <w:r>
        <w:rPr>
          <w:rFonts w:ascii="Tw Cen MT" w:hAnsi="Tw Cen MT"/>
          <w:sz w:val="22"/>
          <w:szCs w:val="22"/>
        </w:rPr>
        <w:t>Become aggressive</w:t>
      </w:r>
    </w:p>
    <w:p w14:paraId="7D808661" w14:textId="77777777" w:rsidR="00CF7EC5" w:rsidRPr="00404A9E" w:rsidRDefault="00CF7EC5" w:rsidP="00404A9E">
      <w:pPr>
        <w:numPr>
          <w:ilvl w:val="2"/>
          <w:numId w:val="39"/>
        </w:numPr>
        <w:ind w:left="993" w:firstLine="141"/>
        <w:rPr>
          <w:rFonts w:ascii="Tw Cen MT" w:hAnsi="Tw Cen MT"/>
          <w:sz w:val="22"/>
          <w:szCs w:val="22"/>
        </w:rPr>
      </w:pPr>
      <w:r w:rsidRPr="00404A9E">
        <w:rPr>
          <w:rFonts w:ascii="Tw Cen MT" w:hAnsi="Tw Cen MT"/>
          <w:sz w:val="22"/>
          <w:szCs w:val="22"/>
        </w:rPr>
        <w:t xml:space="preserve">Display </w:t>
      </w:r>
      <w:r w:rsidR="00B75974" w:rsidRPr="00E026B9">
        <w:rPr>
          <w:rFonts w:ascii="Tw Cen MT" w:hAnsi="Tw Cen MT"/>
          <w:sz w:val="22"/>
          <w:szCs w:val="22"/>
        </w:rPr>
        <w:t>anti-social</w:t>
      </w:r>
      <w:r w:rsidRPr="00404A9E">
        <w:rPr>
          <w:rFonts w:ascii="Tw Cen MT" w:hAnsi="Tw Cen MT"/>
          <w:sz w:val="22"/>
          <w:szCs w:val="22"/>
        </w:rPr>
        <w:t xml:space="preserve"> behaviour </w:t>
      </w:r>
    </w:p>
    <w:p w14:paraId="46B01F9D" w14:textId="77777777" w:rsidR="00CF7EC5" w:rsidRPr="00404A9E" w:rsidRDefault="00CF7EC5" w:rsidP="00404A9E">
      <w:pPr>
        <w:numPr>
          <w:ilvl w:val="2"/>
          <w:numId w:val="39"/>
        </w:numPr>
        <w:ind w:left="993" w:firstLine="141"/>
        <w:rPr>
          <w:rFonts w:ascii="Tw Cen MT" w:hAnsi="Tw Cen MT"/>
          <w:sz w:val="22"/>
          <w:szCs w:val="22"/>
        </w:rPr>
      </w:pPr>
      <w:r w:rsidRPr="00404A9E">
        <w:rPr>
          <w:rFonts w:ascii="Tw Cen MT" w:hAnsi="Tw Cen MT"/>
          <w:sz w:val="22"/>
          <w:szCs w:val="22"/>
        </w:rPr>
        <w:lastRenderedPageBreak/>
        <w:t xml:space="preserve">Suffer from depression or anxiety </w:t>
      </w:r>
    </w:p>
    <w:p w14:paraId="6DB9A4EC" w14:textId="77777777" w:rsidR="00CF7EC5" w:rsidRPr="00404A9E" w:rsidRDefault="00CF7EC5" w:rsidP="00404A9E">
      <w:pPr>
        <w:numPr>
          <w:ilvl w:val="2"/>
          <w:numId w:val="39"/>
        </w:numPr>
        <w:ind w:left="993" w:firstLine="141"/>
        <w:rPr>
          <w:rFonts w:ascii="Tw Cen MT" w:hAnsi="Tw Cen MT"/>
          <w:sz w:val="22"/>
          <w:szCs w:val="22"/>
        </w:rPr>
      </w:pPr>
      <w:r w:rsidRPr="00404A9E">
        <w:rPr>
          <w:rFonts w:ascii="Tw Cen MT" w:hAnsi="Tw Cen MT"/>
          <w:sz w:val="22"/>
          <w:szCs w:val="22"/>
        </w:rPr>
        <w:t xml:space="preserve">May not achieve as well at school/may not attend school </w:t>
      </w:r>
    </w:p>
    <w:p w14:paraId="05F8D83D" w14:textId="77777777" w:rsidR="00CF7EC5" w:rsidRPr="00CF7EC5" w:rsidRDefault="00D16F12" w:rsidP="00404A9E">
      <w:pPr>
        <w:spacing w:after="116" w:line="259" w:lineRule="auto"/>
        <w:ind w:left="709"/>
        <w:rPr>
          <w:rFonts w:ascii="Tw Cen MT" w:hAnsi="Tw Cen MT"/>
          <w:sz w:val="22"/>
          <w:szCs w:val="22"/>
        </w:rPr>
      </w:pPr>
      <w:r>
        <w:rPr>
          <w:rFonts w:ascii="Tw Cen MT" w:hAnsi="Tw Cen MT"/>
          <w:sz w:val="22"/>
          <w:szCs w:val="22"/>
        </w:rPr>
        <w:br/>
      </w:r>
      <w:r w:rsidR="00CF7EC5" w:rsidRPr="00CF7EC5">
        <w:rPr>
          <w:rFonts w:ascii="Tw Cen MT" w:hAnsi="Tw Cen MT"/>
          <w:sz w:val="22"/>
          <w:szCs w:val="22"/>
        </w:rPr>
        <w:t xml:space="preserve">Staff must escalate any concerns or information they </w:t>
      </w:r>
      <w:r w:rsidR="00CF7EC5">
        <w:rPr>
          <w:rFonts w:ascii="Tw Cen MT" w:hAnsi="Tw Cen MT"/>
          <w:sz w:val="22"/>
          <w:szCs w:val="22"/>
        </w:rPr>
        <w:t xml:space="preserve">have in this regard to the DSL </w:t>
      </w:r>
      <w:r w:rsidR="00CF7EC5" w:rsidRPr="00CF7EC5">
        <w:rPr>
          <w:rFonts w:ascii="Tw Cen MT" w:hAnsi="Tw Cen MT"/>
          <w:sz w:val="22"/>
          <w:szCs w:val="22"/>
        </w:rPr>
        <w:t>immediately</w:t>
      </w:r>
      <w:r w:rsidR="00FF69D2">
        <w:rPr>
          <w:rFonts w:ascii="Tw Cen MT" w:hAnsi="Tw Cen MT"/>
          <w:sz w:val="22"/>
          <w:szCs w:val="22"/>
        </w:rPr>
        <w:t>.</w:t>
      </w:r>
      <w:r w:rsidR="00CF7EC5" w:rsidRPr="00CF7EC5">
        <w:rPr>
          <w:rFonts w:ascii="Tw Cen MT" w:hAnsi="Tw Cen MT"/>
          <w:sz w:val="22"/>
          <w:szCs w:val="22"/>
        </w:rPr>
        <w:t xml:space="preserve"> </w:t>
      </w:r>
    </w:p>
    <w:p w14:paraId="368C6238" w14:textId="77777777" w:rsidR="00E026BB" w:rsidRPr="00CE15D1" w:rsidRDefault="00E026BB">
      <w:pPr>
        <w:spacing w:line="208" w:lineRule="exact"/>
        <w:rPr>
          <w:rFonts w:ascii="Tw Cen MT" w:eastAsia="Times New Roman" w:hAnsi="Tw Cen MT"/>
        </w:rPr>
      </w:pPr>
    </w:p>
    <w:p w14:paraId="42A0D1D0" w14:textId="77777777" w:rsidR="00E026BB" w:rsidRPr="00CE15D1" w:rsidRDefault="00E026BB">
      <w:pPr>
        <w:tabs>
          <w:tab w:val="left" w:pos="700"/>
        </w:tabs>
        <w:spacing w:line="239" w:lineRule="auto"/>
        <w:ind w:left="720" w:right="120" w:hanging="719"/>
        <w:rPr>
          <w:rFonts w:ascii="Tw Cen MT" w:eastAsia="Gill Sans MT" w:hAnsi="Tw Cen MT"/>
          <w:sz w:val="22"/>
        </w:rPr>
      </w:pPr>
      <w:r w:rsidRPr="00CE15D1">
        <w:rPr>
          <w:rFonts w:ascii="Tw Cen MT" w:eastAsia="Gill Sans MT" w:hAnsi="Tw Cen MT"/>
          <w:sz w:val="22"/>
        </w:rPr>
        <w:t>5.6.7</w:t>
      </w:r>
      <w:r w:rsidRPr="00CE15D1">
        <w:rPr>
          <w:rFonts w:ascii="Tw Cen MT" w:eastAsia="Times New Roman" w:hAnsi="Tw Cen MT"/>
        </w:rPr>
        <w:tab/>
      </w:r>
      <w:r w:rsidRPr="00CE15D1">
        <w:rPr>
          <w:rFonts w:ascii="Tw Cen MT" w:eastAsia="Gill Sans MT" w:hAnsi="Tw Cen MT"/>
          <w:sz w:val="22"/>
        </w:rPr>
        <w:t>In the case of abuse by a pupil, or group of pupils, the key issues identifying the problem as abuse are:</w:t>
      </w:r>
    </w:p>
    <w:p w14:paraId="2E9DFFBD" w14:textId="77777777" w:rsidR="00E026BB" w:rsidRPr="00CE15D1" w:rsidRDefault="00E026BB">
      <w:pPr>
        <w:spacing w:line="162" w:lineRule="exact"/>
        <w:rPr>
          <w:rFonts w:ascii="Tw Cen MT" w:eastAsia="Times New Roman" w:hAnsi="Tw Cen MT"/>
        </w:rPr>
      </w:pPr>
    </w:p>
    <w:p w14:paraId="7E68D411" w14:textId="77777777" w:rsidR="00E026BB" w:rsidRPr="00CE15D1" w:rsidRDefault="00E026BB" w:rsidP="00404A9E">
      <w:pPr>
        <w:numPr>
          <w:ilvl w:val="0"/>
          <w:numId w:val="41"/>
        </w:numPr>
        <w:spacing w:line="0" w:lineRule="atLeast"/>
        <w:rPr>
          <w:rFonts w:ascii="Tw Cen MT" w:eastAsia="Gill Sans MT" w:hAnsi="Tw Cen MT"/>
          <w:sz w:val="22"/>
        </w:rPr>
      </w:pPr>
      <w:r w:rsidRPr="00CE15D1">
        <w:rPr>
          <w:rFonts w:ascii="Tw Cen MT" w:eastAsia="Gill Sans MT" w:hAnsi="Tw Cen MT"/>
          <w:sz w:val="22"/>
        </w:rPr>
        <w:t>The frequency, nature and severity of the incidents</w:t>
      </w:r>
      <w:r w:rsidR="001A6375">
        <w:rPr>
          <w:rFonts w:ascii="Tw Cen MT" w:eastAsia="Gill Sans MT" w:hAnsi="Tw Cen MT"/>
          <w:sz w:val="22"/>
        </w:rPr>
        <w:t>.</w:t>
      </w:r>
    </w:p>
    <w:p w14:paraId="169C8B49" w14:textId="77777777" w:rsidR="00E026BB" w:rsidRPr="00CE15D1" w:rsidRDefault="00E026BB">
      <w:pPr>
        <w:spacing w:line="179" w:lineRule="exact"/>
        <w:rPr>
          <w:rFonts w:ascii="Tw Cen MT" w:eastAsia="Times New Roman" w:hAnsi="Tw Cen MT"/>
        </w:rPr>
      </w:pPr>
    </w:p>
    <w:p w14:paraId="0E9833C8" w14:textId="77777777" w:rsidR="00E026BB" w:rsidRPr="00CE15D1" w:rsidRDefault="00E026BB" w:rsidP="00404A9E">
      <w:pPr>
        <w:numPr>
          <w:ilvl w:val="0"/>
          <w:numId w:val="41"/>
        </w:numPr>
        <w:spacing w:line="239" w:lineRule="auto"/>
        <w:ind w:right="140"/>
        <w:rPr>
          <w:rFonts w:ascii="Tw Cen MT" w:eastAsia="Gill Sans MT" w:hAnsi="Tw Cen MT"/>
          <w:sz w:val="22"/>
        </w:rPr>
      </w:pPr>
      <w:r w:rsidRPr="00CE15D1">
        <w:rPr>
          <w:rFonts w:ascii="Tw Cen MT" w:eastAsia="Gill Sans MT" w:hAnsi="Tw Cen MT"/>
          <w:sz w:val="22"/>
        </w:rPr>
        <w:t>Whether the victim was coerced by physical force, fear, or by a pupil or group of pupils significantly older than them or having power or authority over them</w:t>
      </w:r>
      <w:r w:rsidR="001A6375">
        <w:rPr>
          <w:rFonts w:ascii="Tw Cen MT" w:eastAsia="Gill Sans MT" w:hAnsi="Tw Cen MT"/>
          <w:sz w:val="22"/>
        </w:rPr>
        <w:t>.</w:t>
      </w:r>
    </w:p>
    <w:p w14:paraId="00074558" w14:textId="77777777" w:rsidR="00E026BB" w:rsidRPr="00CE15D1" w:rsidRDefault="00E026BB" w:rsidP="00404A9E">
      <w:pPr>
        <w:spacing w:line="178" w:lineRule="exact"/>
        <w:ind w:left="709"/>
        <w:rPr>
          <w:rFonts w:ascii="Tw Cen MT" w:eastAsia="Times New Roman" w:hAnsi="Tw Cen MT"/>
        </w:rPr>
      </w:pPr>
    </w:p>
    <w:p w14:paraId="31FBF199" w14:textId="77777777" w:rsidR="00E026BB" w:rsidRPr="00CE15D1" w:rsidRDefault="00E026BB" w:rsidP="00404A9E">
      <w:pPr>
        <w:numPr>
          <w:ilvl w:val="0"/>
          <w:numId w:val="41"/>
        </w:numPr>
        <w:spacing w:line="0" w:lineRule="atLeast"/>
        <w:ind w:right="120"/>
        <w:rPr>
          <w:rFonts w:ascii="Tw Cen MT" w:eastAsia="Gill Sans MT" w:hAnsi="Tw Cen MT"/>
          <w:sz w:val="22"/>
        </w:rPr>
      </w:pPr>
      <w:r w:rsidRPr="00CE15D1">
        <w:rPr>
          <w:rFonts w:ascii="Tw Cen MT" w:eastAsia="Gill Sans MT" w:hAnsi="Tw Cen MT"/>
          <w:sz w:val="22"/>
        </w:rPr>
        <w:t>Whether the incident involved a potentially criminal act and whether</w:t>
      </w:r>
      <w:r w:rsidR="001A6375">
        <w:rPr>
          <w:rFonts w:ascii="Tw Cen MT" w:eastAsia="Gill Sans MT" w:hAnsi="Tw Cen MT"/>
          <w:sz w:val="22"/>
        </w:rPr>
        <w:t>,</w:t>
      </w:r>
      <w:r w:rsidRPr="00CE15D1">
        <w:rPr>
          <w:rFonts w:ascii="Tw Cen MT" w:eastAsia="Gill Sans MT" w:hAnsi="Tw Cen MT"/>
          <w:sz w:val="22"/>
        </w:rPr>
        <w:t xml:space="preserve"> if the same incident (or injury) had occurred to a member of staff or other adult, it would have been regarded as assault or otherwise actionable.</w:t>
      </w:r>
    </w:p>
    <w:p w14:paraId="29705001" w14:textId="77777777" w:rsidR="00E026BB" w:rsidRPr="00CE15D1" w:rsidRDefault="00E026BB">
      <w:pPr>
        <w:spacing w:line="274" w:lineRule="exact"/>
        <w:rPr>
          <w:rFonts w:ascii="Tw Cen MT" w:eastAsia="Times New Roman" w:hAnsi="Tw Cen MT"/>
        </w:rPr>
      </w:pPr>
    </w:p>
    <w:p w14:paraId="54B9FA2C" w14:textId="77777777" w:rsidR="00E026BB" w:rsidRPr="00CE15D1" w:rsidRDefault="00E026BB">
      <w:pPr>
        <w:tabs>
          <w:tab w:val="left" w:pos="680"/>
        </w:tabs>
        <w:spacing w:line="239" w:lineRule="auto"/>
        <w:ind w:left="700" w:hanging="707"/>
        <w:jc w:val="both"/>
        <w:rPr>
          <w:rFonts w:ascii="Tw Cen MT" w:eastAsia="Gill Sans MT" w:hAnsi="Tw Cen MT"/>
          <w:sz w:val="22"/>
        </w:rPr>
      </w:pPr>
      <w:r w:rsidRPr="00CE15D1">
        <w:rPr>
          <w:rFonts w:ascii="Tw Cen MT" w:eastAsia="Gill Sans MT" w:hAnsi="Tw Cen MT"/>
          <w:sz w:val="22"/>
        </w:rPr>
        <w:t>5.6.8</w:t>
      </w:r>
      <w:r w:rsidRPr="00CE15D1">
        <w:rPr>
          <w:rFonts w:ascii="Tw Cen MT" w:eastAsia="Times New Roman" w:hAnsi="Tw Cen MT"/>
        </w:rPr>
        <w:tab/>
      </w:r>
      <w:r w:rsidRPr="00CE15D1">
        <w:rPr>
          <w:rFonts w:ascii="Tw Cen MT" w:eastAsia="Gill Sans MT" w:hAnsi="Tw Cen MT"/>
          <w:sz w:val="22"/>
        </w:rPr>
        <w:t xml:space="preserve">Where an allegation of abuse against one or more pupils has been made or where you are concerned about peer on peer abuse, the child protection procedures set out in this policy should be followed and the DSL informed. The pupil(s) accused of abuse and the victim of abuse will both be treated as </w:t>
      </w:r>
      <w:r w:rsidR="00E14F95" w:rsidRPr="00E17FA2">
        <w:rPr>
          <w:rFonts w:ascii="Tw Cen MT" w:eastAsia="Gill Sans MT" w:hAnsi="Tw Cen MT"/>
          <w:sz w:val="22"/>
        </w:rPr>
        <w:t>‘</w:t>
      </w:r>
      <w:r w:rsidRPr="00E17FA2">
        <w:rPr>
          <w:rFonts w:ascii="Tw Cen MT" w:eastAsia="Gill Sans MT" w:hAnsi="Tw Cen MT"/>
          <w:sz w:val="22"/>
        </w:rPr>
        <w:t>at risk</w:t>
      </w:r>
      <w:r w:rsidR="00E14F95" w:rsidRPr="00E17FA2">
        <w:rPr>
          <w:rFonts w:ascii="Tw Cen MT" w:eastAsia="Gill Sans MT" w:hAnsi="Tw Cen MT"/>
          <w:sz w:val="22"/>
        </w:rPr>
        <w:t>’</w:t>
      </w:r>
      <w:r w:rsidRPr="00CE15D1">
        <w:rPr>
          <w:rFonts w:ascii="Tw Cen MT" w:eastAsia="Gill Sans MT" w:hAnsi="Tw Cen MT"/>
          <w:sz w:val="22"/>
        </w:rPr>
        <w:t xml:space="preserve"> and a referral will be made to children's social care in respect of either pupil if that pupil is suffering or is at risk of harm.</w:t>
      </w:r>
    </w:p>
    <w:p w14:paraId="7DBF5295" w14:textId="77777777" w:rsidR="00E026BB" w:rsidRPr="00CE15D1" w:rsidRDefault="00E026BB">
      <w:pPr>
        <w:spacing w:line="259" w:lineRule="exact"/>
        <w:rPr>
          <w:rFonts w:ascii="Tw Cen MT" w:eastAsia="Times New Roman" w:hAnsi="Tw Cen MT"/>
        </w:rPr>
      </w:pPr>
    </w:p>
    <w:p w14:paraId="2FD00DD9" w14:textId="77777777" w:rsidR="00E026BB" w:rsidRPr="00CE15D1" w:rsidRDefault="00E026BB">
      <w:pPr>
        <w:tabs>
          <w:tab w:val="left" w:pos="680"/>
        </w:tabs>
        <w:spacing w:line="0" w:lineRule="atLeast"/>
        <w:ind w:left="700" w:hanging="707"/>
        <w:jc w:val="both"/>
        <w:rPr>
          <w:rFonts w:ascii="Tw Cen MT" w:eastAsia="Gill Sans MT" w:hAnsi="Tw Cen MT"/>
          <w:sz w:val="22"/>
        </w:rPr>
      </w:pPr>
      <w:r w:rsidRPr="00CE15D1">
        <w:rPr>
          <w:rFonts w:ascii="Tw Cen MT" w:eastAsia="Gill Sans MT" w:hAnsi="Tw Cen MT"/>
          <w:sz w:val="22"/>
        </w:rPr>
        <w:t>5.6.9</w:t>
      </w:r>
      <w:r w:rsidRPr="00CE15D1">
        <w:rPr>
          <w:rFonts w:ascii="Tw Cen MT" w:eastAsia="Times New Roman" w:hAnsi="Tw Cen MT"/>
        </w:rPr>
        <w:tab/>
      </w:r>
      <w:r w:rsidRPr="00CE15D1">
        <w:rPr>
          <w:rFonts w:ascii="Tw Cen MT" w:eastAsia="Gill Sans MT" w:hAnsi="Tw Cen MT"/>
          <w:sz w:val="22"/>
        </w:rPr>
        <w:t xml:space="preserve">If it is necessary for a pupil to be interviewed by the police in relation to allegations of abuse, we will ensure that, subject to the advice of the Local Authority Designated Officer (LADO), parents are informed as soon as </w:t>
      </w:r>
      <w:r w:rsidRPr="00E17FA2">
        <w:rPr>
          <w:rFonts w:ascii="Tw Cen MT" w:eastAsia="Gill Sans MT" w:hAnsi="Tw Cen MT"/>
          <w:sz w:val="22"/>
        </w:rPr>
        <w:t>possible and the</w:t>
      </w:r>
      <w:r w:rsidRPr="00CE15D1">
        <w:rPr>
          <w:rFonts w:ascii="Tw Cen MT" w:eastAsia="Gill Sans MT" w:hAnsi="Tw Cen MT"/>
          <w:sz w:val="22"/>
        </w:rPr>
        <w:t xml:space="preserve"> pupil is supported during the interview by an appropriate adult.</w:t>
      </w:r>
    </w:p>
    <w:p w14:paraId="5BB01113" w14:textId="77777777" w:rsidR="00E026BB" w:rsidRPr="00CE15D1" w:rsidRDefault="00E026BB">
      <w:pPr>
        <w:spacing w:line="256" w:lineRule="exact"/>
        <w:rPr>
          <w:rFonts w:ascii="Tw Cen MT" w:eastAsia="Times New Roman" w:hAnsi="Tw Cen MT"/>
        </w:rPr>
      </w:pPr>
    </w:p>
    <w:p w14:paraId="0C8BFE8A" w14:textId="77777777" w:rsidR="00E026BB" w:rsidRPr="00CE15D1" w:rsidRDefault="00E026BB">
      <w:pPr>
        <w:tabs>
          <w:tab w:val="left" w:pos="680"/>
        </w:tabs>
        <w:spacing w:line="0" w:lineRule="atLeast"/>
        <w:ind w:left="700" w:hanging="707"/>
        <w:jc w:val="both"/>
        <w:rPr>
          <w:rFonts w:ascii="Tw Cen MT" w:eastAsia="Gill Sans MT" w:hAnsi="Tw Cen MT"/>
          <w:sz w:val="22"/>
        </w:rPr>
      </w:pPr>
      <w:r w:rsidRPr="00CE15D1">
        <w:rPr>
          <w:rFonts w:ascii="Tw Cen MT" w:eastAsia="Gill Sans MT" w:hAnsi="Tw Cen MT"/>
          <w:sz w:val="22"/>
        </w:rPr>
        <w:t>5.6.10</w:t>
      </w:r>
      <w:r w:rsidRPr="00CE15D1">
        <w:rPr>
          <w:rFonts w:ascii="Tw Cen MT" w:eastAsia="Gill Sans MT" w:hAnsi="Tw Cen MT"/>
          <w:sz w:val="22"/>
        </w:rPr>
        <w:tab/>
        <w:t xml:space="preserve">Support for those involved in peer on peer abuse (both parties) will be offered through the </w:t>
      </w:r>
      <w:r w:rsidR="00BF7577" w:rsidRPr="00CE15D1">
        <w:rPr>
          <w:rFonts w:ascii="Tw Cen MT" w:eastAsia="Gill Sans MT" w:hAnsi="Tw Cen MT"/>
          <w:sz w:val="22"/>
        </w:rPr>
        <w:t>pastoral team,</w:t>
      </w:r>
      <w:r w:rsidRPr="00CE15D1">
        <w:rPr>
          <w:rFonts w:ascii="Tw Cen MT" w:eastAsia="Gill Sans MT" w:hAnsi="Tw Cen MT"/>
          <w:sz w:val="22"/>
        </w:rPr>
        <w:t xml:space="preserve"> with regular monitoring by the DSL. </w:t>
      </w:r>
      <w:r w:rsidR="00BF7577" w:rsidRPr="00CE15D1">
        <w:rPr>
          <w:rFonts w:ascii="Tw Cen MT" w:eastAsia="Gill Sans MT" w:hAnsi="Tw Cen MT"/>
          <w:sz w:val="22"/>
        </w:rPr>
        <w:t xml:space="preserve">Counselling will be suggested to the parents if considered helpful. </w:t>
      </w:r>
      <w:r w:rsidRPr="00CE15D1">
        <w:rPr>
          <w:rFonts w:ascii="Tw Cen MT" w:eastAsia="Gill Sans MT" w:hAnsi="Tw Cen MT"/>
          <w:sz w:val="22"/>
        </w:rPr>
        <w:t>If Children’s Services have been involved then support may be provided through the Early Help or wider safeguarding team.</w:t>
      </w:r>
    </w:p>
    <w:p w14:paraId="71B0B88A" w14:textId="77777777" w:rsidR="00E026BB" w:rsidRPr="00CE15D1" w:rsidRDefault="00E026BB">
      <w:pPr>
        <w:spacing w:line="340" w:lineRule="exact"/>
        <w:rPr>
          <w:rFonts w:ascii="Tw Cen MT" w:eastAsia="Times New Roman" w:hAnsi="Tw Cen MT"/>
        </w:rPr>
      </w:pPr>
    </w:p>
    <w:p w14:paraId="23A4801E" w14:textId="77777777" w:rsidR="00E026BB" w:rsidRPr="00CE15D1" w:rsidRDefault="00E026BB">
      <w:pPr>
        <w:tabs>
          <w:tab w:val="left" w:pos="700"/>
        </w:tabs>
        <w:spacing w:line="0" w:lineRule="atLeast"/>
        <w:rPr>
          <w:rFonts w:ascii="Tw Cen MT" w:eastAsia="Calibri Light" w:hAnsi="Tw Cen MT"/>
          <w:sz w:val="35"/>
        </w:rPr>
      </w:pPr>
      <w:bookmarkStart w:id="13" w:name="page16"/>
      <w:bookmarkEnd w:id="13"/>
      <w:r w:rsidRPr="00CE15D1">
        <w:rPr>
          <w:rFonts w:ascii="Tw Cen MT" w:eastAsia="Calibri Light" w:hAnsi="Tw Cen MT"/>
          <w:sz w:val="35"/>
        </w:rPr>
        <w:t>5.7</w:t>
      </w:r>
      <w:r w:rsidRPr="00CE15D1">
        <w:rPr>
          <w:rFonts w:ascii="Tw Cen MT" w:eastAsia="Calibri Light" w:hAnsi="Tw Cen MT"/>
          <w:sz w:val="35"/>
        </w:rPr>
        <w:tab/>
        <w:t>Online Safety</w:t>
      </w:r>
      <w:r w:rsidR="00FF31B8" w:rsidRPr="00E17FA2">
        <w:rPr>
          <w:rFonts w:ascii="Tw Cen MT" w:eastAsia="Calibri Light" w:hAnsi="Tw Cen MT"/>
          <w:sz w:val="35"/>
        </w:rPr>
        <w:t xml:space="preserve"> </w:t>
      </w:r>
      <w:r w:rsidR="00FF31B8" w:rsidRPr="00E17FA2">
        <w:rPr>
          <w:rFonts w:ascii="Tw Cen MT" w:eastAsia="Calibri Light" w:hAnsi="Tw Cen MT"/>
          <w:sz w:val="22"/>
          <w:szCs w:val="22"/>
        </w:rPr>
        <w:t>(see Online Safety Policy)</w:t>
      </w:r>
      <w:r w:rsidR="00DA7CB1" w:rsidRPr="00E17FA2">
        <w:rPr>
          <w:rFonts w:ascii="Tw Cen MT" w:eastAsia="Calibri Light" w:hAnsi="Tw Cen MT"/>
          <w:sz w:val="22"/>
          <w:szCs w:val="22"/>
        </w:rPr>
        <w:t xml:space="preserve"> </w:t>
      </w:r>
    </w:p>
    <w:p w14:paraId="78D3CDA5" w14:textId="77777777" w:rsidR="00E026BB" w:rsidRPr="00CE15D1" w:rsidRDefault="00E026BB">
      <w:pPr>
        <w:spacing w:line="225" w:lineRule="exact"/>
        <w:rPr>
          <w:rFonts w:ascii="Tw Cen MT" w:eastAsia="Times New Roman" w:hAnsi="Tw Cen MT"/>
        </w:rPr>
      </w:pPr>
    </w:p>
    <w:p w14:paraId="70852F78" w14:textId="77777777" w:rsidR="00686129"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5.7.1</w:t>
      </w:r>
      <w:r w:rsidRPr="00CE15D1">
        <w:rPr>
          <w:rFonts w:ascii="Tw Cen MT" w:eastAsia="Times New Roman" w:hAnsi="Tw Cen MT"/>
        </w:rPr>
        <w:tab/>
      </w:r>
      <w:r w:rsidRPr="00CE15D1">
        <w:rPr>
          <w:rFonts w:ascii="Tw Cen MT" w:eastAsia="Gill Sans MT" w:hAnsi="Tw Cen MT"/>
          <w:sz w:val="22"/>
        </w:rPr>
        <w:t xml:space="preserve">Many of the concerns described above (for example sexual abuse, severe bullying and extremism and radicalisation) may occur online. We ensure that the </w:t>
      </w:r>
      <w:r w:rsidR="00764197">
        <w:rPr>
          <w:rFonts w:ascii="Tw Cen MT" w:eastAsia="Gill Sans MT" w:hAnsi="Tw Cen MT"/>
          <w:sz w:val="22"/>
        </w:rPr>
        <w:t>S</w:t>
      </w:r>
      <w:r w:rsidRPr="00CE15D1">
        <w:rPr>
          <w:rFonts w:ascii="Tw Cen MT" w:eastAsia="Gill Sans MT" w:hAnsi="Tw Cen MT"/>
          <w:sz w:val="22"/>
        </w:rPr>
        <w:t>chool network is appropriately filtered and pupils and staff are guided in the acceptable use of our network and the internet in general (all advice is in line with the Department of Education guidance document, Teaching Online Safety in School 2019). Pupils are required to sign an Acceptable Use Agreement and are given advice on keeping safe online through computer technology lessons, specific lectures on e-Safety and within our PSHE and RSE courses.</w:t>
      </w:r>
      <w:r w:rsidR="00BF7577" w:rsidRPr="00CE15D1">
        <w:rPr>
          <w:rFonts w:ascii="Tw Cen MT" w:eastAsia="Gill Sans MT" w:hAnsi="Tw Cen MT"/>
          <w:sz w:val="22"/>
        </w:rPr>
        <w:t xml:space="preserve"> Our Online Safety Policy is available to read</w:t>
      </w:r>
      <w:r w:rsidR="00E17FA2">
        <w:rPr>
          <w:rFonts w:ascii="Tw Cen MT" w:eastAsia="Gill Sans MT" w:hAnsi="Tw Cen MT"/>
          <w:sz w:val="22"/>
        </w:rPr>
        <w:t xml:space="preserve"> on the website. </w:t>
      </w:r>
    </w:p>
    <w:p w14:paraId="407B0A9A" w14:textId="77777777" w:rsidR="00E026BB" w:rsidRPr="00CE15D1" w:rsidRDefault="00E026BB" w:rsidP="00404A9E">
      <w:pPr>
        <w:tabs>
          <w:tab w:val="left" w:pos="700"/>
        </w:tabs>
        <w:spacing w:line="0" w:lineRule="atLeast"/>
        <w:ind w:left="720" w:hanging="719"/>
        <w:jc w:val="both"/>
        <w:rPr>
          <w:rFonts w:ascii="Tw Cen MT" w:eastAsia="Times New Roman" w:hAnsi="Tw Cen MT"/>
        </w:rPr>
      </w:pPr>
    </w:p>
    <w:p w14:paraId="4B528119" w14:textId="77777777" w:rsidR="00686129"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5.7.2</w:t>
      </w:r>
      <w:r w:rsidRPr="00CE15D1">
        <w:rPr>
          <w:rFonts w:ascii="Tw Cen MT" w:eastAsia="Times New Roman" w:hAnsi="Tw Cen MT"/>
        </w:rPr>
        <w:tab/>
      </w:r>
      <w:r w:rsidRPr="00CE15D1">
        <w:rPr>
          <w:rFonts w:ascii="Tw Cen MT" w:eastAsia="Gill Sans MT" w:hAnsi="Tw Cen MT"/>
          <w:sz w:val="22"/>
        </w:rPr>
        <w:t xml:space="preserve">Any evidence that a pupil may be at risk online or indeed </w:t>
      </w:r>
      <w:r w:rsidR="00686129" w:rsidRPr="00E17FA2">
        <w:rPr>
          <w:rFonts w:ascii="Tw Cen MT" w:eastAsia="Gill Sans MT" w:hAnsi="Tw Cen MT"/>
          <w:sz w:val="22"/>
        </w:rPr>
        <w:t>is</w:t>
      </w:r>
      <w:r w:rsidR="00686129">
        <w:rPr>
          <w:rFonts w:ascii="Tw Cen MT" w:eastAsia="Gill Sans MT" w:hAnsi="Tw Cen MT"/>
          <w:sz w:val="22"/>
        </w:rPr>
        <w:t xml:space="preserve"> </w:t>
      </w:r>
      <w:r w:rsidRPr="00CE15D1">
        <w:rPr>
          <w:rFonts w:ascii="Tw Cen MT" w:eastAsia="Gill Sans MT" w:hAnsi="Tw Cen MT"/>
          <w:sz w:val="22"/>
        </w:rPr>
        <w:t>being harmed online should be brought to the immediate attention of the DSL or a DDSL so that it can be taken forward as a child protection issue.</w:t>
      </w:r>
    </w:p>
    <w:p w14:paraId="372F7D0A" w14:textId="77777777" w:rsidR="00E026BB" w:rsidRPr="00CE15D1" w:rsidRDefault="00E026BB" w:rsidP="00404A9E">
      <w:pPr>
        <w:tabs>
          <w:tab w:val="left" w:pos="700"/>
        </w:tabs>
        <w:spacing w:line="0" w:lineRule="atLeast"/>
        <w:ind w:left="720" w:hanging="719"/>
        <w:jc w:val="both"/>
        <w:rPr>
          <w:rFonts w:ascii="Tw Cen MT" w:eastAsia="Times New Roman" w:hAnsi="Tw Cen MT"/>
        </w:rPr>
      </w:pPr>
    </w:p>
    <w:p w14:paraId="33DCC41F" w14:textId="77777777" w:rsidR="00686129"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5.7.3</w:t>
      </w:r>
      <w:r w:rsidRPr="00CE15D1">
        <w:rPr>
          <w:rFonts w:ascii="Tw Cen MT" w:eastAsia="Times New Roman" w:hAnsi="Tw Cen MT"/>
        </w:rPr>
        <w:tab/>
      </w:r>
      <w:r w:rsidRPr="00CE15D1">
        <w:rPr>
          <w:rFonts w:ascii="Tw Cen MT" w:eastAsia="Gill Sans MT" w:hAnsi="Tw Cen MT"/>
          <w:sz w:val="22"/>
        </w:rPr>
        <w:t>Staff receive training relating to online safety as part of their regularl</w:t>
      </w:r>
      <w:r w:rsidR="00BF7577" w:rsidRPr="00CE15D1">
        <w:rPr>
          <w:rFonts w:ascii="Tw Cen MT" w:eastAsia="Gill Sans MT" w:hAnsi="Tw Cen MT"/>
          <w:sz w:val="22"/>
        </w:rPr>
        <w:t>y updated safeguarding training.</w:t>
      </w:r>
    </w:p>
    <w:p w14:paraId="375CAAC9" w14:textId="77777777" w:rsidR="00E026BB" w:rsidRPr="00CE15D1" w:rsidRDefault="00E026BB" w:rsidP="00404A9E">
      <w:pPr>
        <w:tabs>
          <w:tab w:val="left" w:pos="700"/>
        </w:tabs>
        <w:spacing w:line="239" w:lineRule="auto"/>
        <w:ind w:left="720" w:hanging="719"/>
        <w:jc w:val="both"/>
        <w:rPr>
          <w:rFonts w:ascii="Tw Cen MT" w:eastAsia="Times New Roman" w:hAnsi="Tw Cen MT"/>
        </w:rPr>
      </w:pPr>
    </w:p>
    <w:p w14:paraId="7910AC78" w14:textId="77777777" w:rsidR="00CF7EC5"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5.7.4</w:t>
      </w:r>
      <w:r w:rsidRPr="00CE15D1">
        <w:rPr>
          <w:rFonts w:ascii="Tw Cen MT" w:eastAsia="Times New Roman" w:hAnsi="Tw Cen MT"/>
        </w:rPr>
        <w:tab/>
      </w:r>
      <w:r w:rsidRPr="00CE15D1">
        <w:rPr>
          <w:rFonts w:ascii="Tw Cen MT" w:eastAsia="Gill Sans MT" w:hAnsi="Tw Cen MT"/>
          <w:sz w:val="22"/>
        </w:rPr>
        <w:t>In cases of pupils sexting or sharing pornographic images online, you are reminded that it is illegal to possess, store or distribute an image containing sexual imagery of a child under 18, even if the possessor is under 18 and/or the image shared is of themselves, therefore when taking a disclosure from a pupil concerning this issue you should avoid viewing or forwarding the image and instead alert the DSL or DDSL to the image’s existence</w:t>
      </w:r>
      <w:r w:rsidR="00686129">
        <w:rPr>
          <w:rFonts w:ascii="Tw Cen MT" w:eastAsia="Gill Sans MT" w:hAnsi="Tw Cen MT"/>
          <w:sz w:val="22"/>
        </w:rPr>
        <w:t>.</w:t>
      </w:r>
    </w:p>
    <w:p w14:paraId="0FB5746D" w14:textId="77777777" w:rsidR="00693D76" w:rsidRDefault="00693D76">
      <w:pPr>
        <w:tabs>
          <w:tab w:val="left" w:pos="700"/>
        </w:tabs>
        <w:spacing w:line="239" w:lineRule="auto"/>
        <w:ind w:left="720" w:hanging="719"/>
        <w:jc w:val="both"/>
        <w:rPr>
          <w:rFonts w:ascii="Tw Cen MT" w:eastAsia="Gill Sans MT" w:hAnsi="Tw Cen MT"/>
          <w:sz w:val="22"/>
        </w:rPr>
      </w:pPr>
    </w:p>
    <w:p w14:paraId="3F4044C0" w14:textId="77777777" w:rsidR="00CF7EC5" w:rsidRPr="00164107" w:rsidRDefault="00CF7EC5" w:rsidP="00404A9E">
      <w:pPr>
        <w:numPr>
          <w:ilvl w:val="1"/>
          <w:numId w:val="28"/>
        </w:numPr>
        <w:tabs>
          <w:tab w:val="left" w:pos="700"/>
        </w:tabs>
        <w:spacing w:line="0" w:lineRule="atLeast"/>
        <w:rPr>
          <w:rFonts w:ascii="Tw Cen MT" w:eastAsia="Calibri Light" w:hAnsi="Tw Cen MT"/>
          <w:sz w:val="35"/>
        </w:rPr>
      </w:pPr>
      <w:r>
        <w:rPr>
          <w:rFonts w:ascii="Tw Cen MT" w:eastAsia="Calibri Light" w:hAnsi="Tw Cen MT"/>
          <w:sz w:val="35"/>
        </w:rPr>
        <w:t xml:space="preserve">Mobile </w:t>
      </w:r>
      <w:r w:rsidRPr="00E17FA2">
        <w:rPr>
          <w:rFonts w:ascii="Tw Cen MT" w:eastAsia="Calibri Light" w:hAnsi="Tw Cen MT"/>
          <w:sz w:val="35"/>
        </w:rPr>
        <w:t>Phones</w:t>
      </w:r>
      <w:r w:rsidR="00FF31B8" w:rsidRPr="00E17FA2">
        <w:rPr>
          <w:rFonts w:ascii="Tw Cen MT" w:eastAsia="Calibri Light" w:hAnsi="Tw Cen MT"/>
          <w:sz w:val="35"/>
        </w:rPr>
        <w:t xml:space="preserve"> </w:t>
      </w:r>
      <w:r w:rsidR="00FF31B8" w:rsidRPr="00E17FA2">
        <w:rPr>
          <w:rFonts w:ascii="Tw Cen MT" w:eastAsia="Calibri Light" w:hAnsi="Tw Cen MT"/>
          <w:sz w:val="22"/>
          <w:szCs w:val="22"/>
        </w:rPr>
        <w:t>(see Mobile Phone Policy)</w:t>
      </w:r>
      <w:r w:rsidR="00DA7CB1">
        <w:rPr>
          <w:rFonts w:ascii="Tw Cen MT" w:eastAsia="Calibri Light" w:hAnsi="Tw Cen MT"/>
          <w:color w:val="FF0000"/>
          <w:sz w:val="22"/>
          <w:szCs w:val="22"/>
        </w:rPr>
        <w:t xml:space="preserve"> </w:t>
      </w:r>
    </w:p>
    <w:p w14:paraId="1F9A5AB6" w14:textId="77777777" w:rsidR="00CF7EC5" w:rsidRPr="00CE15D1" w:rsidRDefault="00CF7EC5" w:rsidP="00CF7EC5">
      <w:pPr>
        <w:spacing w:line="225" w:lineRule="exact"/>
        <w:rPr>
          <w:rFonts w:ascii="Tw Cen MT" w:eastAsia="Times New Roman" w:hAnsi="Tw Cen MT"/>
        </w:rPr>
      </w:pPr>
    </w:p>
    <w:p w14:paraId="7F96AD3D" w14:textId="77777777" w:rsidR="00CF7EC5" w:rsidRPr="00CF7EC5" w:rsidRDefault="00CF7EC5" w:rsidP="00404A9E">
      <w:pPr>
        <w:spacing w:after="75" w:line="247" w:lineRule="auto"/>
        <w:ind w:left="709" w:right="127" w:hanging="709"/>
        <w:rPr>
          <w:rFonts w:ascii="Tw Cen MT" w:hAnsi="Tw Cen MT"/>
          <w:sz w:val="22"/>
          <w:szCs w:val="22"/>
        </w:rPr>
      </w:pPr>
      <w:r w:rsidRPr="00CF7EC5">
        <w:rPr>
          <w:rFonts w:ascii="Tw Cen MT" w:eastAsia="Gill Sans MT" w:hAnsi="Tw Cen MT"/>
          <w:sz w:val="22"/>
          <w:szCs w:val="22"/>
        </w:rPr>
        <w:t>5.8.1</w:t>
      </w:r>
      <w:r w:rsidR="00D73B30">
        <w:rPr>
          <w:rFonts w:ascii="Tw Cen MT" w:eastAsia="Times New Roman" w:hAnsi="Tw Cen MT"/>
          <w:sz w:val="22"/>
          <w:szCs w:val="22"/>
        </w:rPr>
        <w:tab/>
      </w:r>
      <w:r w:rsidRPr="00CF7EC5">
        <w:rPr>
          <w:rFonts w:ascii="Tw Cen MT" w:hAnsi="Tw Cen MT"/>
          <w:sz w:val="22"/>
          <w:szCs w:val="22"/>
        </w:rPr>
        <w:t xml:space="preserve">Personal mobile phones belonging to EYFS staff must not be taken in to the classroom. These must be stored in the locked cupboard provided. </w:t>
      </w:r>
    </w:p>
    <w:p w14:paraId="5280F50B" w14:textId="77777777" w:rsidR="00E026BB" w:rsidRPr="00CE15D1" w:rsidRDefault="00CF7EC5" w:rsidP="00404A9E">
      <w:pPr>
        <w:spacing w:after="17" w:line="247" w:lineRule="auto"/>
        <w:ind w:left="709" w:right="127"/>
        <w:rPr>
          <w:rFonts w:ascii="Tw Cen MT" w:eastAsia="Gill Sans MT" w:hAnsi="Tw Cen MT"/>
          <w:sz w:val="22"/>
        </w:rPr>
      </w:pPr>
      <w:r w:rsidRPr="00CF7EC5">
        <w:rPr>
          <w:rFonts w:ascii="Tw Cen MT" w:hAnsi="Tw Cen MT"/>
          <w:sz w:val="22"/>
          <w:szCs w:val="22"/>
        </w:rPr>
        <w:t xml:space="preserve">Personal mobile phones must not be on their person when they are in contact with children. </w:t>
      </w:r>
    </w:p>
    <w:p w14:paraId="384598D0" w14:textId="77777777" w:rsidR="00E026BB" w:rsidRPr="00CE15D1" w:rsidRDefault="00E026BB">
      <w:pPr>
        <w:spacing w:line="372" w:lineRule="exact"/>
        <w:rPr>
          <w:rFonts w:ascii="Tw Cen MT" w:eastAsia="Times New Roman" w:hAnsi="Tw Cen MT"/>
        </w:rPr>
      </w:pPr>
    </w:p>
    <w:p w14:paraId="61043A07" w14:textId="77777777" w:rsidR="00E026BB" w:rsidRPr="00CE15D1" w:rsidRDefault="00E026BB">
      <w:pPr>
        <w:tabs>
          <w:tab w:val="left" w:pos="700"/>
        </w:tabs>
        <w:spacing w:line="0" w:lineRule="atLeast"/>
        <w:rPr>
          <w:rFonts w:ascii="Tw Cen MT" w:eastAsia="Calibri Light" w:hAnsi="Tw Cen MT"/>
          <w:sz w:val="35"/>
        </w:rPr>
      </w:pPr>
      <w:r w:rsidRPr="00CE15D1">
        <w:rPr>
          <w:rFonts w:ascii="Tw Cen MT" w:eastAsia="Calibri Light" w:hAnsi="Tw Cen MT"/>
          <w:sz w:val="35"/>
        </w:rPr>
        <w:t>5.</w:t>
      </w:r>
      <w:r w:rsidR="00CF7EC5">
        <w:rPr>
          <w:rFonts w:ascii="Tw Cen MT" w:eastAsia="Calibri Light" w:hAnsi="Tw Cen MT"/>
          <w:sz w:val="35"/>
        </w:rPr>
        <w:t>9</w:t>
      </w:r>
      <w:r w:rsidRPr="00CE15D1">
        <w:rPr>
          <w:rFonts w:ascii="Tw Cen MT" w:eastAsia="Calibri Light" w:hAnsi="Tw Cen MT"/>
          <w:sz w:val="35"/>
        </w:rPr>
        <w:tab/>
        <w:t>Safeguarding SEND pupils</w:t>
      </w:r>
    </w:p>
    <w:p w14:paraId="7A330FE8" w14:textId="77777777" w:rsidR="00E026BB" w:rsidRPr="00CE15D1" w:rsidRDefault="00E026BB">
      <w:pPr>
        <w:spacing w:line="220" w:lineRule="exact"/>
        <w:rPr>
          <w:rFonts w:ascii="Tw Cen MT" w:eastAsia="Times New Roman" w:hAnsi="Tw Cen MT"/>
        </w:rPr>
      </w:pPr>
    </w:p>
    <w:p w14:paraId="13F630AB" w14:textId="77777777" w:rsidR="00E026BB" w:rsidRPr="00CE15D1" w:rsidRDefault="00CF7EC5">
      <w:pPr>
        <w:tabs>
          <w:tab w:val="left" w:pos="700"/>
        </w:tabs>
        <w:spacing w:line="0" w:lineRule="atLeast"/>
        <w:ind w:left="720" w:hanging="719"/>
        <w:jc w:val="both"/>
        <w:rPr>
          <w:rFonts w:ascii="Tw Cen MT" w:eastAsia="Gill Sans MT" w:hAnsi="Tw Cen MT"/>
          <w:sz w:val="22"/>
        </w:rPr>
      </w:pPr>
      <w:r>
        <w:rPr>
          <w:rFonts w:ascii="Tw Cen MT" w:eastAsia="Gill Sans MT" w:hAnsi="Tw Cen MT"/>
          <w:sz w:val="22"/>
        </w:rPr>
        <w:lastRenderedPageBreak/>
        <w:t>5.9</w:t>
      </w:r>
      <w:r w:rsidR="00E026BB" w:rsidRPr="00CE15D1">
        <w:rPr>
          <w:rFonts w:ascii="Tw Cen MT" w:eastAsia="Gill Sans MT" w:hAnsi="Tw Cen MT"/>
          <w:sz w:val="22"/>
        </w:rPr>
        <w:t>.1</w:t>
      </w:r>
      <w:r w:rsidR="00E026BB" w:rsidRPr="00CE15D1">
        <w:rPr>
          <w:rFonts w:ascii="Tw Cen MT" w:eastAsia="Times New Roman" w:hAnsi="Tw Cen MT"/>
        </w:rPr>
        <w:tab/>
      </w:r>
      <w:r w:rsidR="00E026BB" w:rsidRPr="00CE15D1">
        <w:rPr>
          <w:rFonts w:ascii="Tw Cen MT" w:eastAsia="Gill Sans MT" w:hAnsi="Tw Cen MT"/>
          <w:sz w:val="22"/>
        </w:rPr>
        <w:t>Children with special educational needs and disabilities (SEND) can face additional safeguarding challenges. Additional barriers can exist when recognising abuse or neglect in this group of children. These can include:</w:t>
      </w:r>
    </w:p>
    <w:p w14:paraId="66B5CD7C" w14:textId="77777777" w:rsidR="00E026BB" w:rsidRPr="00CE15D1" w:rsidRDefault="00E026BB">
      <w:pPr>
        <w:spacing w:line="257" w:lineRule="exact"/>
        <w:rPr>
          <w:rFonts w:ascii="Tw Cen MT" w:eastAsia="Times New Roman" w:hAnsi="Tw Cen MT"/>
        </w:rPr>
      </w:pPr>
    </w:p>
    <w:p w14:paraId="6799052E" w14:textId="77777777" w:rsidR="00E026BB" w:rsidRPr="00CE15D1" w:rsidRDefault="00E026BB" w:rsidP="00404A9E">
      <w:pPr>
        <w:numPr>
          <w:ilvl w:val="1"/>
          <w:numId w:val="44"/>
        </w:numPr>
        <w:spacing w:line="239" w:lineRule="auto"/>
        <w:rPr>
          <w:rFonts w:ascii="Tw Cen MT" w:eastAsia="Gill Sans MT" w:hAnsi="Tw Cen MT"/>
          <w:sz w:val="22"/>
        </w:rPr>
      </w:pPr>
      <w:r w:rsidRPr="00CE15D1">
        <w:rPr>
          <w:rFonts w:ascii="Tw Cen MT" w:eastAsia="Gill Sans MT" w:hAnsi="Tw Cen MT"/>
          <w:sz w:val="22"/>
        </w:rPr>
        <w:t>assumptions that indicators of possible abuse such as behaviour, mood and injury relate to the child’s disability without further exploration;</w:t>
      </w:r>
    </w:p>
    <w:p w14:paraId="7468AE91" w14:textId="77777777" w:rsidR="00E026BB" w:rsidRPr="00CE15D1" w:rsidRDefault="00E026BB" w:rsidP="00404A9E">
      <w:pPr>
        <w:spacing w:line="18" w:lineRule="exact"/>
        <w:ind w:hanging="11"/>
        <w:rPr>
          <w:rFonts w:ascii="Tw Cen MT" w:eastAsia="Times New Roman" w:hAnsi="Tw Cen MT"/>
        </w:rPr>
      </w:pPr>
    </w:p>
    <w:p w14:paraId="6EFDF05A" w14:textId="77777777" w:rsidR="00E026BB" w:rsidRPr="00543A0A" w:rsidRDefault="00E026BB" w:rsidP="00404A9E">
      <w:pPr>
        <w:numPr>
          <w:ilvl w:val="1"/>
          <w:numId w:val="44"/>
        </w:numPr>
        <w:spacing w:line="239" w:lineRule="auto"/>
        <w:rPr>
          <w:rFonts w:ascii="Tw Cen MT" w:eastAsia="Gill Sans MT" w:hAnsi="Tw Cen MT"/>
          <w:sz w:val="22"/>
        </w:rPr>
      </w:pPr>
      <w:r w:rsidRPr="00CE15D1">
        <w:rPr>
          <w:rFonts w:ascii="Tw Cen MT" w:eastAsia="Gill Sans MT" w:hAnsi="Tw Cen MT"/>
          <w:sz w:val="22"/>
        </w:rPr>
        <w:t xml:space="preserve">children with special educational needs and disabilities can be disproportionally impacted by </w:t>
      </w:r>
      <w:r w:rsidR="00525BCD" w:rsidRPr="00E17FA2">
        <w:rPr>
          <w:rFonts w:ascii="Tw Cen MT" w:eastAsia="Gill Sans MT" w:hAnsi="Tw Cen MT"/>
          <w:sz w:val="22"/>
        </w:rPr>
        <w:t xml:space="preserve">actions such as </w:t>
      </w:r>
      <w:r w:rsidRPr="00E17FA2">
        <w:rPr>
          <w:rFonts w:ascii="Tw Cen MT" w:eastAsia="Gill Sans MT" w:hAnsi="Tw Cen MT"/>
          <w:sz w:val="22"/>
        </w:rPr>
        <w:t>bullying without outwardly</w:t>
      </w:r>
      <w:r w:rsidRPr="00164107">
        <w:rPr>
          <w:rFonts w:ascii="Tw Cen MT" w:eastAsia="Gill Sans MT" w:hAnsi="Tw Cen MT"/>
          <w:sz w:val="22"/>
        </w:rPr>
        <w:t xml:space="preserve"> showing any signs; and</w:t>
      </w:r>
    </w:p>
    <w:p w14:paraId="1EFA9A51" w14:textId="77777777" w:rsidR="00E026BB" w:rsidRPr="00CE15D1" w:rsidRDefault="00E026BB" w:rsidP="00404A9E">
      <w:pPr>
        <w:spacing w:line="19" w:lineRule="exact"/>
        <w:ind w:hanging="11"/>
        <w:rPr>
          <w:rFonts w:ascii="Tw Cen MT" w:eastAsia="Times New Roman" w:hAnsi="Tw Cen MT"/>
        </w:rPr>
      </w:pPr>
    </w:p>
    <w:p w14:paraId="0EFEE561" w14:textId="77777777" w:rsidR="00E026BB" w:rsidRPr="00CE15D1" w:rsidRDefault="00E026BB" w:rsidP="00404A9E">
      <w:pPr>
        <w:numPr>
          <w:ilvl w:val="1"/>
          <w:numId w:val="44"/>
        </w:numPr>
        <w:spacing w:line="0" w:lineRule="atLeast"/>
        <w:rPr>
          <w:rFonts w:ascii="Tw Cen MT" w:eastAsia="Gill Sans MT" w:hAnsi="Tw Cen MT"/>
          <w:sz w:val="22"/>
        </w:rPr>
      </w:pPr>
      <w:r w:rsidRPr="00CE15D1">
        <w:rPr>
          <w:rFonts w:ascii="Tw Cen MT" w:eastAsia="Gill Sans MT" w:hAnsi="Tw Cen MT"/>
          <w:sz w:val="22"/>
        </w:rPr>
        <w:t>communication barriers and difficulties in overcoming these barriers</w:t>
      </w:r>
    </w:p>
    <w:p w14:paraId="63B26672" w14:textId="77777777" w:rsidR="00E026BB" w:rsidRPr="00CE15D1" w:rsidRDefault="00E026BB">
      <w:pPr>
        <w:spacing w:line="261" w:lineRule="exact"/>
        <w:rPr>
          <w:rFonts w:ascii="Tw Cen MT" w:eastAsia="Times New Roman" w:hAnsi="Tw Cen MT"/>
        </w:rPr>
      </w:pPr>
    </w:p>
    <w:p w14:paraId="4E1103B2" w14:textId="77777777" w:rsidR="00E026BB" w:rsidRPr="00CE15D1" w:rsidRDefault="00CF7EC5">
      <w:pPr>
        <w:tabs>
          <w:tab w:val="left" w:pos="700"/>
        </w:tabs>
        <w:spacing w:line="262" w:lineRule="auto"/>
        <w:ind w:left="720" w:hanging="719"/>
        <w:jc w:val="both"/>
        <w:rPr>
          <w:rFonts w:ascii="Tw Cen MT" w:eastAsia="Gill Sans MT" w:hAnsi="Tw Cen MT"/>
          <w:sz w:val="21"/>
        </w:rPr>
      </w:pPr>
      <w:r>
        <w:rPr>
          <w:rFonts w:ascii="Tw Cen MT" w:eastAsia="Gill Sans MT" w:hAnsi="Tw Cen MT"/>
          <w:sz w:val="22"/>
        </w:rPr>
        <w:t>5.9</w:t>
      </w:r>
      <w:r w:rsidR="00E026BB" w:rsidRPr="00CE15D1">
        <w:rPr>
          <w:rFonts w:ascii="Tw Cen MT" w:eastAsia="Gill Sans MT" w:hAnsi="Tw Cen MT"/>
          <w:sz w:val="22"/>
        </w:rPr>
        <w:t>.2</w:t>
      </w:r>
      <w:r w:rsidR="00E026BB" w:rsidRPr="00CE15D1">
        <w:rPr>
          <w:rFonts w:ascii="Tw Cen MT" w:eastAsia="Times New Roman" w:hAnsi="Tw Cen MT"/>
        </w:rPr>
        <w:tab/>
      </w:r>
      <w:r w:rsidR="00E026BB" w:rsidRPr="00CE15D1">
        <w:rPr>
          <w:rFonts w:ascii="Tw Cen MT" w:eastAsia="Gill Sans MT" w:hAnsi="Tw Cen MT"/>
          <w:sz w:val="22"/>
          <w:szCs w:val="22"/>
        </w:rPr>
        <w:t>You must always be prepared to support SEND pupils in expressing any concerns they may have and be particularly vigilant to any signs or indicators of abuse, discussing this with the DSL as appropriate.</w:t>
      </w:r>
    </w:p>
    <w:p w14:paraId="7DC7AD29" w14:textId="77777777" w:rsidR="00E026BB" w:rsidRPr="00CE15D1" w:rsidRDefault="00E026BB">
      <w:pPr>
        <w:spacing w:line="287" w:lineRule="exact"/>
        <w:rPr>
          <w:rFonts w:ascii="Tw Cen MT" w:eastAsia="Times New Roman" w:hAnsi="Tw Cen MT"/>
        </w:rPr>
      </w:pPr>
    </w:p>
    <w:p w14:paraId="704AF481" w14:textId="77777777" w:rsidR="00E026BB" w:rsidRPr="00433E0D" w:rsidRDefault="00CF7EC5">
      <w:pPr>
        <w:tabs>
          <w:tab w:val="left" w:pos="700"/>
        </w:tabs>
        <w:spacing w:line="0" w:lineRule="atLeast"/>
        <w:rPr>
          <w:rFonts w:ascii="Tw Cen MT" w:eastAsia="Calibri Light" w:hAnsi="Tw Cen MT"/>
          <w:color w:val="FF0000"/>
          <w:sz w:val="22"/>
          <w:szCs w:val="22"/>
        </w:rPr>
      </w:pPr>
      <w:r>
        <w:rPr>
          <w:rFonts w:ascii="Tw Cen MT" w:eastAsia="Calibri Light" w:hAnsi="Tw Cen MT"/>
          <w:sz w:val="35"/>
        </w:rPr>
        <w:t>5.10</w:t>
      </w:r>
      <w:r w:rsidR="00E026BB" w:rsidRPr="00CE15D1">
        <w:rPr>
          <w:rFonts w:ascii="Tw Cen MT" w:eastAsia="Times New Roman" w:hAnsi="Tw Cen MT"/>
        </w:rPr>
        <w:tab/>
      </w:r>
      <w:r w:rsidR="00E026BB" w:rsidRPr="00404A9E">
        <w:rPr>
          <w:rFonts w:ascii="Tw Cen MT" w:eastAsia="Calibri Light" w:hAnsi="Tw Cen MT"/>
          <w:sz w:val="35"/>
          <w:szCs w:val="35"/>
        </w:rPr>
        <w:t>Safeguarding and Mental Health</w:t>
      </w:r>
      <w:r w:rsidR="00433E0D" w:rsidRPr="00E17FA2">
        <w:rPr>
          <w:rFonts w:ascii="Tw Cen MT" w:eastAsia="Calibri Light" w:hAnsi="Tw Cen MT"/>
          <w:sz w:val="34"/>
        </w:rPr>
        <w:t xml:space="preserve"> </w:t>
      </w:r>
      <w:r w:rsidR="00433E0D" w:rsidRPr="00E17FA2">
        <w:rPr>
          <w:rFonts w:ascii="Tw Cen MT" w:eastAsia="Calibri Light" w:hAnsi="Tw Cen MT"/>
          <w:sz w:val="22"/>
          <w:szCs w:val="22"/>
        </w:rPr>
        <w:t>(see Positive Mental Health Policy)</w:t>
      </w:r>
      <w:r w:rsidR="00525BCD" w:rsidRPr="00E17FA2">
        <w:rPr>
          <w:rFonts w:ascii="Tw Cen MT" w:eastAsia="Calibri Light" w:hAnsi="Tw Cen MT"/>
          <w:sz w:val="22"/>
          <w:szCs w:val="22"/>
        </w:rPr>
        <w:t xml:space="preserve"> </w:t>
      </w:r>
    </w:p>
    <w:p w14:paraId="0692E763" w14:textId="77777777" w:rsidR="00E026BB" w:rsidRPr="00CE15D1" w:rsidRDefault="00E026BB">
      <w:pPr>
        <w:spacing w:line="242" w:lineRule="exact"/>
        <w:rPr>
          <w:rFonts w:ascii="Tw Cen MT" w:eastAsia="Times New Roman" w:hAnsi="Tw Cen MT"/>
        </w:rPr>
      </w:pPr>
    </w:p>
    <w:p w14:paraId="4CC37171"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5.</w:t>
      </w:r>
      <w:r w:rsidR="00CF7EC5">
        <w:rPr>
          <w:rFonts w:ascii="Tw Cen MT" w:eastAsia="Gill Sans MT" w:hAnsi="Tw Cen MT"/>
          <w:sz w:val="22"/>
        </w:rPr>
        <w:t>10</w:t>
      </w:r>
      <w:r w:rsidRPr="00CE15D1">
        <w:rPr>
          <w:rFonts w:ascii="Tw Cen MT" w:eastAsia="Gill Sans MT" w:hAnsi="Tw Cen MT"/>
          <w:sz w:val="22"/>
        </w:rPr>
        <w:t>.1</w:t>
      </w:r>
      <w:r w:rsidRPr="00CE15D1">
        <w:rPr>
          <w:rFonts w:ascii="Tw Cen MT" w:eastAsia="Times New Roman" w:hAnsi="Tw Cen MT"/>
        </w:rPr>
        <w:tab/>
      </w:r>
      <w:r w:rsidRPr="00CE15D1">
        <w:rPr>
          <w:rFonts w:ascii="Tw Cen MT" w:eastAsia="Gill Sans MT" w:hAnsi="Tw Cen MT"/>
          <w:sz w:val="22"/>
        </w:rPr>
        <w:t>You should consider that mental health problems can, in some cases, be an indicator that a child has suffered or is at risk of suffering abuse, neglect or exploitation. Only appropriately trained professionals should attempt to make a diagnosis of a mental health issue. However, you are well placed to observe pupils day-to-day and identify those whose behaviour suggests they may be experiencing a mental health problem or be at risk of developing one.</w:t>
      </w:r>
    </w:p>
    <w:p w14:paraId="00E3E9E6" w14:textId="77777777" w:rsidR="00E026BB" w:rsidRPr="00CE15D1" w:rsidRDefault="00E026BB">
      <w:pPr>
        <w:spacing w:line="261" w:lineRule="exact"/>
        <w:rPr>
          <w:rFonts w:ascii="Tw Cen MT" w:eastAsia="Times New Roman" w:hAnsi="Tw Cen MT"/>
        </w:rPr>
      </w:pPr>
    </w:p>
    <w:p w14:paraId="4290DAF8" w14:textId="77777777" w:rsidR="00E026BB" w:rsidRPr="00CE15D1" w:rsidRDefault="00E026BB" w:rsidP="00164107">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5.</w:t>
      </w:r>
      <w:r w:rsidR="00CF7EC5">
        <w:rPr>
          <w:rFonts w:ascii="Tw Cen MT" w:eastAsia="Gill Sans MT" w:hAnsi="Tw Cen MT"/>
          <w:sz w:val="22"/>
        </w:rPr>
        <w:t>10</w:t>
      </w:r>
      <w:r w:rsidRPr="00CE15D1">
        <w:rPr>
          <w:rFonts w:ascii="Tw Cen MT" w:eastAsia="Gill Sans MT" w:hAnsi="Tw Cen MT"/>
          <w:sz w:val="22"/>
        </w:rPr>
        <w:t>.2</w:t>
      </w:r>
      <w:r w:rsidRPr="00CE15D1">
        <w:rPr>
          <w:rFonts w:ascii="Tw Cen MT" w:eastAsia="Times New Roman" w:hAnsi="Tw Cen MT"/>
        </w:rPr>
        <w:tab/>
      </w:r>
      <w:r w:rsidRPr="00CE15D1">
        <w:rPr>
          <w:rFonts w:ascii="Tw Cen MT" w:eastAsia="Gill Sans MT" w:hAnsi="Tw Cen MT"/>
          <w:sz w:val="22"/>
        </w:rPr>
        <w:t>If you have a mental health concern about a pupil that indicates they may be suffering</w:t>
      </w:r>
      <w:r w:rsidR="008B1F1B">
        <w:rPr>
          <w:rFonts w:ascii="Tw Cen MT" w:eastAsia="Gill Sans MT" w:hAnsi="Tw Cen MT"/>
          <w:sz w:val="22"/>
        </w:rPr>
        <w:t xml:space="preserve"> </w:t>
      </w:r>
      <w:r w:rsidR="008B1F1B" w:rsidRPr="00E17FA2">
        <w:rPr>
          <w:rFonts w:ascii="Tw Cen MT" w:eastAsia="Gill Sans MT" w:hAnsi="Tw Cen MT"/>
          <w:sz w:val="22"/>
        </w:rPr>
        <w:t>–</w:t>
      </w:r>
      <w:r w:rsidRPr="00E17FA2">
        <w:rPr>
          <w:rFonts w:ascii="Tw Cen MT" w:eastAsia="Gill Sans MT" w:hAnsi="Tw Cen MT"/>
          <w:sz w:val="22"/>
        </w:rPr>
        <w:t xml:space="preserve"> or at risk of suffering</w:t>
      </w:r>
      <w:r w:rsidR="008B1F1B" w:rsidRPr="00E17FA2">
        <w:rPr>
          <w:rFonts w:ascii="Tw Cen MT" w:eastAsia="Gill Sans MT" w:hAnsi="Tw Cen MT"/>
          <w:sz w:val="22"/>
        </w:rPr>
        <w:t xml:space="preserve"> –</w:t>
      </w:r>
      <w:r w:rsidRPr="00E17FA2">
        <w:rPr>
          <w:rFonts w:ascii="Tw Cen MT" w:eastAsia="Gill Sans MT" w:hAnsi="Tw Cen MT"/>
          <w:sz w:val="22"/>
        </w:rPr>
        <w:t xml:space="preserve"> serious harm</w:t>
      </w:r>
      <w:r w:rsidR="008B1F1B" w:rsidRPr="00E17FA2">
        <w:rPr>
          <w:rFonts w:ascii="Tw Cen MT" w:eastAsia="Gill Sans MT" w:hAnsi="Tw Cen MT"/>
          <w:sz w:val="22"/>
        </w:rPr>
        <w:t>,</w:t>
      </w:r>
      <w:r w:rsidRPr="00E17FA2">
        <w:rPr>
          <w:rFonts w:ascii="Tw Cen MT" w:eastAsia="Gill Sans MT" w:hAnsi="Tw Cen MT"/>
          <w:sz w:val="22"/>
        </w:rPr>
        <w:t xml:space="preserve"> you must contact the </w:t>
      </w:r>
      <w:r w:rsidR="008B1F1B" w:rsidRPr="00E17FA2">
        <w:rPr>
          <w:rFonts w:ascii="Tw Cen MT" w:eastAsia="Gill Sans MT" w:hAnsi="Tw Cen MT"/>
          <w:sz w:val="22"/>
        </w:rPr>
        <w:t>DSL</w:t>
      </w:r>
      <w:r w:rsidRPr="00E17FA2">
        <w:rPr>
          <w:rFonts w:ascii="Tw Cen MT" w:eastAsia="Gill Sans MT" w:hAnsi="Tw Cen MT"/>
          <w:sz w:val="22"/>
        </w:rPr>
        <w:t xml:space="preserve"> or one of the </w:t>
      </w:r>
      <w:r w:rsidR="008B1F1B" w:rsidRPr="00E17FA2">
        <w:rPr>
          <w:rFonts w:ascii="Tw Cen MT" w:eastAsia="Gill Sans MT" w:hAnsi="Tw Cen MT"/>
          <w:sz w:val="22"/>
        </w:rPr>
        <w:t>DDSLs</w:t>
      </w:r>
      <w:r w:rsidRPr="00E17FA2">
        <w:rPr>
          <w:rFonts w:ascii="Tw Cen MT" w:eastAsia="Gill Sans MT" w:hAnsi="Tw Cen MT"/>
          <w:sz w:val="22"/>
        </w:rPr>
        <w:t xml:space="preserve"> immediately.</w:t>
      </w:r>
    </w:p>
    <w:p w14:paraId="4A2D41B3" w14:textId="77777777" w:rsidR="00E026BB" w:rsidRPr="00CE15D1" w:rsidRDefault="00E026BB">
      <w:pPr>
        <w:spacing w:line="261" w:lineRule="exact"/>
        <w:rPr>
          <w:rFonts w:ascii="Tw Cen MT" w:eastAsia="Times New Roman" w:hAnsi="Tw Cen MT"/>
        </w:rPr>
      </w:pPr>
    </w:p>
    <w:p w14:paraId="453E3AA8" w14:textId="77777777" w:rsidR="00E026BB" w:rsidRPr="00CE15D1" w:rsidRDefault="00E026BB">
      <w:pPr>
        <w:tabs>
          <w:tab w:val="left" w:pos="700"/>
        </w:tabs>
        <w:spacing w:line="0" w:lineRule="atLeast"/>
        <w:ind w:left="720" w:hanging="719"/>
        <w:jc w:val="both"/>
        <w:rPr>
          <w:rFonts w:ascii="Tw Cen MT" w:eastAsia="Gill Sans MT" w:hAnsi="Tw Cen MT"/>
          <w:color w:val="000000"/>
          <w:sz w:val="22"/>
          <w:u w:val="single"/>
        </w:rPr>
      </w:pPr>
      <w:r w:rsidRPr="00CE15D1">
        <w:rPr>
          <w:rFonts w:ascii="Tw Cen MT" w:eastAsia="Gill Sans MT" w:hAnsi="Tw Cen MT"/>
          <w:sz w:val="22"/>
        </w:rPr>
        <w:t>5.</w:t>
      </w:r>
      <w:r w:rsidR="00CF7EC5">
        <w:rPr>
          <w:rFonts w:ascii="Tw Cen MT" w:eastAsia="Gill Sans MT" w:hAnsi="Tw Cen MT"/>
          <w:sz w:val="22"/>
        </w:rPr>
        <w:t>10</w:t>
      </w:r>
      <w:r w:rsidRPr="00CE15D1">
        <w:rPr>
          <w:rFonts w:ascii="Tw Cen MT" w:eastAsia="Gill Sans MT" w:hAnsi="Tw Cen MT"/>
          <w:sz w:val="22"/>
        </w:rPr>
        <w:t>.3</w:t>
      </w:r>
      <w:r w:rsidRPr="00CE15D1">
        <w:rPr>
          <w:rFonts w:ascii="Tw Cen MT" w:eastAsia="Times New Roman" w:hAnsi="Tw Cen MT"/>
        </w:rPr>
        <w:tab/>
      </w:r>
      <w:r w:rsidRPr="00CE15D1">
        <w:rPr>
          <w:rFonts w:ascii="Tw Cen MT" w:eastAsia="Gill Sans MT" w:hAnsi="Tw Cen MT"/>
          <w:sz w:val="22"/>
        </w:rPr>
        <w:t xml:space="preserve">The DfE has published advice and guidance on </w:t>
      </w:r>
      <w:hyperlink r:id="rId52" w:history="1">
        <w:r w:rsidRPr="00CE15D1">
          <w:rPr>
            <w:rFonts w:ascii="Tw Cen MT" w:eastAsia="Gill Sans MT" w:hAnsi="Tw Cen MT"/>
            <w:color w:val="0563C1"/>
            <w:sz w:val="22"/>
            <w:u w:val="single"/>
          </w:rPr>
          <w:t>Preventing and Tackling Bullying</w:t>
        </w:r>
        <w:r w:rsidRPr="00CE15D1">
          <w:rPr>
            <w:rFonts w:ascii="Tw Cen MT" w:eastAsia="Gill Sans MT" w:hAnsi="Tw Cen MT"/>
            <w:sz w:val="22"/>
            <w:u w:val="single"/>
          </w:rPr>
          <w:t xml:space="preserve">, </w:t>
        </w:r>
      </w:hyperlink>
      <w:r w:rsidRPr="00CE15D1">
        <w:rPr>
          <w:rFonts w:ascii="Tw Cen MT" w:eastAsia="Gill Sans MT" w:hAnsi="Tw Cen MT"/>
          <w:sz w:val="22"/>
        </w:rPr>
        <w:t xml:space="preserve">and </w:t>
      </w:r>
      <w:hyperlink r:id="rId53" w:history="1">
        <w:r w:rsidRPr="00CE15D1">
          <w:rPr>
            <w:rFonts w:ascii="Tw Cen MT" w:eastAsia="Gill Sans MT" w:hAnsi="Tw Cen MT"/>
            <w:color w:val="4472C4"/>
            <w:sz w:val="22"/>
            <w:u w:val="single"/>
          </w:rPr>
          <w:t>Mental Health</w:t>
        </w:r>
      </w:hyperlink>
      <w:r w:rsidRPr="00CE15D1">
        <w:rPr>
          <w:rFonts w:ascii="Tw Cen MT" w:eastAsia="Gill Sans MT" w:hAnsi="Tw Cen MT"/>
          <w:sz w:val="22"/>
        </w:rPr>
        <w:t xml:space="preserve"> </w:t>
      </w:r>
      <w:hyperlink r:id="rId54" w:history="1">
        <w:r w:rsidRPr="00CE15D1">
          <w:rPr>
            <w:rFonts w:ascii="Tw Cen MT" w:eastAsia="Gill Sans MT" w:hAnsi="Tw Cen MT"/>
            <w:color w:val="4472C4"/>
            <w:sz w:val="22"/>
            <w:u w:val="single"/>
          </w:rPr>
          <w:t>and Behaviour in Schools</w:t>
        </w:r>
        <w:r w:rsidRPr="00CE15D1">
          <w:rPr>
            <w:rFonts w:ascii="Tw Cen MT" w:eastAsia="Gill Sans MT" w:hAnsi="Tw Cen MT"/>
            <w:color w:val="000000"/>
            <w:sz w:val="22"/>
          </w:rPr>
          <w:t xml:space="preserve">. </w:t>
        </w:r>
      </w:hyperlink>
      <w:r w:rsidRPr="00404A9E">
        <w:rPr>
          <w:rFonts w:ascii="Tw Cen MT" w:eastAsia="Gill Sans MT" w:hAnsi="Tw Cen MT"/>
          <w:color w:val="000000"/>
          <w:sz w:val="22"/>
        </w:rPr>
        <w:t xml:space="preserve">In </w:t>
      </w:r>
      <w:r w:rsidRPr="00CE15D1">
        <w:rPr>
          <w:rFonts w:ascii="Tw Cen MT" w:eastAsia="Gill Sans MT" w:hAnsi="Tw Cen MT"/>
          <w:color w:val="000000"/>
          <w:sz w:val="22"/>
        </w:rPr>
        <w:t xml:space="preserve">addition </w:t>
      </w:r>
      <w:r w:rsidRPr="00E17FA2">
        <w:rPr>
          <w:rFonts w:ascii="Tw Cen MT" w:eastAsia="Gill Sans MT" w:hAnsi="Tw Cen MT"/>
          <w:color w:val="000000"/>
          <w:sz w:val="22"/>
        </w:rPr>
        <w:t xml:space="preserve">to </w:t>
      </w:r>
      <w:r w:rsidR="004304C5" w:rsidRPr="00E17FA2">
        <w:rPr>
          <w:rFonts w:ascii="Tw Cen MT" w:eastAsia="Gill Sans MT" w:hAnsi="Tw Cen MT"/>
          <w:color w:val="000000"/>
          <w:sz w:val="22"/>
        </w:rPr>
        <w:t>this</w:t>
      </w:r>
      <w:r w:rsidRPr="00E17FA2">
        <w:rPr>
          <w:rFonts w:ascii="Tw Cen MT" w:eastAsia="Gill Sans MT" w:hAnsi="Tw Cen MT"/>
          <w:color w:val="000000"/>
          <w:sz w:val="22"/>
        </w:rPr>
        <w:t>, Public</w:t>
      </w:r>
      <w:r w:rsidRPr="00CE15D1">
        <w:rPr>
          <w:rFonts w:ascii="Tw Cen MT" w:eastAsia="Gill Sans MT" w:hAnsi="Tw Cen MT"/>
          <w:color w:val="000000"/>
          <w:sz w:val="22"/>
        </w:rPr>
        <w:t xml:space="preserve"> Health England has produced a range of</w:t>
      </w:r>
      <w:r w:rsidRPr="00CE15D1">
        <w:rPr>
          <w:rFonts w:ascii="Tw Cen MT" w:eastAsia="Gill Sans MT" w:hAnsi="Tw Cen MT"/>
          <w:color w:val="4472C4"/>
          <w:sz w:val="22"/>
        </w:rPr>
        <w:t xml:space="preserve"> </w:t>
      </w:r>
      <w:r w:rsidRPr="00CE15D1">
        <w:rPr>
          <w:rFonts w:ascii="Tw Cen MT" w:eastAsia="Gill Sans MT" w:hAnsi="Tw Cen MT"/>
          <w:color w:val="000000"/>
          <w:sz w:val="22"/>
        </w:rPr>
        <w:t xml:space="preserve">resources to promote positive health, wellbeing and resilience among young people including its guidance </w:t>
      </w:r>
      <w:hyperlink r:id="rId55" w:history="1">
        <w:r w:rsidRPr="00CE15D1">
          <w:rPr>
            <w:rFonts w:ascii="Tw Cen MT" w:eastAsia="Gill Sans MT" w:hAnsi="Tw Cen MT"/>
            <w:color w:val="0563C1"/>
            <w:sz w:val="22"/>
            <w:u w:val="single"/>
          </w:rPr>
          <w:t>Promoting children and youn</w:t>
        </w:r>
        <w:r w:rsidRPr="00CE15D1">
          <w:rPr>
            <w:rFonts w:ascii="Tw Cen MT" w:eastAsia="Gill Sans MT" w:hAnsi="Tw Cen MT"/>
            <w:color w:val="0563C1"/>
            <w:sz w:val="22"/>
            <w:u w:val="single"/>
          </w:rPr>
          <w:t>g</w:t>
        </w:r>
        <w:r w:rsidRPr="00CE15D1">
          <w:rPr>
            <w:rFonts w:ascii="Tw Cen MT" w:eastAsia="Gill Sans MT" w:hAnsi="Tw Cen MT"/>
            <w:color w:val="0563C1"/>
            <w:sz w:val="22"/>
            <w:u w:val="single"/>
          </w:rPr>
          <w:t xml:space="preserve"> people’s emotional health and wellbeing</w:t>
        </w:r>
        <w:r w:rsidRPr="00CE15D1">
          <w:rPr>
            <w:rFonts w:ascii="Tw Cen MT" w:eastAsia="Gill Sans MT" w:hAnsi="Tw Cen MT"/>
            <w:color w:val="000000"/>
            <w:sz w:val="22"/>
            <w:u w:val="single"/>
          </w:rPr>
          <w:t>.</w:t>
        </w:r>
      </w:hyperlink>
    </w:p>
    <w:p w14:paraId="7F5D1592" w14:textId="77777777" w:rsidR="00E026BB" w:rsidRPr="00CE15D1" w:rsidRDefault="00E026BB">
      <w:pPr>
        <w:spacing w:line="122" w:lineRule="exact"/>
        <w:rPr>
          <w:rFonts w:ascii="Tw Cen MT" w:eastAsia="Gill Sans MT" w:hAnsi="Tw Cen MT"/>
          <w:sz w:val="22"/>
        </w:rPr>
      </w:pPr>
    </w:p>
    <w:p w14:paraId="31117A60" w14:textId="77777777" w:rsidR="00795010" w:rsidRDefault="00795010">
      <w:pPr>
        <w:spacing w:line="218" w:lineRule="auto"/>
        <w:ind w:left="720" w:right="120" w:hanging="719"/>
        <w:jc w:val="both"/>
        <w:rPr>
          <w:rFonts w:ascii="Tw Cen MT" w:eastAsia="Calibri Light" w:hAnsi="Tw Cen MT"/>
          <w:sz w:val="35"/>
        </w:rPr>
      </w:pPr>
      <w:bookmarkStart w:id="14" w:name="page17"/>
      <w:bookmarkEnd w:id="14"/>
    </w:p>
    <w:p w14:paraId="069083EE" w14:textId="77777777" w:rsidR="00E026BB" w:rsidRPr="00CE15D1" w:rsidRDefault="00E026BB">
      <w:pPr>
        <w:spacing w:line="218" w:lineRule="auto"/>
        <w:ind w:left="720" w:right="120" w:hanging="719"/>
        <w:jc w:val="both"/>
        <w:rPr>
          <w:rFonts w:ascii="Tw Cen MT" w:eastAsia="Calibri Light" w:hAnsi="Tw Cen MT"/>
          <w:sz w:val="35"/>
        </w:rPr>
      </w:pPr>
      <w:r w:rsidRPr="00CE15D1">
        <w:rPr>
          <w:rFonts w:ascii="Tw Cen MT" w:eastAsia="Calibri Light" w:hAnsi="Tw Cen MT"/>
          <w:sz w:val="35"/>
        </w:rPr>
        <w:t>5.1</w:t>
      </w:r>
      <w:r w:rsidR="00CF7EC5">
        <w:rPr>
          <w:rFonts w:ascii="Tw Cen MT" w:eastAsia="Calibri Light" w:hAnsi="Tw Cen MT"/>
          <w:sz w:val="35"/>
        </w:rPr>
        <w:t>1</w:t>
      </w:r>
      <w:r w:rsidRPr="00CE15D1">
        <w:rPr>
          <w:rFonts w:ascii="Tw Cen MT" w:eastAsia="Calibri Light" w:hAnsi="Tw Cen MT"/>
          <w:sz w:val="35"/>
        </w:rPr>
        <w:t>Pupils who are looked after children, or were previously looked after children</w:t>
      </w:r>
    </w:p>
    <w:p w14:paraId="7121E6C6" w14:textId="77777777" w:rsidR="00E026BB" w:rsidRPr="00CE15D1" w:rsidRDefault="00E026BB">
      <w:pPr>
        <w:spacing w:line="232" w:lineRule="exact"/>
        <w:rPr>
          <w:rFonts w:ascii="Tw Cen MT" w:eastAsia="Times New Roman" w:hAnsi="Tw Cen MT"/>
        </w:rPr>
      </w:pPr>
    </w:p>
    <w:p w14:paraId="3C9F254D" w14:textId="77777777" w:rsidR="00E026BB" w:rsidRPr="00CE15D1" w:rsidRDefault="00E026BB">
      <w:pPr>
        <w:tabs>
          <w:tab w:val="left" w:pos="680"/>
        </w:tabs>
        <w:spacing w:line="239" w:lineRule="auto"/>
        <w:ind w:left="700" w:right="120" w:hanging="707"/>
        <w:jc w:val="both"/>
        <w:rPr>
          <w:rFonts w:ascii="Tw Cen MT" w:eastAsia="Gill Sans MT" w:hAnsi="Tw Cen MT"/>
          <w:sz w:val="22"/>
        </w:rPr>
      </w:pPr>
      <w:r w:rsidRPr="00CE15D1">
        <w:rPr>
          <w:rFonts w:ascii="Tw Cen MT" w:eastAsia="Gill Sans MT" w:hAnsi="Tw Cen MT"/>
          <w:sz w:val="22"/>
        </w:rPr>
        <w:t>5.1</w:t>
      </w:r>
      <w:r w:rsidR="00CF7EC5">
        <w:rPr>
          <w:rFonts w:ascii="Tw Cen MT" w:eastAsia="Gill Sans MT" w:hAnsi="Tw Cen MT"/>
          <w:sz w:val="22"/>
        </w:rPr>
        <w:t>1</w:t>
      </w:r>
      <w:r w:rsidRPr="00CE15D1">
        <w:rPr>
          <w:rFonts w:ascii="Tw Cen MT" w:eastAsia="Gill Sans MT" w:hAnsi="Tw Cen MT"/>
          <w:sz w:val="22"/>
        </w:rPr>
        <w:t>.1</w:t>
      </w:r>
      <w:r w:rsidRPr="00CE15D1">
        <w:rPr>
          <w:rFonts w:ascii="Tw Cen MT" w:eastAsia="Gill Sans MT" w:hAnsi="Tw Cen MT"/>
          <w:sz w:val="22"/>
        </w:rPr>
        <w:tab/>
        <w:t>Pupils who are looked after by a local authority, or who were previously looked after, can face additional safeguarding issues. If you have any concerns you should contact</w:t>
      </w:r>
      <w:r w:rsidR="00BF7577" w:rsidRPr="00CE15D1">
        <w:rPr>
          <w:rFonts w:ascii="Tw Cen MT" w:eastAsia="Gill Sans MT" w:hAnsi="Tw Cen MT"/>
          <w:sz w:val="22"/>
        </w:rPr>
        <w:t xml:space="preserve"> the DSL. </w:t>
      </w:r>
    </w:p>
    <w:p w14:paraId="4066E00D" w14:textId="77777777" w:rsidR="00E026BB" w:rsidRPr="00CE15D1" w:rsidRDefault="00E026BB">
      <w:pPr>
        <w:spacing w:line="315" w:lineRule="exact"/>
        <w:rPr>
          <w:rFonts w:ascii="Tw Cen MT" w:eastAsia="Times New Roman" w:hAnsi="Tw Cen MT"/>
        </w:rPr>
      </w:pPr>
    </w:p>
    <w:p w14:paraId="45AE2DD6"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5.1</w:t>
      </w:r>
      <w:r w:rsidR="00CF7EC5">
        <w:rPr>
          <w:rFonts w:ascii="Tw Cen MT" w:eastAsia="Calibri Light" w:hAnsi="Tw Cen MT"/>
          <w:sz w:val="35"/>
        </w:rPr>
        <w:t>2</w:t>
      </w:r>
      <w:r w:rsidRPr="00CE15D1">
        <w:rPr>
          <w:rFonts w:ascii="Tw Cen MT" w:eastAsia="Calibri Light" w:hAnsi="Tw Cen MT"/>
          <w:sz w:val="35"/>
        </w:rPr>
        <w:t xml:space="preserve"> Pupil reporting Honour Based Abuse (HBA)</w:t>
      </w:r>
    </w:p>
    <w:p w14:paraId="46213FC9" w14:textId="77777777" w:rsidR="00E026BB" w:rsidRPr="00CE15D1" w:rsidRDefault="00E026BB">
      <w:pPr>
        <w:spacing w:line="232" w:lineRule="exact"/>
        <w:rPr>
          <w:rFonts w:ascii="Tw Cen MT" w:eastAsia="Times New Roman" w:hAnsi="Tw Cen MT"/>
        </w:rPr>
      </w:pPr>
    </w:p>
    <w:p w14:paraId="0498E215" w14:textId="77777777" w:rsidR="00E026BB" w:rsidRPr="00CE15D1" w:rsidRDefault="00E026BB">
      <w:pPr>
        <w:tabs>
          <w:tab w:val="left" w:pos="680"/>
        </w:tabs>
        <w:spacing w:line="0" w:lineRule="atLeast"/>
        <w:ind w:left="700" w:right="80" w:hanging="707"/>
        <w:jc w:val="both"/>
        <w:rPr>
          <w:rFonts w:ascii="Tw Cen MT" w:eastAsia="Gill Sans MT" w:hAnsi="Tw Cen MT"/>
          <w:sz w:val="22"/>
        </w:rPr>
      </w:pPr>
      <w:r w:rsidRPr="00CE15D1">
        <w:rPr>
          <w:rFonts w:ascii="Tw Cen MT" w:eastAsia="Gill Sans MT" w:hAnsi="Tw Cen MT"/>
          <w:sz w:val="22"/>
        </w:rPr>
        <w:t>5.1</w:t>
      </w:r>
      <w:r w:rsidR="00CF7EC5">
        <w:rPr>
          <w:rFonts w:ascii="Tw Cen MT" w:eastAsia="Gill Sans MT" w:hAnsi="Tw Cen MT"/>
          <w:sz w:val="22"/>
        </w:rPr>
        <w:t>2</w:t>
      </w:r>
      <w:r w:rsidRPr="00CE15D1">
        <w:rPr>
          <w:rFonts w:ascii="Tw Cen MT" w:eastAsia="Gill Sans MT" w:hAnsi="Tw Cen MT"/>
          <w:sz w:val="22"/>
        </w:rPr>
        <w:t>.1</w:t>
      </w:r>
      <w:r w:rsidRPr="00CE15D1">
        <w:rPr>
          <w:rFonts w:ascii="Tw Cen MT" w:eastAsia="Gill Sans MT" w:hAnsi="Tw Cen MT"/>
          <w:sz w:val="22"/>
        </w:rPr>
        <w:tab/>
        <w:t>Honour based abuse is a general term which includes incidents or crimes which have been committed to protect or defend the ‘honour’ of the family and/or the community, including female genital mutilation (FGM), forced marriage, and practices such as breast ironing. If any evidence of such practices within a family comes to light you must report the matter to the DSL or DDSL immediately.</w:t>
      </w:r>
    </w:p>
    <w:p w14:paraId="7825EDDB" w14:textId="77777777" w:rsidR="00E026BB" w:rsidRPr="00CE15D1" w:rsidRDefault="00E026BB">
      <w:pPr>
        <w:spacing w:line="256" w:lineRule="exact"/>
        <w:rPr>
          <w:rFonts w:ascii="Tw Cen MT" w:eastAsia="Times New Roman" w:hAnsi="Tw Cen MT"/>
        </w:rPr>
      </w:pPr>
    </w:p>
    <w:p w14:paraId="6222ED88" w14:textId="77777777" w:rsidR="00E026BB" w:rsidRPr="00CE15D1" w:rsidRDefault="00CF7EC5">
      <w:pPr>
        <w:tabs>
          <w:tab w:val="left" w:pos="680"/>
        </w:tabs>
        <w:spacing w:line="239" w:lineRule="auto"/>
        <w:ind w:left="700" w:right="80" w:hanging="707"/>
        <w:jc w:val="both"/>
        <w:rPr>
          <w:rFonts w:ascii="Tw Cen MT" w:eastAsia="Gill Sans MT" w:hAnsi="Tw Cen MT"/>
          <w:sz w:val="22"/>
        </w:rPr>
      </w:pPr>
      <w:r>
        <w:rPr>
          <w:rFonts w:ascii="Tw Cen MT" w:eastAsia="Gill Sans MT" w:hAnsi="Tw Cen MT"/>
          <w:sz w:val="22"/>
        </w:rPr>
        <w:t>5.12</w:t>
      </w:r>
      <w:r w:rsidR="00E026BB" w:rsidRPr="00CE15D1">
        <w:rPr>
          <w:rFonts w:ascii="Tw Cen MT" w:eastAsia="Gill Sans MT" w:hAnsi="Tw Cen MT"/>
          <w:sz w:val="22"/>
        </w:rPr>
        <w:t>.2</w:t>
      </w:r>
      <w:r w:rsidR="00E026BB" w:rsidRPr="00CE15D1">
        <w:rPr>
          <w:rFonts w:ascii="Tw Cen MT" w:eastAsia="Gill Sans MT" w:hAnsi="Tw Cen MT"/>
          <w:sz w:val="22"/>
        </w:rPr>
        <w:tab/>
        <w:t xml:space="preserve">If you learn that an act of FGM appears to have been carried out on a girl aged under 18, you have a statutory duty to report it to the police. You should also follow the usual safeguarding procedures set out in this policy and report the matter to the DSL who will involve Children's Services where appropriate. There is a range of potential indications that a girl may be at risk or has already suffered from FGM. Further information is available within </w:t>
      </w:r>
      <w:r w:rsidR="00E026BB" w:rsidRPr="00CE15D1">
        <w:rPr>
          <w:rFonts w:ascii="Tw Cen MT" w:eastAsia="Gill Sans MT" w:hAnsi="Tw Cen MT"/>
          <w:i/>
          <w:sz w:val="22"/>
        </w:rPr>
        <w:t>Keeping Children Safe in Education</w:t>
      </w:r>
      <w:r w:rsidR="00E026BB" w:rsidRPr="00CE15D1">
        <w:rPr>
          <w:rFonts w:ascii="Tw Cen MT" w:eastAsia="Gill Sans MT" w:hAnsi="Tw Cen MT"/>
          <w:sz w:val="22"/>
        </w:rPr>
        <w:t xml:space="preserve"> (September 2020). See Appendix C.</w:t>
      </w:r>
    </w:p>
    <w:p w14:paraId="70FF67B9" w14:textId="77777777" w:rsidR="00E026BB" w:rsidRPr="00CE15D1" w:rsidRDefault="00E026BB">
      <w:pPr>
        <w:spacing w:line="318" w:lineRule="exact"/>
        <w:rPr>
          <w:rFonts w:ascii="Tw Cen MT" w:eastAsia="Times New Roman" w:hAnsi="Tw Cen MT"/>
        </w:rPr>
      </w:pPr>
    </w:p>
    <w:p w14:paraId="113B24F0"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5.1</w:t>
      </w:r>
      <w:r w:rsidR="00CF7EC5">
        <w:rPr>
          <w:rFonts w:ascii="Tw Cen MT" w:eastAsia="Calibri Light" w:hAnsi="Tw Cen MT"/>
          <w:sz w:val="35"/>
        </w:rPr>
        <w:t>3</w:t>
      </w:r>
      <w:r w:rsidRPr="00CE15D1">
        <w:rPr>
          <w:rFonts w:ascii="Tw Cen MT" w:eastAsia="Calibri Light" w:hAnsi="Tw Cen MT"/>
          <w:sz w:val="35"/>
        </w:rPr>
        <w:t xml:space="preserve"> Dealing with allegations against a pupil</w:t>
      </w:r>
    </w:p>
    <w:p w14:paraId="2504C110" w14:textId="77777777" w:rsidR="00E026BB" w:rsidRPr="00CE15D1" w:rsidRDefault="00E026BB">
      <w:pPr>
        <w:spacing w:line="220" w:lineRule="exact"/>
        <w:rPr>
          <w:rFonts w:ascii="Tw Cen MT" w:eastAsia="Times New Roman" w:hAnsi="Tw Cen MT"/>
        </w:rPr>
      </w:pPr>
    </w:p>
    <w:p w14:paraId="426F4D4B" w14:textId="77777777" w:rsidR="00E026BB" w:rsidRPr="00CE15D1" w:rsidRDefault="00E026BB">
      <w:pPr>
        <w:tabs>
          <w:tab w:val="left" w:pos="700"/>
        </w:tabs>
        <w:spacing w:line="252" w:lineRule="auto"/>
        <w:ind w:left="720" w:right="80" w:hanging="719"/>
        <w:jc w:val="both"/>
        <w:rPr>
          <w:rFonts w:ascii="Tw Cen MT" w:eastAsia="Gill Sans MT" w:hAnsi="Tw Cen MT"/>
          <w:sz w:val="21"/>
        </w:rPr>
      </w:pPr>
      <w:r w:rsidRPr="00CE15D1">
        <w:rPr>
          <w:rFonts w:ascii="Tw Cen MT" w:eastAsia="Gill Sans MT" w:hAnsi="Tw Cen MT"/>
          <w:sz w:val="22"/>
        </w:rPr>
        <w:t>5.1</w:t>
      </w:r>
      <w:r w:rsidR="00CF7EC5">
        <w:rPr>
          <w:rFonts w:ascii="Tw Cen MT" w:eastAsia="Gill Sans MT" w:hAnsi="Tw Cen MT"/>
          <w:sz w:val="22"/>
        </w:rPr>
        <w:t>3</w:t>
      </w:r>
      <w:r w:rsidRPr="00CE15D1">
        <w:rPr>
          <w:rFonts w:ascii="Tw Cen MT" w:eastAsia="Gill Sans MT" w:hAnsi="Tw Cen MT"/>
          <w:sz w:val="22"/>
        </w:rPr>
        <w:t>.1</w:t>
      </w:r>
      <w:r w:rsidRPr="00CE15D1">
        <w:rPr>
          <w:rFonts w:ascii="Tw Cen MT" w:eastAsia="Times New Roman" w:hAnsi="Tw Cen MT"/>
        </w:rPr>
        <w:tab/>
      </w:r>
      <w:r w:rsidRPr="00CE15D1">
        <w:rPr>
          <w:rFonts w:ascii="Tw Cen MT" w:eastAsia="Gill Sans MT" w:hAnsi="Tw Cen MT"/>
          <w:sz w:val="22"/>
          <w:szCs w:val="22"/>
        </w:rPr>
        <w:t xml:space="preserve">When an allegation of abuse is made against a pupil the DSL will inform Children’s Services and discuss the allegation with the Local Authority Designated Officer (LADO) in accordance with the procedures outlined in this policy. The threshold for dealing with an issue of pupil behaviour under the safeguarding policy is when there is a reasonable cause to suspect that a child is suffering, or likely to suffer, significant harm. We will take advice from the LADO on the investigation of such allegations and will take appropriate action to ensure the safety and welfare of all pupils involved including the pupil or pupils accused of abuse. If the matter does not reach the threshold for referral or if there is no </w:t>
      </w:r>
      <w:r w:rsidRPr="00CE15D1">
        <w:rPr>
          <w:rFonts w:ascii="Tw Cen MT" w:eastAsia="Gill Sans MT" w:hAnsi="Tw Cen MT"/>
          <w:sz w:val="22"/>
          <w:szCs w:val="22"/>
        </w:rPr>
        <w:lastRenderedPageBreak/>
        <w:t xml:space="preserve">intervention by Children’s Services or police, the </w:t>
      </w:r>
      <w:r w:rsidR="00764197">
        <w:rPr>
          <w:rFonts w:ascii="Tw Cen MT" w:eastAsia="Gill Sans MT" w:hAnsi="Tw Cen MT"/>
          <w:sz w:val="22"/>
          <w:szCs w:val="22"/>
        </w:rPr>
        <w:t>S</w:t>
      </w:r>
      <w:r w:rsidRPr="00CE15D1">
        <w:rPr>
          <w:rFonts w:ascii="Tw Cen MT" w:eastAsia="Gill Sans MT" w:hAnsi="Tw Cen MT"/>
          <w:sz w:val="22"/>
          <w:szCs w:val="22"/>
        </w:rPr>
        <w:t>chool may nonetheless take action in relation to the allegation in accordance with its own Behaviour Policy and/or the parent contract</w:t>
      </w:r>
      <w:r w:rsidRPr="00CE15D1">
        <w:rPr>
          <w:rFonts w:ascii="Tw Cen MT" w:eastAsia="Gill Sans MT" w:hAnsi="Tw Cen MT"/>
          <w:sz w:val="21"/>
        </w:rPr>
        <w:t>.</w:t>
      </w:r>
    </w:p>
    <w:p w14:paraId="42F4FEDA" w14:textId="77777777" w:rsidR="00E026BB" w:rsidRPr="00CE15D1" w:rsidRDefault="00E026BB">
      <w:pPr>
        <w:spacing w:line="305" w:lineRule="exact"/>
        <w:rPr>
          <w:rFonts w:ascii="Tw Cen MT" w:eastAsia="Times New Roman" w:hAnsi="Tw Cen MT"/>
        </w:rPr>
      </w:pPr>
    </w:p>
    <w:p w14:paraId="4BE1CB69" w14:textId="77777777" w:rsidR="00E026BB" w:rsidRPr="00E17FA2" w:rsidRDefault="00E026BB" w:rsidP="00D60557">
      <w:pPr>
        <w:numPr>
          <w:ilvl w:val="0"/>
          <w:numId w:val="9"/>
        </w:numPr>
        <w:tabs>
          <w:tab w:val="left" w:pos="720"/>
        </w:tabs>
        <w:spacing w:line="0" w:lineRule="atLeast"/>
        <w:ind w:left="720" w:hanging="720"/>
        <w:rPr>
          <w:rFonts w:ascii="Tw Cen MT" w:eastAsia="Arial" w:hAnsi="Tw Cen MT"/>
          <w:b/>
          <w:sz w:val="36"/>
        </w:rPr>
      </w:pPr>
      <w:r w:rsidRPr="00CE15D1">
        <w:rPr>
          <w:rFonts w:ascii="Tw Cen MT" w:eastAsia="Arial" w:hAnsi="Tw Cen MT"/>
          <w:b/>
          <w:color w:val="0070C0"/>
          <w:sz w:val="36"/>
        </w:rPr>
        <w:t>Concerns about a member of staff</w:t>
      </w:r>
      <w:r w:rsidR="00FF31B8">
        <w:rPr>
          <w:rFonts w:ascii="Tw Cen MT" w:eastAsia="Arial" w:hAnsi="Tw Cen MT"/>
          <w:b/>
          <w:color w:val="0070C0"/>
          <w:sz w:val="36"/>
        </w:rPr>
        <w:t xml:space="preserve"> </w:t>
      </w:r>
      <w:r w:rsidR="00FF31B8" w:rsidRPr="00E17FA2">
        <w:rPr>
          <w:rFonts w:ascii="Tw Cen MT" w:eastAsia="Arial" w:hAnsi="Tw Cen MT"/>
          <w:sz w:val="24"/>
          <w:szCs w:val="24"/>
        </w:rPr>
        <w:t>(see Managing Allegations Against Staff and the Staff Code of Conduct)</w:t>
      </w:r>
      <w:r w:rsidR="00C41CA1" w:rsidRPr="00E17FA2">
        <w:rPr>
          <w:rFonts w:ascii="Tw Cen MT" w:eastAsia="Arial" w:hAnsi="Tw Cen MT"/>
          <w:sz w:val="24"/>
          <w:szCs w:val="24"/>
        </w:rPr>
        <w:t xml:space="preserve"> </w:t>
      </w:r>
    </w:p>
    <w:p w14:paraId="3045494C" w14:textId="77777777" w:rsidR="00E026BB" w:rsidRPr="00CE15D1" w:rsidRDefault="00E026BB">
      <w:pPr>
        <w:spacing w:line="375" w:lineRule="exact"/>
        <w:rPr>
          <w:rFonts w:ascii="Tw Cen MT" w:eastAsia="Times New Roman" w:hAnsi="Tw Cen MT"/>
        </w:rPr>
      </w:pPr>
    </w:p>
    <w:p w14:paraId="6D19AD64"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6.1 Child protection concerns</w:t>
      </w:r>
    </w:p>
    <w:p w14:paraId="0D1DCBCB" w14:textId="77777777" w:rsidR="00E026BB" w:rsidRPr="00CE15D1" w:rsidRDefault="00E026BB">
      <w:pPr>
        <w:spacing w:line="220" w:lineRule="exact"/>
        <w:rPr>
          <w:rFonts w:ascii="Tw Cen MT" w:eastAsia="Times New Roman" w:hAnsi="Tw Cen MT"/>
        </w:rPr>
      </w:pPr>
    </w:p>
    <w:p w14:paraId="4B1FE4F7"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6.1.1</w:t>
      </w:r>
      <w:r w:rsidRPr="00CE15D1">
        <w:rPr>
          <w:rFonts w:ascii="Tw Cen MT" w:eastAsia="Times New Roman" w:hAnsi="Tw Cen MT"/>
        </w:rPr>
        <w:tab/>
      </w:r>
      <w:r w:rsidRPr="00CE15D1">
        <w:rPr>
          <w:rFonts w:ascii="Tw Cen MT" w:eastAsia="Gill Sans MT" w:hAnsi="Tw Cen MT"/>
          <w:sz w:val="22"/>
        </w:rPr>
        <w:t xml:space="preserve">If you are concerned about the behaviour of a colleague towards a pupil or pupils you may worry that you have misunderstood the situation or wonder whether a report could jeopardise a colleague’s career. However, any concern about a member of staff must be raised immediately (see section 6.2) </w:t>
      </w:r>
      <w:r w:rsidRPr="00CE15D1">
        <w:rPr>
          <w:rFonts w:ascii="Tw Cen MT" w:eastAsia="Gill Sans MT" w:hAnsi="Tw Cen MT"/>
          <w:b/>
          <w:sz w:val="22"/>
        </w:rPr>
        <w:t>regardless of how unlikely it seems that there would be any substance to the</w:t>
      </w:r>
      <w:r w:rsidRPr="00CE15D1">
        <w:rPr>
          <w:rFonts w:ascii="Tw Cen MT" w:eastAsia="Gill Sans MT" w:hAnsi="Tw Cen MT"/>
          <w:sz w:val="22"/>
        </w:rPr>
        <w:t xml:space="preserve"> </w:t>
      </w:r>
      <w:r w:rsidRPr="00CE15D1">
        <w:rPr>
          <w:rFonts w:ascii="Tw Cen MT" w:eastAsia="Gill Sans MT" w:hAnsi="Tw Cen MT"/>
          <w:b/>
          <w:sz w:val="22"/>
        </w:rPr>
        <w:t>concern</w:t>
      </w:r>
      <w:r w:rsidRPr="00CE15D1">
        <w:rPr>
          <w:rFonts w:ascii="Tw Cen MT" w:eastAsia="Gill Sans MT" w:hAnsi="Tw Cen MT"/>
          <w:sz w:val="22"/>
        </w:rPr>
        <w:t>. No further action may be necessary but it is important that such information is brought to</w:t>
      </w:r>
      <w:r w:rsidRPr="00CE15D1">
        <w:rPr>
          <w:rFonts w:ascii="Tw Cen MT" w:eastAsia="Gill Sans MT" w:hAnsi="Tw Cen MT"/>
          <w:b/>
          <w:sz w:val="22"/>
        </w:rPr>
        <w:t xml:space="preserve"> </w:t>
      </w:r>
      <w:r w:rsidRPr="00CE15D1">
        <w:rPr>
          <w:rFonts w:ascii="Tw Cen MT" w:eastAsia="Gill Sans MT" w:hAnsi="Tw Cen MT"/>
          <w:sz w:val="22"/>
        </w:rPr>
        <w:t xml:space="preserve">the </w:t>
      </w:r>
      <w:r w:rsidR="009B7F56">
        <w:rPr>
          <w:rFonts w:ascii="Tw Cen MT" w:eastAsia="Gill Sans MT" w:hAnsi="Tw Cen MT"/>
          <w:sz w:val="22"/>
        </w:rPr>
        <w:t>S</w:t>
      </w:r>
      <w:r w:rsidRPr="00CE15D1">
        <w:rPr>
          <w:rFonts w:ascii="Tw Cen MT" w:eastAsia="Gill Sans MT" w:hAnsi="Tw Cen MT"/>
          <w:sz w:val="22"/>
        </w:rPr>
        <w:t xml:space="preserve">chool’s attention as soon as possible. You must remember that in all situations </w:t>
      </w:r>
      <w:r w:rsidRPr="00CE15D1">
        <w:rPr>
          <w:rFonts w:ascii="Tw Cen MT" w:eastAsia="Gill Sans MT" w:hAnsi="Tw Cen MT"/>
          <w:b/>
          <w:sz w:val="22"/>
        </w:rPr>
        <w:t>the welfare</w:t>
      </w:r>
      <w:r w:rsidRPr="00CE15D1">
        <w:rPr>
          <w:rFonts w:ascii="Tw Cen MT" w:eastAsia="Gill Sans MT" w:hAnsi="Tw Cen MT"/>
          <w:sz w:val="22"/>
        </w:rPr>
        <w:t xml:space="preserve"> </w:t>
      </w:r>
      <w:r w:rsidRPr="00CE15D1">
        <w:rPr>
          <w:rFonts w:ascii="Tw Cen MT" w:eastAsia="Gill Sans MT" w:hAnsi="Tw Cen MT"/>
          <w:b/>
          <w:sz w:val="22"/>
        </w:rPr>
        <w:t>of the child is paramount</w:t>
      </w:r>
      <w:r w:rsidRPr="00CE15D1">
        <w:rPr>
          <w:rFonts w:ascii="Tw Cen MT" w:eastAsia="Gill Sans MT" w:hAnsi="Tw Cen MT"/>
          <w:sz w:val="22"/>
        </w:rPr>
        <w:t>.</w:t>
      </w:r>
    </w:p>
    <w:p w14:paraId="219FB6BE" w14:textId="77777777" w:rsidR="00E026BB" w:rsidRPr="00CE15D1" w:rsidRDefault="00E026BB">
      <w:pPr>
        <w:spacing w:line="255" w:lineRule="exact"/>
        <w:rPr>
          <w:rFonts w:ascii="Tw Cen MT" w:eastAsia="Times New Roman" w:hAnsi="Tw Cen MT"/>
        </w:rPr>
      </w:pPr>
    </w:p>
    <w:p w14:paraId="073256CB"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6.1.2</w:t>
      </w:r>
      <w:r w:rsidRPr="00CE15D1">
        <w:rPr>
          <w:rFonts w:ascii="Tw Cen MT" w:eastAsia="Times New Roman" w:hAnsi="Tw Cen MT"/>
        </w:rPr>
        <w:tab/>
      </w:r>
      <w:r w:rsidRPr="00CE15D1">
        <w:rPr>
          <w:rFonts w:ascii="Tw Cen MT" w:eastAsia="Gill Sans MT" w:hAnsi="Tw Cen MT"/>
          <w:sz w:val="22"/>
        </w:rPr>
        <w:t xml:space="preserve">Our reporting procedures for managing concerns/allegations against </w:t>
      </w:r>
      <w:r w:rsidR="006F4719" w:rsidRPr="00CE15D1">
        <w:rPr>
          <w:rFonts w:ascii="Tw Cen MT" w:eastAsia="Gill Sans MT" w:hAnsi="Tw Cen MT"/>
          <w:sz w:val="22"/>
        </w:rPr>
        <w:t>staff are</w:t>
      </w:r>
      <w:r w:rsidRPr="00CE15D1">
        <w:rPr>
          <w:rFonts w:ascii="Tw Cen MT" w:eastAsia="Gill Sans MT" w:hAnsi="Tw Cen MT"/>
          <w:sz w:val="22"/>
        </w:rPr>
        <w:t xml:space="preserve"> in line with Part Four of Keeping Children Safe in Education and </w:t>
      </w:r>
      <w:r w:rsidR="00C41CA1">
        <w:rPr>
          <w:rFonts w:ascii="Tw Cen MT" w:eastAsia="Gill Sans MT" w:hAnsi="Tw Cen MT"/>
          <w:sz w:val="22"/>
        </w:rPr>
        <w:t>L</w:t>
      </w:r>
      <w:r w:rsidRPr="00CE15D1">
        <w:rPr>
          <w:rFonts w:ascii="Tw Cen MT" w:eastAsia="Gill Sans MT" w:hAnsi="Tw Cen MT"/>
          <w:sz w:val="22"/>
        </w:rPr>
        <w:t xml:space="preserve">ocal </w:t>
      </w:r>
      <w:r w:rsidR="00C41CA1">
        <w:rPr>
          <w:rFonts w:ascii="Tw Cen MT" w:eastAsia="Gill Sans MT" w:hAnsi="Tw Cen MT"/>
          <w:sz w:val="22"/>
        </w:rPr>
        <w:t>S</w:t>
      </w:r>
      <w:r w:rsidRPr="00CE15D1">
        <w:rPr>
          <w:rFonts w:ascii="Tw Cen MT" w:eastAsia="Gill Sans MT" w:hAnsi="Tw Cen MT"/>
          <w:sz w:val="22"/>
        </w:rPr>
        <w:t xml:space="preserve">afeguarding </w:t>
      </w:r>
      <w:r w:rsidR="00C41CA1">
        <w:rPr>
          <w:rFonts w:ascii="Tw Cen MT" w:eastAsia="Gill Sans MT" w:hAnsi="Tw Cen MT"/>
          <w:sz w:val="22"/>
        </w:rPr>
        <w:t>P</w:t>
      </w:r>
      <w:r w:rsidRPr="00CE15D1">
        <w:rPr>
          <w:rFonts w:ascii="Tw Cen MT" w:eastAsia="Gill Sans MT" w:hAnsi="Tw Cen MT"/>
          <w:sz w:val="22"/>
        </w:rPr>
        <w:t>artner arrangements. They apply when staff have, or are alleged to have:</w:t>
      </w:r>
    </w:p>
    <w:p w14:paraId="31384CF7" w14:textId="77777777" w:rsidR="00E026BB" w:rsidRPr="00CE15D1" w:rsidRDefault="00E026BB">
      <w:pPr>
        <w:spacing w:line="255" w:lineRule="exact"/>
        <w:rPr>
          <w:rFonts w:ascii="Tw Cen MT" w:eastAsia="Times New Roman" w:hAnsi="Tw Cen MT"/>
        </w:rPr>
      </w:pPr>
    </w:p>
    <w:p w14:paraId="57ED6171" w14:textId="77777777" w:rsidR="00E026BB" w:rsidRPr="00164107" w:rsidRDefault="006F4719">
      <w:pPr>
        <w:spacing w:line="0" w:lineRule="atLeast"/>
        <w:ind w:left="720"/>
        <w:rPr>
          <w:rFonts w:ascii="Tw Cen MT" w:eastAsia="Gill Sans MT" w:hAnsi="Tw Cen MT"/>
          <w:sz w:val="22"/>
          <w:szCs w:val="22"/>
        </w:rPr>
      </w:pPr>
      <w:r w:rsidRPr="00CE15D1">
        <w:rPr>
          <w:rFonts w:ascii="Tw Cen MT" w:eastAsia="Gill Sans MT" w:hAnsi="Tw Cen MT"/>
          <w:sz w:val="22"/>
        </w:rPr>
        <w:t>Behaved</w:t>
      </w:r>
      <w:r w:rsidR="00E026BB" w:rsidRPr="00CE15D1">
        <w:rPr>
          <w:rFonts w:ascii="Tw Cen MT" w:eastAsia="Gill Sans MT" w:hAnsi="Tw Cen MT"/>
          <w:sz w:val="22"/>
        </w:rPr>
        <w:t xml:space="preserve"> in a way that has harmed a child, or may have harmed a child;</w:t>
      </w:r>
    </w:p>
    <w:p w14:paraId="48C0115B" w14:textId="77777777" w:rsidR="00E026BB" w:rsidRPr="00404A9E" w:rsidRDefault="00E026BB">
      <w:pPr>
        <w:spacing w:line="71" w:lineRule="exact"/>
        <w:rPr>
          <w:rFonts w:ascii="Tw Cen MT" w:eastAsia="Times New Roman" w:hAnsi="Tw Cen MT"/>
          <w:sz w:val="22"/>
          <w:szCs w:val="22"/>
        </w:rPr>
      </w:pPr>
    </w:p>
    <w:p w14:paraId="0B6699B7" w14:textId="77777777" w:rsidR="00E026BB" w:rsidRPr="00CE15D1" w:rsidRDefault="00E026BB" w:rsidP="00D80BEE">
      <w:pPr>
        <w:numPr>
          <w:ilvl w:val="2"/>
          <w:numId w:val="47"/>
        </w:numPr>
        <w:spacing w:line="0" w:lineRule="atLeast"/>
        <w:rPr>
          <w:rFonts w:ascii="Tw Cen MT" w:eastAsia="Gill Sans MT" w:hAnsi="Tw Cen MT"/>
          <w:sz w:val="22"/>
        </w:rPr>
      </w:pPr>
      <w:bookmarkStart w:id="15" w:name="page18"/>
      <w:bookmarkEnd w:id="15"/>
      <w:r w:rsidRPr="00CE15D1">
        <w:rPr>
          <w:rFonts w:ascii="Tw Cen MT" w:eastAsia="Gill Sans MT" w:hAnsi="Tw Cen MT"/>
          <w:sz w:val="22"/>
        </w:rPr>
        <w:t>possibly committed a criminal offence against or related to a child;</w:t>
      </w:r>
    </w:p>
    <w:p w14:paraId="7A23CA28" w14:textId="77777777" w:rsidR="00E026BB" w:rsidRPr="00CE15D1" w:rsidRDefault="00E026BB">
      <w:pPr>
        <w:spacing w:line="138" w:lineRule="exact"/>
        <w:rPr>
          <w:rFonts w:ascii="Tw Cen MT" w:eastAsia="Times New Roman" w:hAnsi="Tw Cen MT"/>
        </w:rPr>
      </w:pPr>
    </w:p>
    <w:p w14:paraId="4A0F6814" w14:textId="77777777" w:rsidR="00E026BB" w:rsidRPr="00CE15D1" w:rsidRDefault="00E026BB" w:rsidP="00D80BEE">
      <w:pPr>
        <w:numPr>
          <w:ilvl w:val="2"/>
          <w:numId w:val="47"/>
        </w:numPr>
        <w:spacing w:line="239" w:lineRule="auto"/>
        <w:rPr>
          <w:rFonts w:ascii="Tw Cen MT" w:eastAsia="Gill Sans MT" w:hAnsi="Tw Cen MT"/>
          <w:sz w:val="22"/>
        </w:rPr>
      </w:pPr>
      <w:r w:rsidRPr="00CE15D1">
        <w:rPr>
          <w:rFonts w:ascii="Tw Cen MT" w:eastAsia="Gill Sans MT" w:hAnsi="Tw Cen MT"/>
          <w:sz w:val="22"/>
        </w:rPr>
        <w:t>behaved towards a child or children in a way that indicates he or she may pose a risk of harm to children; or</w:t>
      </w:r>
    </w:p>
    <w:p w14:paraId="4C18915F" w14:textId="77777777" w:rsidR="00E026BB" w:rsidRPr="00CE15D1" w:rsidRDefault="00E026BB">
      <w:pPr>
        <w:spacing w:line="137" w:lineRule="exact"/>
        <w:rPr>
          <w:rFonts w:ascii="Tw Cen MT" w:eastAsia="Times New Roman" w:hAnsi="Tw Cen MT"/>
        </w:rPr>
      </w:pPr>
    </w:p>
    <w:p w14:paraId="658DB5A3" w14:textId="77777777" w:rsidR="00E026BB" w:rsidRPr="00CE15D1" w:rsidRDefault="00E026BB" w:rsidP="00D80BEE">
      <w:pPr>
        <w:numPr>
          <w:ilvl w:val="2"/>
          <w:numId w:val="47"/>
        </w:numPr>
        <w:spacing w:line="241" w:lineRule="auto"/>
        <w:rPr>
          <w:rFonts w:ascii="Tw Cen MT" w:eastAsia="Gill Sans MT" w:hAnsi="Tw Cen MT"/>
          <w:sz w:val="22"/>
        </w:rPr>
      </w:pPr>
      <w:r w:rsidRPr="00CE15D1">
        <w:rPr>
          <w:rFonts w:ascii="Tw Cen MT" w:eastAsia="Gill Sans MT" w:hAnsi="Tw Cen MT"/>
          <w:sz w:val="22"/>
        </w:rPr>
        <w:t>behaved or may have behaved in a way that indicates they may not be suitable to work with children.</w:t>
      </w:r>
    </w:p>
    <w:p w14:paraId="087E1D0A" w14:textId="77777777" w:rsidR="00E026BB" w:rsidRPr="00CE15D1" w:rsidRDefault="00E026BB">
      <w:pPr>
        <w:spacing w:line="390" w:lineRule="exact"/>
        <w:rPr>
          <w:rFonts w:ascii="Tw Cen MT" w:eastAsia="Times New Roman" w:hAnsi="Tw Cen MT"/>
        </w:rPr>
      </w:pPr>
    </w:p>
    <w:p w14:paraId="692CAE8B" w14:textId="77777777" w:rsidR="00E026BB" w:rsidRPr="00CE15D1" w:rsidRDefault="00E026BB">
      <w:pPr>
        <w:tabs>
          <w:tab w:val="left" w:pos="700"/>
        </w:tabs>
        <w:spacing w:line="0" w:lineRule="atLeast"/>
        <w:rPr>
          <w:rFonts w:ascii="Tw Cen MT" w:eastAsia="Gill Sans MT" w:hAnsi="Tw Cen MT"/>
          <w:sz w:val="22"/>
        </w:rPr>
      </w:pPr>
      <w:r w:rsidRPr="00CE15D1">
        <w:rPr>
          <w:rFonts w:ascii="Tw Cen MT" w:eastAsia="Gill Sans MT" w:hAnsi="Tw Cen MT"/>
          <w:sz w:val="22"/>
        </w:rPr>
        <w:t>6.1.3</w:t>
      </w:r>
      <w:r w:rsidRPr="00CE15D1">
        <w:rPr>
          <w:rFonts w:ascii="Tw Cen MT" w:eastAsia="Times New Roman" w:hAnsi="Tw Cen MT"/>
        </w:rPr>
        <w:tab/>
      </w:r>
      <w:r w:rsidRPr="00CE15D1">
        <w:rPr>
          <w:rFonts w:ascii="Tw Cen MT" w:eastAsia="Gill Sans MT" w:hAnsi="Tw Cen MT"/>
          <w:sz w:val="22"/>
        </w:rPr>
        <w:t>When you report a concern of this nature you can expect:</w:t>
      </w:r>
    </w:p>
    <w:p w14:paraId="72310740" w14:textId="77777777" w:rsidR="00E026BB" w:rsidRPr="00CE15D1" w:rsidRDefault="00E026BB">
      <w:pPr>
        <w:spacing w:line="76" w:lineRule="exact"/>
        <w:rPr>
          <w:rFonts w:ascii="Tw Cen MT" w:eastAsia="Times New Roman" w:hAnsi="Tw Cen MT"/>
        </w:rPr>
      </w:pPr>
    </w:p>
    <w:p w14:paraId="5DF00CA6" w14:textId="77777777" w:rsidR="00E026BB" w:rsidRPr="00CE15D1" w:rsidRDefault="00E026BB" w:rsidP="00D80BEE">
      <w:pPr>
        <w:numPr>
          <w:ilvl w:val="2"/>
          <w:numId w:val="48"/>
        </w:numPr>
        <w:spacing w:line="0" w:lineRule="atLeast"/>
        <w:rPr>
          <w:rFonts w:ascii="Tw Cen MT" w:eastAsia="Gill Sans MT" w:hAnsi="Tw Cen MT"/>
          <w:sz w:val="22"/>
        </w:rPr>
      </w:pPr>
      <w:r w:rsidRPr="00CE15D1">
        <w:rPr>
          <w:rFonts w:ascii="Tw Cen MT" w:eastAsia="Gill Sans MT" w:hAnsi="Tw Cen MT"/>
          <w:sz w:val="22"/>
        </w:rPr>
        <w:t>the concern to be taken seriously;</w:t>
      </w:r>
    </w:p>
    <w:p w14:paraId="5D221372" w14:textId="77777777" w:rsidR="00E026BB" w:rsidRPr="00CE15D1" w:rsidRDefault="00E026BB">
      <w:pPr>
        <w:spacing w:line="92" w:lineRule="exact"/>
        <w:rPr>
          <w:rFonts w:ascii="Tw Cen MT" w:eastAsia="Times New Roman" w:hAnsi="Tw Cen MT"/>
        </w:rPr>
      </w:pPr>
    </w:p>
    <w:p w14:paraId="7F50DFC4" w14:textId="77777777" w:rsidR="00E026BB" w:rsidRPr="00CE15D1" w:rsidRDefault="00E026BB" w:rsidP="00D80BEE">
      <w:pPr>
        <w:numPr>
          <w:ilvl w:val="2"/>
          <w:numId w:val="48"/>
        </w:numPr>
        <w:spacing w:line="239" w:lineRule="auto"/>
        <w:rPr>
          <w:rFonts w:ascii="Tw Cen MT" w:eastAsia="Gill Sans MT" w:hAnsi="Tw Cen MT"/>
          <w:sz w:val="22"/>
        </w:rPr>
      </w:pPr>
      <w:r w:rsidRPr="00CE15D1">
        <w:rPr>
          <w:rFonts w:ascii="Tw Cen MT" w:eastAsia="Gill Sans MT" w:hAnsi="Tw Cen MT"/>
          <w:sz w:val="22"/>
        </w:rPr>
        <w:t>your identity to remain confidential (if this is your wish), unless you are later required to act as a witness in court proceedings;</w:t>
      </w:r>
    </w:p>
    <w:p w14:paraId="5CA55CDC" w14:textId="77777777" w:rsidR="00E026BB" w:rsidRPr="00CE15D1" w:rsidRDefault="00E026BB">
      <w:pPr>
        <w:spacing w:line="91" w:lineRule="exact"/>
        <w:rPr>
          <w:rFonts w:ascii="Tw Cen MT" w:eastAsia="Times New Roman" w:hAnsi="Tw Cen MT"/>
        </w:rPr>
      </w:pPr>
    </w:p>
    <w:p w14:paraId="4EE84B19" w14:textId="77777777" w:rsidR="009B5F15" w:rsidRDefault="00E026BB" w:rsidP="00D80BEE">
      <w:pPr>
        <w:numPr>
          <w:ilvl w:val="2"/>
          <w:numId w:val="48"/>
        </w:numPr>
        <w:spacing w:line="326" w:lineRule="auto"/>
        <w:ind w:right="2160"/>
        <w:rPr>
          <w:rFonts w:ascii="Tw Cen MT" w:eastAsia="Gill Sans MT" w:hAnsi="Tw Cen MT"/>
          <w:sz w:val="22"/>
        </w:rPr>
      </w:pPr>
      <w:r w:rsidRPr="00CE15D1">
        <w:rPr>
          <w:rFonts w:ascii="Tw Cen MT" w:eastAsia="Gill Sans MT" w:hAnsi="Tw Cen MT"/>
          <w:sz w:val="22"/>
        </w:rPr>
        <w:t xml:space="preserve">to be protected as far as possible from victimisation or harassment; </w:t>
      </w:r>
    </w:p>
    <w:p w14:paraId="4095DC7E" w14:textId="77777777" w:rsidR="00E026BB" w:rsidRPr="00CE15D1" w:rsidRDefault="00E026BB" w:rsidP="00D80BEE">
      <w:pPr>
        <w:numPr>
          <w:ilvl w:val="2"/>
          <w:numId w:val="48"/>
        </w:numPr>
        <w:spacing w:line="326" w:lineRule="auto"/>
        <w:ind w:right="2160"/>
        <w:rPr>
          <w:rFonts w:ascii="Tw Cen MT" w:eastAsia="Gill Sans MT" w:hAnsi="Tw Cen MT"/>
          <w:sz w:val="22"/>
        </w:rPr>
      </w:pPr>
      <w:r w:rsidRPr="00CE15D1">
        <w:rPr>
          <w:rFonts w:ascii="Tw Cen MT" w:eastAsia="Gill Sans MT" w:hAnsi="Tw Cen MT"/>
          <w:sz w:val="22"/>
        </w:rPr>
        <w:t>for an initial inquiry to take place to identify any action necessary;</w:t>
      </w:r>
    </w:p>
    <w:p w14:paraId="5038A284" w14:textId="77777777" w:rsidR="00E026BB" w:rsidRPr="00CE15D1" w:rsidRDefault="00E026BB" w:rsidP="00D80BEE">
      <w:pPr>
        <w:numPr>
          <w:ilvl w:val="2"/>
          <w:numId w:val="48"/>
        </w:numPr>
        <w:spacing w:line="239" w:lineRule="auto"/>
        <w:rPr>
          <w:rFonts w:ascii="Tw Cen MT" w:eastAsia="Gill Sans MT" w:hAnsi="Tw Cen MT"/>
          <w:sz w:val="22"/>
        </w:rPr>
      </w:pPr>
      <w:r w:rsidRPr="00CE15D1">
        <w:rPr>
          <w:rFonts w:ascii="Tw Cen MT" w:eastAsia="Gill Sans MT" w:hAnsi="Tw Cen MT"/>
          <w:sz w:val="22"/>
        </w:rPr>
        <w:t xml:space="preserve">Children’s Services and the </w:t>
      </w:r>
      <w:r w:rsidR="00CB0912">
        <w:rPr>
          <w:rFonts w:ascii="Tw Cen MT" w:eastAsia="Gill Sans MT" w:hAnsi="Tw Cen MT"/>
          <w:sz w:val="22"/>
        </w:rPr>
        <w:t>p</w:t>
      </w:r>
      <w:r w:rsidRPr="00CE15D1">
        <w:rPr>
          <w:rFonts w:ascii="Tw Cen MT" w:eastAsia="Gill Sans MT" w:hAnsi="Tw Cen MT"/>
          <w:sz w:val="22"/>
        </w:rPr>
        <w:t>olice to be involved if the concern relates to abuse or neglect or the potential commission of a crime;</w:t>
      </w:r>
    </w:p>
    <w:p w14:paraId="27BF8C81" w14:textId="77777777" w:rsidR="00E026BB" w:rsidRPr="00CE15D1" w:rsidRDefault="00E026BB">
      <w:pPr>
        <w:spacing w:line="94" w:lineRule="exact"/>
        <w:rPr>
          <w:rFonts w:ascii="Tw Cen MT" w:eastAsia="Times New Roman" w:hAnsi="Tw Cen MT"/>
        </w:rPr>
      </w:pPr>
    </w:p>
    <w:p w14:paraId="7A7DEF93" w14:textId="77777777" w:rsidR="00E026BB" w:rsidRPr="00CE15D1" w:rsidRDefault="00E026BB" w:rsidP="00D80BEE">
      <w:pPr>
        <w:numPr>
          <w:ilvl w:val="2"/>
          <w:numId w:val="48"/>
        </w:numPr>
        <w:spacing w:line="239" w:lineRule="auto"/>
        <w:rPr>
          <w:rFonts w:ascii="Tw Cen MT" w:eastAsia="Gill Sans MT" w:hAnsi="Tw Cen MT"/>
          <w:sz w:val="22"/>
        </w:rPr>
      </w:pPr>
      <w:r w:rsidRPr="00CE15D1">
        <w:rPr>
          <w:rFonts w:ascii="Tw Cen MT" w:eastAsia="Gill Sans MT" w:hAnsi="Tw Cen MT"/>
          <w:sz w:val="22"/>
        </w:rPr>
        <w:t xml:space="preserve">written confirmation </w:t>
      </w:r>
      <w:r w:rsidR="00BF7577" w:rsidRPr="00CE15D1">
        <w:rPr>
          <w:rFonts w:ascii="Tw Cen MT" w:eastAsia="Gill Sans MT" w:hAnsi="Tw Cen MT"/>
          <w:sz w:val="22"/>
        </w:rPr>
        <w:t>that</w:t>
      </w:r>
      <w:r w:rsidRPr="00CE15D1">
        <w:rPr>
          <w:rFonts w:ascii="Tw Cen MT" w:eastAsia="Gill Sans MT" w:hAnsi="Tw Cen MT"/>
          <w:sz w:val="22"/>
        </w:rPr>
        <w:t xml:space="preserve"> your concern has been received and is being dealt with; and</w:t>
      </w:r>
    </w:p>
    <w:p w14:paraId="4C5CDBE1" w14:textId="77777777" w:rsidR="00E026BB" w:rsidRPr="00CE15D1" w:rsidRDefault="00E026BB">
      <w:pPr>
        <w:spacing w:line="94" w:lineRule="exact"/>
        <w:rPr>
          <w:rFonts w:ascii="Tw Cen MT" w:eastAsia="Gill Sans MT" w:hAnsi="Tw Cen MT"/>
          <w:sz w:val="22"/>
        </w:rPr>
      </w:pPr>
    </w:p>
    <w:p w14:paraId="216C1BC9" w14:textId="77777777" w:rsidR="00E026BB" w:rsidRPr="00CE15D1" w:rsidRDefault="00E026BB" w:rsidP="00D80BEE">
      <w:pPr>
        <w:numPr>
          <w:ilvl w:val="2"/>
          <w:numId w:val="48"/>
        </w:numPr>
        <w:spacing w:line="0" w:lineRule="atLeast"/>
        <w:rPr>
          <w:rFonts w:ascii="Tw Cen MT" w:eastAsia="Gill Sans MT" w:hAnsi="Tw Cen MT"/>
          <w:sz w:val="22"/>
        </w:rPr>
      </w:pPr>
      <w:r w:rsidRPr="00CE15D1">
        <w:rPr>
          <w:rFonts w:ascii="Tw Cen MT" w:eastAsia="Gill Sans MT" w:hAnsi="Tw Cen MT"/>
          <w:sz w:val="22"/>
        </w:rPr>
        <w:t xml:space="preserve">to be informed of the final outcome where possible, subject to the constraints of confidentiality and legal advice (please note, if restrictions are in place, or if we have received specific direction from the LADO or the </w:t>
      </w:r>
      <w:r w:rsidR="00CB0912">
        <w:rPr>
          <w:rFonts w:ascii="Tw Cen MT" w:eastAsia="Gill Sans MT" w:hAnsi="Tw Cen MT"/>
          <w:sz w:val="22"/>
        </w:rPr>
        <w:t>p</w:t>
      </w:r>
      <w:r w:rsidRPr="00CE15D1">
        <w:rPr>
          <w:rFonts w:ascii="Tw Cen MT" w:eastAsia="Gill Sans MT" w:hAnsi="Tw Cen MT"/>
          <w:sz w:val="22"/>
        </w:rPr>
        <w:t>olice, communication with the reporting party might not be permissible).</w:t>
      </w:r>
    </w:p>
    <w:p w14:paraId="4B72A7B7" w14:textId="77777777" w:rsidR="00E026BB" w:rsidRPr="00CE15D1" w:rsidRDefault="00E026BB">
      <w:pPr>
        <w:spacing w:line="20" w:lineRule="exact"/>
        <w:rPr>
          <w:rFonts w:ascii="Tw Cen MT" w:eastAsia="Times New Roman" w:hAnsi="Tw Cen MT"/>
        </w:rPr>
      </w:pPr>
    </w:p>
    <w:p w14:paraId="0898EC14" w14:textId="77777777" w:rsidR="00E026BB" w:rsidRPr="00CE15D1" w:rsidRDefault="00E026BB">
      <w:pPr>
        <w:spacing w:line="251" w:lineRule="exact"/>
        <w:rPr>
          <w:rFonts w:ascii="Tw Cen MT" w:eastAsia="Times New Roman" w:hAnsi="Tw Cen MT"/>
        </w:rPr>
      </w:pPr>
    </w:p>
    <w:p w14:paraId="6DA57183" w14:textId="77777777" w:rsidR="00E026BB" w:rsidRPr="00CE15D1" w:rsidRDefault="00E026BB">
      <w:pPr>
        <w:tabs>
          <w:tab w:val="left" w:pos="700"/>
        </w:tabs>
        <w:spacing w:line="241" w:lineRule="auto"/>
        <w:ind w:left="720" w:hanging="719"/>
        <w:jc w:val="both"/>
        <w:rPr>
          <w:rFonts w:ascii="Tw Cen MT" w:eastAsia="Gill Sans MT" w:hAnsi="Tw Cen MT"/>
          <w:color w:val="0070C0"/>
          <w:sz w:val="22"/>
          <w:u w:val="single"/>
        </w:rPr>
      </w:pPr>
      <w:r w:rsidRPr="00CE15D1">
        <w:rPr>
          <w:rFonts w:ascii="Tw Cen MT" w:eastAsia="Gill Sans MT" w:hAnsi="Tw Cen MT"/>
          <w:sz w:val="22"/>
        </w:rPr>
        <w:t>6.1.4</w:t>
      </w:r>
      <w:r w:rsidRPr="00CE15D1">
        <w:rPr>
          <w:rFonts w:ascii="Tw Cen MT" w:eastAsia="Times New Roman" w:hAnsi="Tw Cen MT"/>
        </w:rPr>
        <w:tab/>
      </w:r>
      <w:r w:rsidRPr="00CE15D1">
        <w:rPr>
          <w:rFonts w:ascii="Tw Cen MT" w:eastAsia="Gill Sans MT" w:hAnsi="Tw Cen MT"/>
          <w:sz w:val="22"/>
        </w:rPr>
        <w:t xml:space="preserve">If you feel the </w:t>
      </w:r>
      <w:r w:rsidR="009B7F56">
        <w:rPr>
          <w:rFonts w:ascii="Tw Cen MT" w:eastAsia="Gill Sans MT" w:hAnsi="Tw Cen MT"/>
          <w:sz w:val="22"/>
        </w:rPr>
        <w:t>S</w:t>
      </w:r>
      <w:r w:rsidRPr="00CE15D1">
        <w:rPr>
          <w:rFonts w:ascii="Tw Cen MT" w:eastAsia="Gill Sans MT" w:hAnsi="Tw Cen MT"/>
          <w:sz w:val="22"/>
        </w:rPr>
        <w:t>chool is not dealing with a matter in accordance with our procedures, you should follow the Whistleblowing Procedure</w:t>
      </w:r>
      <w:r w:rsidR="00BF7577" w:rsidRPr="00CE15D1">
        <w:rPr>
          <w:rFonts w:ascii="Tw Cen MT" w:eastAsia="Gill Sans MT" w:hAnsi="Tw Cen MT"/>
          <w:sz w:val="22"/>
        </w:rPr>
        <w:t>.</w:t>
      </w:r>
    </w:p>
    <w:p w14:paraId="7F009BE8" w14:textId="77777777" w:rsidR="00E026BB" w:rsidRPr="00CE15D1" w:rsidRDefault="00E026BB">
      <w:pPr>
        <w:spacing w:line="309" w:lineRule="exact"/>
        <w:rPr>
          <w:rFonts w:ascii="Tw Cen MT" w:eastAsia="Times New Roman" w:hAnsi="Tw Cen MT"/>
        </w:rPr>
      </w:pPr>
    </w:p>
    <w:p w14:paraId="556A1415" w14:textId="77777777" w:rsidR="00E026BB" w:rsidRPr="00CE15D1" w:rsidRDefault="00E026BB">
      <w:pPr>
        <w:spacing w:line="0" w:lineRule="atLeast"/>
        <w:rPr>
          <w:rFonts w:ascii="Tw Cen MT" w:eastAsia="Calibri Light" w:hAnsi="Tw Cen MT"/>
          <w:sz w:val="35"/>
        </w:rPr>
      </w:pPr>
      <w:r w:rsidRPr="00CE15D1">
        <w:rPr>
          <w:rFonts w:ascii="Tw Cen MT" w:eastAsia="Calibri Light" w:hAnsi="Tw Cen MT"/>
          <w:sz w:val="35"/>
        </w:rPr>
        <w:t>6.2  How to raise a concern about an adult</w:t>
      </w:r>
    </w:p>
    <w:p w14:paraId="61914CC2" w14:textId="77777777" w:rsidR="00E026BB" w:rsidRPr="00CE15D1" w:rsidRDefault="00E026BB">
      <w:pPr>
        <w:spacing w:line="240" w:lineRule="exact"/>
        <w:rPr>
          <w:rFonts w:ascii="Tw Cen MT" w:eastAsia="Times New Roman" w:hAnsi="Tw Cen MT"/>
        </w:rPr>
      </w:pPr>
    </w:p>
    <w:p w14:paraId="1E3A943B"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6.2.1</w:t>
      </w:r>
      <w:r w:rsidRPr="00CE15D1">
        <w:rPr>
          <w:rFonts w:ascii="Tw Cen MT" w:eastAsia="Times New Roman" w:hAnsi="Tw Cen MT"/>
        </w:rPr>
        <w:tab/>
      </w:r>
      <w:r w:rsidRPr="00CE15D1">
        <w:rPr>
          <w:rFonts w:ascii="Tw Cen MT" w:eastAsia="Gill Sans MT" w:hAnsi="Tw Cen MT"/>
          <w:sz w:val="22"/>
        </w:rPr>
        <w:t xml:space="preserve">If you have child protection concerns about the behaviour of a colleague, or about a </w:t>
      </w:r>
      <w:r w:rsidR="009B7F56">
        <w:rPr>
          <w:rFonts w:ascii="Tw Cen MT" w:eastAsia="Gill Sans MT" w:hAnsi="Tw Cen MT"/>
          <w:sz w:val="22"/>
        </w:rPr>
        <w:t>S</w:t>
      </w:r>
      <w:r w:rsidRPr="00CE15D1">
        <w:rPr>
          <w:rFonts w:ascii="Tw Cen MT" w:eastAsia="Gill Sans MT" w:hAnsi="Tw Cen MT"/>
          <w:sz w:val="22"/>
        </w:rPr>
        <w:t xml:space="preserve">chool practice, which is likely to put pupils at risk of abuse or other serious harm, you </w:t>
      </w:r>
      <w:r w:rsidRPr="00CE15D1">
        <w:rPr>
          <w:rFonts w:ascii="Tw Cen MT" w:eastAsia="Gill Sans MT" w:hAnsi="Tw Cen MT"/>
          <w:b/>
          <w:sz w:val="22"/>
          <w:u w:val="single"/>
        </w:rPr>
        <w:t>must</w:t>
      </w:r>
      <w:r w:rsidRPr="00CE15D1">
        <w:rPr>
          <w:rFonts w:ascii="Tw Cen MT" w:eastAsia="Gill Sans MT" w:hAnsi="Tw Cen MT"/>
          <w:sz w:val="22"/>
        </w:rPr>
        <w:t xml:space="preserve"> report it immediately, using one of the steps outlined below:</w:t>
      </w:r>
    </w:p>
    <w:p w14:paraId="48556889" w14:textId="77777777" w:rsidR="00E026BB" w:rsidRPr="00CE15D1" w:rsidRDefault="00E026BB">
      <w:pPr>
        <w:spacing w:line="255" w:lineRule="exact"/>
        <w:rPr>
          <w:rFonts w:ascii="Tw Cen MT" w:eastAsia="Times New Roman" w:hAnsi="Tw Cen MT"/>
        </w:rPr>
      </w:pPr>
    </w:p>
    <w:p w14:paraId="0F982617" w14:textId="77777777" w:rsidR="00E026BB" w:rsidRPr="00CE15D1" w:rsidRDefault="00E026BB">
      <w:pPr>
        <w:spacing w:line="0" w:lineRule="atLeast"/>
        <w:ind w:left="700"/>
        <w:jc w:val="both"/>
        <w:rPr>
          <w:rFonts w:ascii="Tw Cen MT" w:eastAsia="Gill Sans MT" w:hAnsi="Tw Cen MT"/>
          <w:sz w:val="22"/>
        </w:rPr>
      </w:pPr>
      <w:r w:rsidRPr="00CE15D1">
        <w:rPr>
          <w:rFonts w:ascii="Tw Cen MT" w:eastAsia="Gill Sans MT" w:hAnsi="Tw Cen MT"/>
          <w:b/>
          <w:sz w:val="22"/>
        </w:rPr>
        <w:t>Allegations against staff, volunteers</w:t>
      </w:r>
      <w:r w:rsidR="00433E0D">
        <w:rPr>
          <w:rFonts w:ascii="Tw Cen MT" w:eastAsia="Gill Sans MT" w:hAnsi="Tw Cen MT"/>
          <w:b/>
          <w:sz w:val="22"/>
        </w:rPr>
        <w:t>,</w:t>
      </w:r>
      <w:r w:rsidR="00657471">
        <w:rPr>
          <w:rFonts w:ascii="Tw Cen MT" w:eastAsia="Gill Sans MT" w:hAnsi="Tw Cen MT"/>
          <w:b/>
          <w:sz w:val="22"/>
        </w:rPr>
        <w:t xml:space="preserve"> </w:t>
      </w:r>
      <w:r w:rsidR="00433E0D">
        <w:rPr>
          <w:rFonts w:ascii="Tw Cen MT" w:eastAsia="Gill Sans MT" w:hAnsi="Tw Cen MT"/>
          <w:b/>
          <w:sz w:val="22"/>
        </w:rPr>
        <w:t>supply staff, peripatetic staff</w:t>
      </w:r>
      <w:r w:rsidRPr="00CE15D1">
        <w:rPr>
          <w:rFonts w:ascii="Tw Cen MT" w:eastAsia="Gill Sans MT" w:hAnsi="Tw Cen MT"/>
          <w:b/>
          <w:sz w:val="22"/>
        </w:rPr>
        <w:t xml:space="preserve"> or contractors</w:t>
      </w:r>
      <w:r w:rsidRPr="00CE15D1">
        <w:rPr>
          <w:rFonts w:ascii="Tw Cen MT" w:eastAsia="Gill Sans MT" w:hAnsi="Tw Cen MT"/>
          <w:sz w:val="22"/>
        </w:rPr>
        <w:t>: If you are making an allegation or complaint</w:t>
      </w:r>
      <w:r w:rsidRPr="00CE15D1">
        <w:rPr>
          <w:rFonts w:ascii="Tw Cen MT" w:eastAsia="Gill Sans MT" w:hAnsi="Tw Cen MT"/>
          <w:b/>
          <w:sz w:val="22"/>
        </w:rPr>
        <w:t xml:space="preserve"> </w:t>
      </w:r>
      <w:r w:rsidR="00BF7577" w:rsidRPr="00CE15D1">
        <w:rPr>
          <w:rFonts w:ascii="Tw Cen MT" w:eastAsia="Gill Sans MT" w:hAnsi="Tw Cen MT"/>
          <w:sz w:val="22"/>
        </w:rPr>
        <w:t xml:space="preserve">against any </w:t>
      </w:r>
      <w:r w:rsidR="00433E0D">
        <w:rPr>
          <w:rFonts w:ascii="Tw Cen MT" w:eastAsia="Gill Sans MT" w:hAnsi="Tw Cen MT"/>
          <w:sz w:val="22"/>
        </w:rPr>
        <w:t xml:space="preserve">such </w:t>
      </w:r>
      <w:r w:rsidR="00BF7577" w:rsidRPr="00CE15D1">
        <w:rPr>
          <w:rFonts w:ascii="Tw Cen MT" w:eastAsia="Gill Sans MT" w:hAnsi="Tw Cen MT"/>
          <w:sz w:val="22"/>
        </w:rPr>
        <w:t xml:space="preserve">member of staff </w:t>
      </w:r>
      <w:r w:rsidRPr="00CE15D1">
        <w:rPr>
          <w:rFonts w:ascii="Tw Cen MT" w:eastAsia="Gill Sans MT" w:hAnsi="Tw Cen MT"/>
          <w:sz w:val="22"/>
        </w:rPr>
        <w:t>you should report it immediately to the Head</w:t>
      </w:r>
      <w:r w:rsidR="00987E04">
        <w:rPr>
          <w:rFonts w:ascii="Tw Cen MT" w:eastAsia="Gill Sans MT" w:hAnsi="Tw Cen MT"/>
          <w:sz w:val="22"/>
        </w:rPr>
        <w:t>m</w:t>
      </w:r>
      <w:r w:rsidRPr="00CE15D1">
        <w:rPr>
          <w:rFonts w:ascii="Tw Cen MT" w:eastAsia="Gill Sans MT" w:hAnsi="Tw Cen MT"/>
          <w:sz w:val="22"/>
        </w:rPr>
        <w:t xml:space="preserve">aster (or to the </w:t>
      </w:r>
      <w:r w:rsidR="00BF7577" w:rsidRPr="00CE15D1">
        <w:rPr>
          <w:rFonts w:ascii="Tw Cen MT" w:eastAsia="Gill Sans MT" w:hAnsi="Tw Cen MT"/>
          <w:sz w:val="22"/>
        </w:rPr>
        <w:t>DSL if the Headm</w:t>
      </w:r>
      <w:r w:rsidRPr="00CE15D1">
        <w:rPr>
          <w:rFonts w:ascii="Tw Cen MT" w:eastAsia="Gill Sans MT" w:hAnsi="Tw Cen MT"/>
          <w:sz w:val="22"/>
        </w:rPr>
        <w:t xml:space="preserve">aster is unavailable). </w:t>
      </w:r>
    </w:p>
    <w:p w14:paraId="5AF9FD6C" w14:textId="77777777" w:rsidR="00E026BB" w:rsidRPr="00CE15D1" w:rsidRDefault="00E026BB">
      <w:pPr>
        <w:spacing w:line="256" w:lineRule="exact"/>
        <w:rPr>
          <w:rFonts w:ascii="Tw Cen MT" w:eastAsia="Times New Roman" w:hAnsi="Tw Cen MT"/>
        </w:rPr>
      </w:pPr>
    </w:p>
    <w:p w14:paraId="437BF37F" w14:textId="77777777" w:rsidR="00E026BB" w:rsidRPr="00CE15D1" w:rsidRDefault="00E026BB">
      <w:pPr>
        <w:spacing w:line="0" w:lineRule="atLeast"/>
        <w:ind w:left="700"/>
        <w:jc w:val="both"/>
        <w:rPr>
          <w:rFonts w:ascii="Tw Cen MT" w:eastAsia="Gill Sans MT" w:hAnsi="Tw Cen MT"/>
          <w:sz w:val="22"/>
        </w:rPr>
      </w:pPr>
      <w:r w:rsidRPr="00CE15D1">
        <w:rPr>
          <w:rFonts w:ascii="Tw Cen MT" w:eastAsia="Gill Sans MT" w:hAnsi="Tw Cen MT"/>
          <w:b/>
          <w:sz w:val="22"/>
        </w:rPr>
        <w:t>Allegations against the Head</w:t>
      </w:r>
      <w:r w:rsidR="00BF7577" w:rsidRPr="00CE15D1">
        <w:rPr>
          <w:rFonts w:ascii="Tw Cen MT" w:eastAsia="Gill Sans MT" w:hAnsi="Tw Cen MT"/>
          <w:b/>
          <w:sz w:val="22"/>
        </w:rPr>
        <w:t>master or DSL</w:t>
      </w:r>
      <w:r w:rsidRPr="00CE15D1">
        <w:rPr>
          <w:rFonts w:ascii="Tw Cen MT" w:eastAsia="Gill Sans MT" w:hAnsi="Tw Cen MT"/>
          <w:sz w:val="22"/>
        </w:rPr>
        <w:t>: If you are making an allegation against the Head</w:t>
      </w:r>
      <w:r w:rsidR="00987E04">
        <w:rPr>
          <w:rFonts w:ascii="Tw Cen MT" w:eastAsia="Gill Sans MT" w:hAnsi="Tw Cen MT"/>
          <w:sz w:val="22"/>
        </w:rPr>
        <w:t>m</w:t>
      </w:r>
      <w:r w:rsidRPr="00CE15D1">
        <w:rPr>
          <w:rFonts w:ascii="Tw Cen MT" w:eastAsia="Gill Sans MT" w:hAnsi="Tw Cen MT"/>
          <w:sz w:val="22"/>
        </w:rPr>
        <w:t>aster</w:t>
      </w:r>
      <w:r w:rsidR="00BF7577" w:rsidRPr="00CE15D1">
        <w:rPr>
          <w:rFonts w:ascii="Tw Cen MT" w:eastAsia="Gill Sans MT" w:hAnsi="Tw Cen MT"/>
          <w:sz w:val="22"/>
        </w:rPr>
        <w:t xml:space="preserve"> or DSL</w:t>
      </w:r>
      <w:r w:rsidRPr="00CE15D1">
        <w:rPr>
          <w:rFonts w:ascii="Tw Cen MT" w:eastAsia="Gill Sans MT" w:hAnsi="Tw Cen MT"/>
          <w:sz w:val="22"/>
        </w:rPr>
        <w:t>,</w:t>
      </w:r>
      <w:r w:rsidRPr="00CE15D1">
        <w:rPr>
          <w:rFonts w:ascii="Tw Cen MT" w:eastAsia="Gill Sans MT" w:hAnsi="Tw Cen MT"/>
          <w:b/>
          <w:sz w:val="22"/>
        </w:rPr>
        <w:t xml:space="preserve"> </w:t>
      </w:r>
      <w:r w:rsidRPr="00CE15D1">
        <w:rPr>
          <w:rFonts w:ascii="Tw Cen MT" w:eastAsia="Gill Sans MT" w:hAnsi="Tw Cen MT"/>
          <w:sz w:val="22"/>
        </w:rPr>
        <w:t xml:space="preserve">you should report it to the </w:t>
      </w:r>
      <w:r w:rsidR="00BF7577" w:rsidRPr="00CE15D1">
        <w:rPr>
          <w:rFonts w:ascii="Tw Cen MT" w:eastAsia="Gill Sans MT" w:hAnsi="Tw Cen MT"/>
          <w:sz w:val="22"/>
        </w:rPr>
        <w:t>Chairman of the Governors</w:t>
      </w:r>
      <w:r w:rsidRPr="00CE15D1">
        <w:rPr>
          <w:rFonts w:ascii="Tw Cen MT" w:eastAsia="Gill Sans MT" w:hAnsi="Tw Cen MT"/>
          <w:sz w:val="22"/>
        </w:rPr>
        <w:t xml:space="preserve"> or directly to</w:t>
      </w:r>
      <w:r w:rsidR="00BF7577" w:rsidRPr="00CE15D1">
        <w:rPr>
          <w:rFonts w:ascii="Tw Cen MT" w:eastAsia="Gill Sans MT" w:hAnsi="Tw Cen MT"/>
          <w:sz w:val="22"/>
        </w:rPr>
        <w:t xml:space="preserve"> the LADO</w:t>
      </w:r>
      <w:r w:rsidRPr="00CE15D1">
        <w:rPr>
          <w:rFonts w:ascii="Tw Cen MT" w:eastAsia="Gill Sans MT" w:hAnsi="Tw Cen MT"/>
          <w:sz w:val="22"/>
        </w:rPr>
        <w:t xml:space="preserve"> if the </w:t>
      </w:r>
      <w:r w:rsidR="00BF7577" w:rsidRPr="00CE15D1">
        <w:rPr>
          <w:rFonts w:ascii="Tw Cen MT" w:eastAsia="Gill Sans MT" w:hAnsi="Tw Cen MT"/>
          <w:sz w:val="22"/>
        </w:rPr>
        <w:t>Chairman</w:t>
      </w:r>
      <w:r w:rsidRPr="00CE15D1">
        <w:rPr>
          <w:rFonts w:ascii="Tw Cen MT" w:eastAsia="Gill Sans MT" w:hAnsi="Tw Cen MT"/>
          <w:sz w:val="22"/>
        </w:rPr>
        <w:t xml:space="preserve"> is not availab</w:t>
      </w:r>
      <w:r w:rsidR="00BF7577" w:rsidRPr="00CE15D1">
        <w:rPr>
          <w:rFonts w:ascii="Tw Cen MT" w:eastAsia="Gill Sans MT" w:hAnsi="Tw Cen MT"/>
          <w:sz w:val="22"/>
        </w:rPr>
        <w:t xml:space="preserve">le, without notifying the Headmaster or DSL. </w:t>
      </w:r>
    </w:p>
    <w:p w14:paraId="0539321F" w14:textId="77777777" w:rsidR="00E026BB" w:rsidRPr="00CE15D1" w:rsidRDefault="00E026BB">
      <w:pPr>
        <w:spacing w:line="255" w:lineRule="exact"/>
        <w:rPr>
          <w:rFonts w:ascii="Tw Cen MT" w:eastAsia="Times New Roman" w:hAnsi="Tw Cen MT"/>
        </w:rPr>
      </w:pPr>
    </w:p>
    <w:p w14:paraId="7E4480B6" w14:textId="77777777" w:rsidR="00E026BB" w:rsidRPr="00D80BEE" w:rsidRDefault="00E026BB">
      <w:pPr>
        <w:spacing w:line="0" w:lineRule="atLeast"/>
        <w:ind w:left="700"/>
        <w:jc w:val="both"/>
        <w:rPr>
          <w:rFonts w:ascii="Tw Cen MT" w:eastAsia="Gill Sans MT" w:hAnsi="Tw Cen MT"/>
          <w:sz w:val="22"/>
        </w:rPr>
      </w:pPr>
      <w:r w:rsidRPr="00CE15D1">
        <w:rPr>
          <w:rFonts w:ascii="Tw Cen MT" w:eastAsia="Gill Sans MT" w:hAnsi="Tw Cen MT"/>
          <w:b/>
          <w:sz w:val="22"/>
        </w:rPr>
        <w:t xml:space="preserve">Allegations against the </w:t>
      </w:r>
      <w:r w:rsidR="00BF7577" w:rsidRPr="00CE15D1">
        <w:rPr>
          <w:rFonts w:ascii="Tw Cen MT" w:eastAsia="Gill Sans MT" w:hAnsi="Tw Cen MT"/>
          <w:b/>
          <w:sz w:val="22"/>
        </w:rPr>
        <w:t>Chairman</w:t>
      </w:r>
      <w:r w:rsidRPr="00404A9E">
        <w:rPr>
          <w:rFonts w:ascii="Tw Cen MT" w:eastAsia="Gill Sans MT" w:hAnsi="Tw Cen MT"/>
          <w:bCs/>
          <w:sz w:val="22"/>
        </w:rPr>
        <w:t>:</w:t>
      </w:r>
      <w:r w:rsidRPr="00CE15D1">
        <w:rPr>
          <w:rFonts w:ascii="Tw Cen MT" w:eastAsia="Gill Sans MT" w:hAnsi="Tw Cen MT"/>
          <w:b/>
          <w:sz w:val="22"/>
        </w:rPr>
        <w:t xml:space="preserve"> </w:t>
      </w:r>
      <w:r w:rsidRPr="00CE15D1">
        <w:rPr>
          <w:rFonts w:ascii="Tw Cen MT" w:eastAsia="Gill Sans MT" w:hAnsi="Tw Cen MT"/>
          <w:sz w:val="22"/>
        </w:rPr>
        <w:t xml:space="preserve">If you are </w:t>
      </w:r>
      <w:r w:rsidRPr="00D80BEE">
        <w:rPr>
          <w:rFonts w:ascii="Tw Cen MT" w:eastAsia="Gill Sans MT" w:hAnsi="Tw Cen MT"/>
          <w:sz w:val="22"/>
        </w:rPr>
        <w:t>making an allegation against the</w:t>
      </w:r>
      <w:r w:rsidRPr="00D80BEE">
        <w:rPr>
          <w:rFonts w:ascii="Tw Cen MT" w:eastAsia="Gill Sans MT" w:hAnsi="Tw Cen MT"/>
          <w:b/>
          <w:sz w:val="22"/>
        </w:rPr>
        <w:t xml:space="preserve"> </w:t>
      </w:r>
      <w:r w:rsidR="00BF7577" w:rsidRPr="00D80BEE">
        <w:rPr>
          <w:rFonts w:ascii="Tw Cen MT" w:eastAsia="Gill Sans MT" w:hAnsi="Tw Cen MT"/>
          <w:sz w:val="22"/>
        </w:rPr>
        <w:t>Chairman</w:t>
      </w:r>
      <w:r w:rsidRPr="00D80BEE">
        <w:rPr>
          <w:rFonts w:ascii="Tw Cen MT" w:eastAsia="Gill Sans MT" w:hAnsi="Tw Cen MT"/>
          <w:sz w:val="22"/>
        </w:rPr>
        <w:t xml:space="preserve"> </w:t>
      </w:r>
      <w:r w:rsidR="00657471" w:rsidRPr="00D80BEE">
        <w:rPr>
          <w:rFonts w:ascii="Tw Cen MT" w:eastAsia="Gill Sans MT" w:hAnsi="Tw Cen MT"/>
          <w:sz w:val="22"/>
        </w:rPr>
        <w:t xml:space="preserve">you </w:t>
      </w:r>
      <w:r w:rsidRPr="00D80BEE">
        <w:rPr>
          <w:rFonts w:ascii="Tw Cen MT" w:eastAsia="Gill Sans MT" w:hAnsi="Tw Cen MT"/>
          <w:sz w:val="22"/>
        </w:rPr>
        <w:t xml:space="preserve">should report it to the </w:t>
      </w:r>
      <w:r w:rsidR="00BF7577" w:rsidRPr="00D80BEE">
        <w:rPr>
          <w:rFonts w:ascii="Tw Cen MT" w:eastAsia="Gill Sans MT" w:hAnsi="Tw Cen MT"/>
          <w:sz w:val="22"/>
        </w:rPr>
        <w:t>LADO.</w:t>
      </w:r>
    </w:p>
    <w:p w14:paraId="250AC1D3" w14:textId="77777777" w:rsidR="00E026BB" w:rsidRPr="00D80BEE" w:rsidRDefault="00E026BB">
      <w:pPr>
        <w:spacing w:line="257" w:lineRule="exact"/>
        <w:rPr>
          <w:rFonts w:ascii="Tw Cen MT" w:eastAsia="Times New Roman" w:hAnsi="Tw Cen MT"/>
        </w:rPr>
      </w:pPr>
    </w:p>
    <w:p w14:paraId="28BA914C" w14:textId="77777777" w:rsidR="00E026BB" w:rsidRPr="00D80BEE" w:rsidRDefault="00E026BB">
      <w:pPr>
        <w:tabs>
          <w:tab w:val="left" w:pos="680"/>
        </w:tabs>
        <w:spacing w:line="239" w:lineRule="auto"/>
        <w:ind w:left="700" w:right="80" w:hanging="707"/>
        <w:rPr>
          <w:rFonts w:ascii="Tw Cen MT" w:eastAsia="Gill Sans MT" w:hAnsi="Tw Cen MT"/>
          <w:sz w:val="22"/>
        </w:rPr>
      </w:pPr>
      <w:r w:rsidRPr="00D80BEE">
        <w:rPr>
          <w:rFonts w:ascii="Tw Cen MT" w:eastAsia="Gill Sans MT" w:hAnsi="Tw Cen MT"/>
          <w:sz w:val="22"/>
        </w:rPr>
        <w:t>6.2.2</w:t>
      </w:r>
      <w:r w:rsidRPr="00D80BEE">
        <w:rPr>
          <w:rFonts w:ascii="Tw Cen MT" w:eastAsia="Times New Roman" w:hAnsi="Tw Cen MT"/>
        </w:rPr>
        <w:tab/>
      </w:r>
      <w:r w:rsidRPr="00D80BEE">
        <w:rPr>
          <w:rFonts w:ascii="Tw Cen MT" w:eastAsia="Gill Sans MT" w:hAnsi="Tw Cen MT"/>
          <w:sz w:val="22"/>
        </w:rPr>
        <w:t xml:space="preserve">Allegations against a staff member who is no longer working at the </w:t>
      </w:r>
      <w:r w:rsidR="009B7F56" w:rsidRPr="00D80BEE">
        <w:rPr>
          <w:rFonts w:ascii="Tw Cen MT" w:eastAsia="Gill Sans MT" w:hAnsi="Tw Cen MT"/>
          <w:sz w:val="22"/>
        </w:rPr>
        <w:t>S</w:t>
      </w:r>
      <w:r w:rsidRPr="00D80BEE">
        <w:rPr>
          <w:rFonts w:ascii="Tw Cen MT" w:eastAsia="Gill Sans MT" w:hAnsi="Tw Cen MT"/>
          <w:sz w:val="22"/>
        </w:rPr>
        <w:t>chool or no longer teaching will be referred to the police and any relevant authorities. Historical (non-recent) allegations of abuse will be referred to the police and to the LADO.</w:t>
      </w:r>
    </w:p>
    <w:p w14:paraId="1864DBB1" w14:textId="77777777" w:rsidR="00E026BB" w:rsidRPr="00D80BEE" w:rsidRDefault="00E026BB" w:rsidP="00D80BEE">
      <w:pPr>
        <w:spacing w:line="366" w:lineRule="exact"/>
        <w:ind w:firstLine="851"/>
        <w:rPr>
          <w:rFonts w:ascii="Tw Cen MT" w:eastAsia="Times New Roman" w:hAnsi="Tw Cen MT"/>
        </w:rPr>
      </w:pPr>
    </w:p>
    <w:p w14:paraId="704CC8EC" w14:textId="77777777" w:rsidR="00E026BB" w:rsidRPr="00D80BEE" w:rsidRDefault="00E026BB" w:rsidP="00D80BEE">
      <w:pPr>
        <w:tabs>
          <w:tab w:val="left" w:pos="700"/>
        </w:tabs>
        <w:spacing w:line="0" w:lineRule="atLeast"/>
        <w:rPr>
          <w:rFonts w:ascii="Tw Cen MT" w:eastAsia="Calibri Light" w:hAnsi="Tw Cen MT"/>
          <w:sz w:val="34"/>
        </w:rPr>
      </w:pPr>
      <w:r w:rsidRPr="00D80BEE">
        <w:rPr>
          <w:rFonts w:ascii="Tw Cen MT" w:eastAsia="Calibri Light" w:hAnsi="Tw Cen MT"/>
          <w:sz w:val="35"/>
        </w:rPr>
        <w:t>6.3</w:t>
      </w:r>
      <w:r w:rsidRPr="00D80BEE">
        <w:rPr>
          <w:rFonts w:ascii="Tw Cen MT" w:eastAsia="Times New Roman" w:hAnsi="Tw Cen MT"/>
        </w:rPr>
        <w:tab/>
      </w:r>
      <w:r w:rsidRPr="00D80BEE">
        <w:rPr>
          <w:rFonts w:ascii="Tw Cen MT" w:eastAsia="Calibri Light" w:hAnsi="Tw Cen MT"/>
          <w:sz w:val="34"/>
        </w:rPr>
        <w:t>What happens when an allegation has been made?</w:t>
      </w:r>
    </w:p>
    <w:p w14:paraId="4CC50BB5" w14:textId="77777777" w:rsidR="00E026BB" w:rsidRPr="00D80BEE" w:rsidRDefault="00E026BB">
      <w:pPr>
        <w:spacing w:line="240" w:lineRule="exact"/>
        <w:rPr>
          <w:rFonts w:ascii="Tw Cen MT" w:eastAsia="Times New Roman" w:hAnsi="Tw Cen MT"/>
        </w:rPr>
      </w:pPr>
    </w:p>
    <w:p w14:paraId="3E5EEFE7" w14:textId="77777777" w:rsidR="00E026BB" w:rsidRPr="00CE15D1" w:rsidRDefault="00E026BB">
      <w:pPr>
        <w:tabs>
          <w:tab w:val="left" w:pos="700"/>
        </w:tabs>
        <w:spacing w:line="239" w:lineRule="auto"/>
        <w:ind w:left="720" w:hanging="719"/>
        <w:rPr>
          <w:rFonts w:ascii="Tw Cen MT" w:eastAsia="Gill Sans MT" w:hAnsi="Tw Cen MT"/>
          <w:sz w:val="22"/>
        </w:rPr>
      </w:pPr>
      <w:r w:rsidRPr="00D80BEE">
        <w:rPr>
          <w:rFonts w:ascii="Tw Cen MT" w:eastAsia="Gill Sans MT" w:hAnsi="Tw Cen MT"/>
          <w:sz w:val="22"/>
        </w:rPr>
        <w:t>6.3.1</w:t>
      </w:r>
      <w:r w:rsidRPr="00D80BEE">
        <w:rPr>
          <w:rFonts w:ascii="Tw Cen MT" w:eastAsia="Times New Roman" w:hAnsi="Tw Cen MT"/>
        </w:rPr>
        <w:tab/>
      </w:r>
      <w:r w:rsidRPr="00D80BEE">
        <w:rPr>
          <w:rFonts w:ascii="Tw Cen MT" w:eastAsia="Gill Sans MT" w:hAnsi="Tw Cen MT"/>
          <w:sz w:val="22"/>
        </w:rPr>
        <w:t>We will deal with any allegation of inappropriate behaviour that harms, or may cause harm to a pupil</w:t>
      </w:r>
      <w:r w:rsidR="00EA067A" w:rsidRPr="00D80BEE">
        <w:rPr>
          <w:rFonts w:ascii="Tw Cen MT" w:eastAsia="Gill Sans MT" w:hAnsi="Tw Cen MT"/>
          <w:sz w:val="22"/>
        </w:rPr>
        <w:t xml:space="preserve"> or pupils</w:t>
      </w:r>
      <w:r w:rsidRPr="00D80BEE">
        <w:rPr>
          <w:rFonts w:ascii="Tw Cen MT" w:eastAsia="Gill Sans MT" w:hAnsi="Tw Cen MT"/>
          <w:sz w:val="22"/>
        </w:rPr>
        <w:t>, as an immediate priority.</w:t>
      </w:r>
    </w:p>
    <w:p w14:paraId="5B263FE4" w14:textId="77777777" w:rsidR="00E026BB" w:rsidRPr="00CE15D1" w:rsidRDefault="00E026BB">
      <w:pPr>
        <w:spacing w:line="257" w:lineRule="exact"/>
        <w:rPr>
          <w:rFonts w:ascii="Tw Cen MT" w:eastAsia="Times New Roman" w:hAnsi="Tw Cen MT"/>
        </w:rPr>
      </w:pPr>
    </w:p>
    <w:p w14:paraId="656DF8E6" w14:textId="77777777" w:rsidR="00D80BEE" w:rsidRDefault="00E026BB" w:rsidP="00D80BEE">
      <w:pPr>
        <w:tabs>
          <w:tab w:val="left" w:pos="709"/>
        </w:tabs>
        <w:spacing w:line="0" w:lineRule="atLeast"/>
        <w:ind w:left="709" w:hanging="851"/>
        <w:jc w:val="center"/>
        <w:rPr>
          <w:rFonts w:ascii="Tw Cen MT" w:eastAsia="Gill Sans MT" w:hAnsi="Tw Cen MT"/>
          <w:sz w:val="22"/>
        </w:rPr>
      </w:pPr>
      <w:r w:rsidRPr="00CE15D1">
        <w:rPr>
          <w:rFonts w:ascii="Tw Cen MT" w:eastAsia="Gill Sans MT" w:hAnsi="Tw Cen MT"/>
          <w:sz w:val="22"/>
        </w:rPr>
        <w:t>6.3.2</w:t>
      </w:r>
      <w:r w:rsidRPr="00CE15D1">
        <w:rPr>
          <w:rFonts w:ascii="Tw Cen MT" w:eastAsia="Times New Roman" w:hAnsi="Tw Cen MT"/>
        </w:rPr>
        <w:tab/>
      </w:r>
      <w:r w:rsidRPr="00CE15D1">
        <w:rPr>
          <w:rFonts w:ascii="Tw Cen MT" w:eastAsia="Gill Sans MT" w:hAnsi="Tw Cen MT"/>
          <w:sz w:val="22"/>
        </w:rPr>
        <w:t xml:space="preserve">If an allegation is made against anyone working or volunteering at the </w:t>
      </w:r>
      <w:r w:rsidR="009B7F56">
        <w:rPr>
          <w:rFonts w:ascii="Tw Cen MT" w:eastAsia="Gill Sans MT" w:hAnsi="Tw Cen MT"/>
          <w:sz w:val="22"/>
        </w:rPr>
        <w:t>S</w:t>
      </w:r>
      <w:r w:rsidRPr="00CE15D1">
        <w:rPr>
          <w:rFonts w:ascii="Tw Cen MT" w:eastAsia="Gill Sans MT" w:hAnsi="Tw Cen MT"/>
          <w:sz w:val="22"/>
        </w:rPr>
        <w:t>chool, we will not undertake</w:t>
      </w:r>
      <w:bookmarkStart w:id="16" w:name="page19"/>
      <w:bookmarkEnd w:id="16"/>
      <w:r w:rsidR="00D80BEE">
        <w:rPr>
          <w:rFonts w:ascii="Tw Cen MT" w:eastAsia="Gill Sans MT" w:hAnsi="Tw Cen MT"/>
          <w:sz w:val="22"/>
        </w:rPr>
        <w:t xml:space="preserve"> </w:t>
      </w:r>
      <w:r w:rsidRPr="00CE15D1">
        <w:rPr>
          <w:rFonts w:ascii="Tw Cen MT" w:eastAsia="Gill Sans MT" w:hAnsi="Tw Cen MT"/>
          <w:sz w:val="22"/>
        </w:rPr>
        <w:t>our own investigation into the allegation without prior consultation with</w:t>
      </w:r>
      <w:r w:rsidR="00D80BEE">
        <w:rPr>
          <w:rFonts w:ascii="Tw Cen MT" w:eastAsia="Gill Sans MT" w:hAnsi="Tw Cen MT"/>
          <w:sz w:val="22"/>
        </w:rPr>
        <w:t xml:space="preserve"> the Local Authority Designated </w:t>
      </w:r>
      <w:r w:rsidRPr="00CE15D1">
        <w:rPr>
          <w:rFonts w:ascii="Tw Cen MT" w:eastAsia="Gill Sans MT" w:hAnsi="Tw Cen MT"/>
          <w:sz w:val="22"/>
        </w:rPr>
        <w:t>Officer (LADO) or</w:t>
      </w:r>
      <w:r w:rsidR="00EA067A">
        <w:rPr>
          <w:rFonts w:ascii="Tw Cen MT" w:eastAsia="Gill Sans MT" w:hAnsi="Tw Cen MT"/>
          <w:sz w:val="22"/>
        </w:rPr>
        <w:t>,</w:t>
      </w:r>
      <w:r w:rsidRPr="00CE15D1">
        <w:rPr>
          <w:rFonts w:ascii="Tw Cen MT" w:eastAsia="Gill Sans MT" w:hAnsi="Tw Cen MT"/>
          <w:sz w:val="22"/>
        </w:rPr>
        <w:t xml:space="preserve"> in the most serious cases, the police, so as not to jeopa</w:t>
      </w:r>
      <w:r w:rsidR="00D80BEE">
        <w:rPr>
          <w:rFonts w:ascii="Tw Cen MT" w:eastAsia="Gill Sans MT" w:hAnsi="Tw Cen MT"/>
          <w:sz w:val="22"/>
        </w:rPr>
        <w:t>rdise statutory investigations</w:t>
      </w:r>
    </w:p>
    <w:p w14:paraId="46F27F0C" w14:textId="77777777" w:rsidR="00E026BB" w:rsidRPr="00CE15D1" w:rsidRDefault="00E026BB" w:rsidP="00D80BEE">
      <w:pPr>
        <w:tabs>
          <w:tab w:val="left" w:pos="709"/>
        </w:tabs>
        <w:spacing w:line="0" w:lineRule="atLeast"/>
        <w:ind w:firstLine="851"/>
        <w:rPr>
          <w:rFonts w:ascii="Tw Cen MT" w:eastAsia="Gill Sans MT" w:hAnsi="Tw Cen MT"/>
          <w:sz w:val="22"/>
        </w:rPr>
      </w:pPr>
      <w:r w:rsidRPr="00CE15D1">
        <w:rPr>
          <w:rFonts w:ascii="Tw Cen MT" w:eastAsia="Gill Sans MT" w:hAnsi="Tw Cen MT"/>
          <w:sz w:val="22"/>
        </w:rPr>
        <w:t xml:space="preserve">It is important that staff do not carry out their own </w:t>
      </w:r>
      <w:r w:rsidR="006F4719" w:rsidRPr="00CE15D1">
        <w:rPr>
          <w:rFonts w:ascii="Tw Cen MT" w:eastAsia="Gill Sans MT" w:hAnsi="Tw Cen MT"/>
          <w:sz w:val="22"/>
        </w:rPr>
        <w:t>investigations.</w:t>
      </w:r>
    </w:p>
    <w:p w14:paraId="6000D3FD" w14:textId="77777777" w:rsidR="00E026BB" w:rsidRPr="00CE15D1" w:rsidRDefault="00E026BB">
      <w:pPr>
        <w:spacing w:line="256" w:lineRule="exact"/>
        <w:rPr>
          <w:rFonts w:ascii="Tw Cen MT" w:eastAsia="Times New Roman" w:hAnsi="Tw Cen MT"/>
        </w:rPr>
      </w:pPr>
    </w:p>
    <w:p w14:paraId="1AD16894"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6.3.3</w:t>
      </w:r>
      <w:r w:rsidRPr="00CE15D1">
        <w:rPr>
          <w:rFonts w:ascii="Tw Cen MT" w:eastAsia="Times New Roman" w:hAnsi="Tw Cen MT"/>
        </w:rPr>
        <w:tab/>
      </w:r>
      <w:r w:rsidRPr="00CE15D1">
        <w:rPr>
          <w:rFonts w:ascii="Tw Cen MT" w:eastAsia="Gill Sans MT" w:hAnsi="Tw Cen MT"/>
          <w:sz w:val="22"/>
        </w:rPr>
        <w:t xml:space="preserve">Once an allegation has been made, which appears to meet the reporting criteria (section 6.1.2) </w:t>
      </w:r>
      <w:r w:rsidR="00BF7577" w:rsidRPr="00CE15D1">
        <w:rPr>
          <w:rFonts w:ascii="Tw Cen MT" w:eastAsia="Gill Sans MT" w:hAnsi="Tw Cen MT"/>
          <w:sz w:val="22"/>
        </w:rPr>
        <w:t xml:space="preserve">the Headmaster </w:t>
      </w:r>
      <w:r w:rsidRPr="00CE15D1">
        <w:rPr>
          <w:rFonts w:ascii="Tw Cen MT" w:eastAsia="Gill Sans MT" w:hAnsi="Tw Cen MT"/>
          <w:sz w:val="22"/>
        </w:rPr>
        <w:t>(</w:t>
      </w:r>
      <w:r w:rsidR="00BF7577" w:rsidRPr="00CE15D1">
        <w:rPr>
          <w:rFonts w:ascii="Tw Cen MT" w:eastAsia="Gill Sans MT" w:hAnsi="Tw Cen MT"/>
          <w:sz w:val="22"/>
        </w:rPr>
        <w:t>o</w:t>
      </w:r>
      <w:r w:rsidRPr="00CE15D1">
        <w:rPr>
          <w:rFonts w:ascii="Tw Cen MT" w:eastAsia="Gill Sans MT" w:hAnsi="Tw Cen MT"/>
          <w:sz w:val="22"/>
        </w:rPr>
        <w:t xml:space="preserve">r </w:t>
      </w:r>
      <w:r w:rsidR="00BF7577" w:rsidRPr="00CE15D1">
        <w:rPr>
          <w:rFonts w:ascii="Tw Cen MT" w:eastAsia="Gill Sans MT" w:hAnsi="Tw Cen MT"/>
          <w:sz w:val="22"/>
        </w:rPr>
        <w:t>Chairman</w:t>
      </w:r>
      <w:r w:rsidRPr="00CE15D1">
        <w:rPr>
          <w:rFonts w:ascii="Tw Cen MT" w:eastAsia="Gill Sans MT" w:hAnsi="Tw Cen MT"/>
          <w:sz w:val="22"/>
        </w:rPr>
        <w:t xml:space="preserve">, depending on who the allegation has been made against), will immediately contact the LADO to discuss the nature, content and context of the allegation and agree a course of action. The LADO must be informed within one working day of any allegation reported to the </w:t>
      </w:r>
      <w:r w:rsidR="009B7F56">
        <w:rPr>
          <w:rFonts w:ascii="Tw Cen MT" w:eastAsia="Gill Sans MT" w:hAnsi="Tw Cen MT"/>
          <w:sz w:val="22"/>
        </w:rPr>
        <w:t>S</w:t>
      </w:r>
      <w:r w:rsidRPr="00CE15D1">
        <w:rPr>
          <w:rFonts w:ascii="Tw Cen MT" w:eastAsia="Gill Sans MT" w:hAnsi="Tw Cen MT"/>
          <w:sz w:val="22"/>
        </w:rPr>
        <w:t>chool that appears to meet the criteria or of any allegations that are made directly to the police. All discussions with the LADO will be recorded in writing. We will follow advice from the LADO about how to approach the matter in question, whether the police are to be involved and whether there is to be a strategy meeting. We will also take direction from the LADO as to what we may communicate to:</w:t>
      </w:r>
    </w:p>
    <w:p w14:paraId="6EA5BD2B" w14:textId="77777777" w:rsidR="00E026BB" w:rsidRPr="00CE15D1" w:rsidRDefault="00E026BB">
      <w:pPr>
        <w:spacing w:line="256" w:lineRule="exact"/>
        <w:rPr>
          <w:rFonts w:ascii="Tw Cen MT" w:eastAsia="Times New Roman" w:hAnsi="Tw Cen MT"/>
        </w:rPr>
      </w:pPr>
    </w:p>
    <w:p w14:paraId="67571ECB" w14:textId="77777777" w:rsidR="00E026BB" w:rsidRPr="00CE15D1" w:rsidRDefault="00E026BB" w:rsidP="00D60557">
      <w:pPr>
        <w:numPr>
          <w:ilvl w:val="0"/>
          <w:numId w:val="10"/>
        </w:numPr>
        <w:tabs>
          <w:tab w:val="left" w:pos="1660"/>
        </w:tabs>
        <w:spacing w:line="0" w:lineRule="atLeast"/>
        <w:ind w:left="1660" w:hanging="220"/>
        <w:rPr>
          <w:rFonts w:ascii="Tw Cen MT" w:eastAsia="Gill Sans MT" w:hAnsi="Tw Cen MT"/>
          <w:sz w:val="22"/>
        </w:rPr>
      </w:pPr>
      <w:r w:rsidRPr="00CE15D1">
        <w:rPr>
          <w:rFonts w:ascii="Tw Cen MT" w:eastAsia="Gill Sans MT" w:hAnsi="Tw Cen MT"/>
          <w:sz w:val="22"/>
        </w:rPr>
        <w:t>the person about whom allegations have been made,</w:t>
      </w:r>
    </w:p>
    <w:p w14:paraId="14453B79" w14:textId="77777777" w:rsidR="00E026BB" w:rsidRPr="00CE15D1" w:rsidRDefault="00E026BB" w:rsidP="00D60557">
      <w:pPr>
        <w:numPr>
          <w:ilvl w:val="0"/>
          <w:numId w:val="10"/>
        </w:numPr>
        <w:tabs>
          <w:tab w:val="left" w:pos="1680"/>
        </w:tabs>
        <w:spacing w:line="0" w:lineRule="atLeast"/>
        <w:ind w:left="1680" w:hanging="240"/>
        <w:rPr>
          <w:rFonts w:ascii="Tw Cen MT" w:eastAsia="Gill Sans MT" w:hAnsi="Tw Cen MT"/>
          <w:sz w:val="22"/>
        </w:rPr>
      </w:pPr>
      <w:r w:rsidRPr="00CE15D1">
        <w:rPr>
          <w:rFonts w:ascii="Tw Cen MT" w:eastAsia="Gill Sans MT" w:hAnsi="Tw Cen MT"/>
          <w:sz w:val="22"/>
        </w:rPr>
        <w:t>the person who has raised the allegation, and</w:t>
      </w:r>
    </w:p>
    <w:p w14:paraId="3F074FBF" w14:textId="77777777" w:rsidR="00E026BB" w:rsidRPr="00CE15D1" w:rsidRDefault="00E026BB" w:rsidP="00D60557">
      <w:pPr>
        <w:numPr>
          <w:ilvl w:val="0"/>
          <w:numId w:val="10"/>
        </w:numPr>
        <w:tabs>
          <w:tab w:val="left" w:pos="1680"/>
        </w:tabs>
        <w:spacing w:line="0" w:lineRule="atLeast"/>
        <w:ind w:left="1680" w:hanging="240"/>
        <w:rPr>
          <w:rFonts w:ascii="Tw Cen MT" w:eastAsia="Gill Sans MT" w:hAnsi="Tw Cen MT"/>
          <w:sz w:val="22"/>
        </w:rPr>
      </w:pPr>
      <w:r w:rsidRPr="00CE15D1">
        <w:rPr>
          <w:rFonts w:ascii="Tw Cen MT" w:eastAsia="Gill Sans MT" w:hAnsi="Tw Cen MT"/>
          <w:sz w:val="22"/>
        </w:rPr>
        <w:t>(if it concerns a pupil) their parents.</w:t>
      </w:r>
    </w:p>
    <w:p w14:paraId="168B3479" w14:textId="77777777" w:rsidR="00E026BB" w:rsidRPr="00CE15D1" w:rsidRDefault="00E026BB">
      <w:pPr>
        <w:spacing w:line="254" w:lineRule="exact"/>
        <w:rPr>
          <w:rFonts w:ascii="Tw Cen MT" w:eastAsia="Times New Roman" w:hAnsi="Tw Cen MT"/>
        </w:rPr>
      </w:pPr>
    </w:p>
    <w:p w14:paraId="7568B083"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6.3.4</w:t>
      </w:r>
      <w:r w:rsidRPr="00CE15D1">
        <w:rPr>
          <w:rFonts w:ascii="Tw Cen MT" w:eastAsia="Times New Roman" w:hAnsi="Tw Cen MT"/>
        </w:rPr>
        <w:tab/>
      </w:r>
      <w:r w:rsidRPr="00CE15D1">
        <w:rPr>
          <w:rFonts w:ascii="Tw Cen MT" w:eastAsia="Gill Sans MT" w:hAnsi="Tw Cen MT"/>
          <w:sz w:val="22"/>
        </w:rPr>
        <w:t>The Head</w:t>
      </w:r>
      <w:r w:rsidR="00987E04">
        <w:rPr>
          <w:rFonts w:ascii="Tw Cen MT" w:eastAsia="Gill Sans MT" w:hAnsi="Tw Cen MT"/>
          <w:sz w:val="22"/>
        </w:rPr>
        <w:t>m</w:t>
      </w:r>
      <w:r w:rsidRPr="00CE15D1">
        <w:rPr>
          <w:rFonts w:ascii="Tw Cen MT" w:eastAsia="Gill Sans MT" w:hAnsi="Tw Cen MT"/>
          <w:sz w:val="22"/>
        </w:rPr>
        <w:t xml:space="preserve">aster or </w:t>
      </w:r>
      <w:r w:rsidR="00BF7577" w:rsidRPr="00CE15D1">
        <w:rPr>
          <w:rFonts w:ascii="Tw Cen MT" w:eastAsia="Gill Sans MT" w:hAnsi="Tw Cen MT"/>
          <w:sz w:val="22"/>
        </w:rPr>
        <w:t>Chairman</w:t>
      </w:r>
      <w:r w:rsidRPr="00CE15D1">
        <w:rPr>
          <w:rFonts w:ascii="Tw Cen MT" w:eastAsia="Gill Sans MT" w:hAnsi="Tw Cen MT"/>
          <w:sz w:val="22"/>
        </w:rPr>
        <w:t xml:space="preserve"> will ensure that the individual against whom the allegation has been made is notified as soon as possible and given an explanation of the likely course of action (unless there is an objection from the police). A named representative will be appointed to keep the individual informed of the progress of the case and to arrange appropriate support.</w:t>
      </w:r>
    </w:p>
    <w:p w14:paraId="4C489863" w14:textId="77777777" w:rsidR="00E026BB" w:rsidRPr="00CE15D1" w:rsidRDefault="00E026BB">
      <w:pPr>
        <w:spacing w:line="256" w:lineRule="exact"/>
        <w:rPr>
          <w:rFonts w:ascii="Tw Cen MT" w:eastAsia="Times New Roman" w:hAnsi="Tw Cen MT"/>
        </w:rPr>
      </w:pPr>
    </w:p>
    <w:p w14:paraId="180ADF1D"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6.3.5</w:t>
      </w:r>
      <w:r w:rsidRPr="00CE15D1">
        <w:rPr>
          <w:rFonts w:ascii="Tw Cen MT" w:eastAsia="Times New Roman" w:hAnsi="Tw Cen MT"/>
        </w:rPr>
        <w:tab/>
      </w:r>
      <w:r w:rsidRPr="00CE15D1">
        <w:rPr>
          <w:rFonts w:ascii="Tw Cen MT" w:eastAsia="Gill Sans MT" w:hAnsi="Tw Cen MT"/>
          <w:sz w:val="22"/>
        </w:rPr>
        <w:t>Careful consideration will be given to whether the circumstances of the case warrant suspension whilst the allegation is investigated or whether alternative arrangements can be put in place. Alternative accommodation will be arranged (away from pupils) in cases where a member of boarding staff is suspended pending an investigation of a child protection nature.</w:t>
      </w:r>
    </w:p>
    <w:p w14:paraId="741E2A82" w14:textId="77777777" w:rsidR="00E026BB" w:rsidRPr="00CE15D1" w:rsidRDefault="00E026BB">
      <w:pPr>
        <w:spacing w:line="257" w:lineRule="exact"/>
        <w:rPr>
          <w:rFonts w:ascii="Tw Cen MT" w:eastAsia="Times New Roman" w:hAnsi="Tw Cen MT"/>
        </w:rPr>
      </w:pPr>
    </w:p>
    <w:p w14:paraId="4451A84D"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6.3.6</w:t>
      </w:r>
      <w:r w:rsidRPr="00CE15D1">
        <w:rPr>
          <w:rFonts w:ascii="Tw Cen MT" w:eastAsia="Times New Roman" w:hAnsi="Tw Cen MT"/>
        </w:rPr>
        <w:tab/>
      </w:r>
      <w:r w:rsidRPr="00CE15D1">
        <w:rPr>
          <w:rFonts w:ascii="Tw Cen MT" w:eastAsia="Gill Sans MT" w:hAnsi="Tw Cen MT"/>
          <w:sz w:val="22"/>
        </w:rPr>
        <w:t>The Head</w:t>
      </w:r>
      <w:r w:rsidR="00987E04">
        <w:rPr>
          <w:rFonts w:ascii="Tw Cen MT" w:eastAsia="Gill Sans MT" w:hAnsi="Tw Cen MT"/>
          <w:sz w:val="22"/>
        </w:rPr>
        <w:t>m</w:t>
      </w:r>
      <w:r w:rsidRPr="00CE15D1">
        <w:rPr>
          <w:rFonts w:ascii="Tw Cen MT" w:eastAsia="Gill Sans MT" w:hAnsi="Tw Cen MT"/>
          <w:sz w:val="22"/>
        </w:rPr>
        <w:t xml:space="preserve">aster or </w:t>
      </w:r>
      <w:r w:rsidR="00BF7577" w:rsidRPr="00CE15D1">
        <w:rPr>
          <w:rFonts w:ascii="Tw Cen MT" w:eastAsia="Gill Sans MT" w:hAnsi="Tw Cen MT"/>
          <w:sz w:val="22"/>
        </w:rPr>
        <w:t>Chairman</w:t>
      </w:r>
      <w:r w:rsidRPr="00CE15D1">
        <w:rPr>
          <w:rFonts w:ascii="Tw Cen MT" w:eastAsia="Gill Sans MT" w:hAnsi="Tw Cen MT"/>
          <w:sz w:val="22"/>
        </w:rPr>
        <w:t xml:space="preserve"> (depending on who the issue was reported to) will, after consultation with the LADO and/or the police, inform the parents and provide regular updates as soon as permissible.</w:t>
      </w:r>
    </w:p>
    <w:p w14:paraId="0BB25B2E" w14:textId="77777777" w:rsidR="00E026BB" w:rsidRPr="00CE15D1" w:rsidRDefault="00E026BB">
      <w:pPr>
        <w:spacing w:line="258" w:lineRule="exact"/>
        <w:rPr>
          <w:rFonts w:ascii="Tw Cen MT" w:eastAsia="Times New Roman" w:hAnsi="Tw Cen MT"/>
        </w:rPr>
      </w:pPr>
    </w:p>
    <w:p w14:paraId="5460B8F2" w14:textId="77777777" w:rsidR="00E026BB" w:rsidRPr="00CE15D1" w:rsidRDefault="00E026BB">
      <w:pPr>
        <w:tabs>
          <w:tab w:val="left" w:pos="700"/>
        </w:tabs>
        <w:spacing w:line="255" w:lineRule="auto"/>
        <w:ind w:left="720" w:hanging="719"/>
        <w:jc w:val="both"/>
        <w:rPr>
          <w:rFonts w:ascii="Tw Cen MT" w:eastAsia="Gill Sans MT" w:hAnsi="Tw Cen MT"/>
          <w:sz w:val="21"/>
        </w:rPr>
      </w:pPr>
      <w:r w:rsidRPr="00CE15D1">
        <w:rPr>
          <w:rFonts w:ascii="Tw Cen MT" w:eastAsia="Gill Sans MT" w:hAnsi="Tw Cen MT"/>
          <w:sz w:val="22"/>
        </w:rPr>
        <w:t>6.3.7</w:t>
      </w:r>
      <w:r w:rsidRPr="00CE15D1">
        <w:rPr>
          <w:rFonts w:ascii="Tw Cen MT" w:eastAsia="Times New Roman" w:hAnsi="Tw Cen MT"/>
        </w:rPr>
        <w:tab/>
      </w:r>
      <w:r w:rsidRPr="00CE15D1">
        <w:rPr>
          <w:rFonts w:ascii="Tw Cen MT" w:eastAsia="Gill Sans MT" w:hAnsi="Tw Cen MT"/>
          <w:sz w:val="22"/>
          <w:szCs w:val="22"/>
        </w:rPr>
        <w:t>Where an allegation is made against a staff member not directly employed by us such as supply staff or agency staff, the Head</w:t>
      </w:r>
      <w:r w:rsidR="00987E04">
        <w:rPr>
          <w:rFonts w:ascii="Tw Cen MT" w:eastAsia="Gill Sans MT" w:hAnsi="Tw Cen MT"/>
          <w:sz w:val="22"/>
          <w:szCs w:val="22"/>
        </w:rPr>
        <w:t>m</w:t>
      </w:r>
      <w:r w:rsidRPr="00CE15D1">
        <w:rPr>
          <w:rFonts w:ascii="Tw Cen MT" w:eastAsia="Gill Sans MT" w:hAnsi="Tw Cen MT"/>
          <w:sz w:val="22"/>
          <w:szCs w:val="22"/>
        </w:rPr>
        <w:t>aster will immediately contact both the company concerned and the LADO to discuss the nature, content and context of the allegation, in order that all parties can work together to agree a course of action. We will continue to support any investigation that is required.</w:t>
      </w:r>
    </w:p>
    <w:p w14:paraId="1DA3EF76" w14:textId="77777777" w:rsidR="00E026BB" w:rsidRPr="00CE15D1" w:rsidRDefault="00E026BB">
      <w:pPr>
        <w:spacing w:line="374" w:lineRule="exact"/>
        <w:rPr>
          <w:rFonts w:ascii="Tw Cen MT" w:eastAsia="Times New Roman" w:hAnsi="Tw Cen MT"/>
        </w:rPr>
      </w:pPr>
    </w:p>
    <w:p w14:paraId="352649A6" w14:textId="77777777" w:rsidR="00E026BB" w:rsidRPr="00CE15D1" w:rsidRDefault="00E026BB">
      <w:pPr>
        <w:tabs>
          <w:tab w:val="left" w:pos="700"/>
        </w:tabs>
        <w:spacing w:line="217" w:lineRule="auto"/>
        <w:ind w:left="720" w:right="1020" w:hanging="719"/>
        <w:rPr>
          <w:rFonts w:ascii="Tw Cen MT" w:eastAsia="Calibri Light" w:hAnsi="Tw Cen MT"/>
          <w:sz w:val="35"/>
        </w:rPr>
      </w:pPr>
      <w:r w:rsidRPr="00CE15D1">
        <w:rPr>
          <w:rFonts w:ascii="Tw Cen MT" w:eastAsia="Calibri Light" w:hAnsi="Tw Cen MT"/>
          <w:sz w:val="35"/>
        </w:rPr>
        <w:t>6.4</w:t>
      </w:r>
      <w:r w:rsidRPr="00CE15D1">
        <w:rPr>
          <w:rFonts w:ascii="Tw Cen MT" w:eastAsia="Calibri Light" w:hAnsi="Tw Cen MT"/>
          <w:sz w:val="35"/>
        </w:rPr>
        <w:tab/>
        <w:t>How an individual will be treated if an allegation is raised against them</w:t>
      </w:r>
    </w:p>
    <w:p w14:paraId="18E43F99" w14:textId="77777777" w:rsidR="00E026BB" w:rsidRPr="00CE15D1" w:rsidRDefault="00E026BB">
      <w:pPr>
        <w:spacing w:line="200" w:lineRule="exact"/>
        <w:rPr>
          <w:rFonts w:ascii="Tw Cen MT" w:eastAsia="Times New Roman" w:hAnsi="Tw Cen MT"/>
        </w:rPr>
      </w:pPr>
    </w:p>
    <w:p w14:paraId="07687F57" w14:textId="77777777" w:rsidR="00E026BB" w:rsidRPr="00CE15D1" w:rsidRDefault="00E026BB">
      <w:pPr>
        <w:spacing w:line="257" w:lineRule="exact"/>
        <w:rPr>
          <w:rFonts w:ascii="Tw Cen MT" w:eastAsia="Times New Roman" w:hAnsi="Tw Cen MT"/>
        </w:rPr>
      </w:pPr>
    </w:p>
    <w:p w14:paraId="4EE9ED45"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6.4.1</w:t>
      </w:r>
      <w:r w:rsidRPr="00CE15D1">
        <w:rPr>
          <w:rFonts w:ascii="Tw Cen MT" w:eastAsia="Times New Roman" w:hAnsi="Tw Cen MT"/>
        </w:rPr>
        <w:tab/>
      </w:r>
      <w:r w:rsidRPr="00CE15D1">
        <w:rPr>
          <w:rFonts w:ascii="Tw Cen MT" w:eastAsia="Gill Sans MT" w:hAnsi="Tw Cen MT"/>
          <w:sz w:val="22"/>
        </w:rPr>
        <w:t xml:space="preserve">The </w:t>
      </w:r>
      <w:r w:rsidR="009B7F56">
        <w:rPr>
          <w:rFonts w:ascii="Tw Cen MT" w:eastAsia="Gill Sans MT" w:hAnsi="Tw Cen MT"/>
          <w:sz w:val="22"/>
        </w:rPr>
        <w:t>S</w:t>
      </w:r>
      <w:r w:rsidRPr="00CE15D1">
        <w:rPr>
          <w:rFonts w:ascii="Tw Cen MT" w:eastAsia="Gill Sans MT" w:hAnsi="Tw Cen MT"/>
          <w:sz w:val="22"/>
        </w:rPr>
        <w:t xml:space="preserve">chool’s Disciplinary Procedure may apply in the event of an allegation being made. </w:t>
      </w:r>
    </w:p>
    <w:p w14:paraId="7F404089" w14:textId="77777777" w:rsidR="00E026BB" w:rsidRPr="00CE15D1" w:rsidRDefault="00E026BB">
      <w:pPr>
        <w:spacing w:line="257" w:lineRule="exact"/>
        <w:rPr>
          <w:rFonts w:ascii="Tw Cen MT" w:eastAsia="Times New Roman" w:hAnsi="Tw Cen MT"/>
        </w:rPr>
      </w:pPr>
    </w:p>
    <w:p w14:paraId="5EF8CB1E"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lastRenderedPageBreak/>
        <w:t>6.4.2</w:t>
      </w:r>
      <w:r w:rsidRPr="00CE15D1">
        <w:rPr>
          <w:rFonts w:ascii="Tw Cen MT" w:eastAsia="Times New Roman" w:hAnsi="Tw Cen MT"/>
        </w:rPr>
        <w:tab/>
      </w:r>
      <w:r w:rsidRPr="00CE15D1">
        <w:rPr>
          <w:rFonts w:ascii="Tw Cen MT" w:eastAsia="Gill Sans MT" w:hAnsi="Tw Cen MT"/>
          <w:sz w:val="22"/>
        </w:rPr>
        <w:t xml:space="preserve">The </w:t>
      </w:r>
      <w:r w:rsidR="00BF7577" w:rsidRPr="00CE15D1">
        <w:rPr>
          <w:rFonts w:ascii="Tw Cen MT" w:eastAsia="Gill Sans MT" w:hAnsi="Tw Cen MT"/>
          <w:sz w:val="22"/>
        </w:rPr>
        <w:t>School</w:t>
      </w:r>
      <w:r w:rsidRPr="00CE15D1">
        <w:rPr>
          <w:rFonts w:ascii="Tw Cen MT" w:eastAsia="Gill Sans MT" w:hAnsi="Tw Cen MT"/>
          <w:sz w:val="22"/>
        </w:rPr>
        <w:t xml:space="preserve"> will make every effort to maintain confidentiality and guard against unwanted publicity. These restrictions will apply up to the point where the accused person is charged with an offence or the Teaching Regulation Agency (TRA) publish</w:t>
      </w:r>
      <w:r w:rsidR="00010DF7">
        <w:rPr>
          <w:rFonts w:ascii="Tw Cen MT" w:eastAsia="Gill Sans MT" w:hAnsi="Tw Cen MT"/>
          <w:sz w:val="22"/>
        </w:rPr>
        <w:t>es</w:t>
      </w:r>
      <w:r w:rsidRPr="00CE15D1">
        <w:rPr>
          <w:rFonts w:ascii="Tw Cen MT" w:eastAsia="Gill Sans MT" w:hAnsi="Tw Cen MT"/>
          <w:sz w:val="22"/>
        </w:rPr>
        <w:t xml:space="preserve"> information about an investigation or decision in a disciplinary case.</w:t>
      </w:r>
    </w:p>
    <w:p w14:paraId="099527C7" w14:textId="77777777" w:rsidR="00E026BB" w:rsidRPr="00CE15D1" w:rsidRDefault="00E026BB">
      <w:pPr>
        <w:spacing w:line="258" w:lineRule="exact"/>
        <w:rPr>
          <w:rFonts w:ascii="Tw Cen MT" w:eastAsia="Times New Roman" w:hAnsi="Tw Cen MT"/>
        </w:rPr>
      </w:pPr>
    </w:p>
    <w:p w14:paraId="3A23A3A8" w14:textId="77777777" w:rsidR="00E026BB" w:rsidRPr="00CE15D1" w:rsidRDefault="00E026BB">
      <w:pPr>
        <w:tabs>
          <w:tab w:val="left" w:pos="700"/>
        </w:tabs>
        <w:spacing w:line="255" w:lineRule="auto"/>
        <w:ind w:left="720" w:hanging="719"/>
        <w:jc w:val="both"/>
        <w:rPr>
          <w:rFonts w:ascii="Tw Cen MT" w:eastAsia="Gill Sans MT" w:hAnsi="Tw Cen MT"/>
          <w:sz w:val="22"/>
          <w:szCs w:val="22"/>
        </w:rPr>
      </w:pPr>
      <w:r w:rsidRPr="00CE15D1">
        <w:rPr>
          <w:rFonts w:ascii="Tw Cen MT" w:eastAsia="Gill Sans MT" w:hAnsi="Tw Cen MT"/>
          <w:sz w:val="22"/>
        </w:rPr>
        <w:t>6.4.3</w:t>
      </w:r>
      <w:r w:rsidRPr="00CE15D1">
        <w:rPr>
          <w:rFonts w:ascii="Tw Cen MT" w:eastAsia="Times New Roman" w:hAnsi="Tw Cen MT"/>
        </w:rPr>
        <w:tab/>
      </w:r>
      <w:r w:rsidRPr="00CE15D1">
        <w:rPr>
          <w:rFonts w:ascii="Tw Cen MT" w:eastAsia="Gill Sans MT" w:hAnsi="Tw Cen MT"/>
          <w:sz w:val="22"/>
          <w:szCs w:val="22"/>
        </w:rPr>
        <w:t>Allegations found to be malicious will be removed from the personnel record of the individual concerned. In all other cases a written record of the decision will be placed on their file in accordance with KCSIE and a copy provided to the individual concerned. Allegations which are false, malicious, unfounded or unsubstantiated will not be included within the individual’s future references.</w:t>
      </w:r>
    </w:p>
    <w:p w14:paraId="044A3DE0" w14:textId="77777777" w:rsidR="00D80BEE" w:rsidRDefault="00D80BEE">
      <w:pPr>
        <w:tabs>
          <w:tab w:val="left" w:pos="700"/>
        </w:tabs>
        <w:spacing w:line="0" w:lineRule="atLeast"/>
        <w:rPr>
          <w:rFonts w:ascii="Tw Cen MT" w:eastAsia="Calibri Light" w:hAnsi="Tw Cen MT"/>
          <w:sz w:val="35"/>
        </w:rPr>
      </w:pPr>
      <w:bookmarkStart w:id="17" w:name="page20"/>
      <w:bookmarkEnd w:id="17"/>
    </w:p>
    <w:p w14:paraId="2F3465AF" w14:textId="77777777" w:rsidR="00E026BB" w:rsidRPr="00CE15D1" w:rsidRDefault="00E026BB">
      <w:pPr>
        <w:tabs>
          <w:tab w:val="left" w:pos="700"/>
        </w:tabs>
        <w:spacing w:line="0" w:lineRule="atLeast"/>
        <w:rPr>
          <w:rFonts w:ascii="Tw Cen MT" w:eastAsia="Calibri Light" w:hAnsi="Tw Cen MT"/>
          <w:sz w:val="35"/>
        </w:rPr>
      </w:pPr>
      <w:r w:rsidRPr="00CE15D1">
        <w:rPr>
          <w:rFonts w:ascii="Tw Cen MT" w:eastAsia="Calibri Light" w:hAnsi="Tw Cen MT"/>
          <w:sz w:val="35"/>
        </w:rPr>
        <w:t>6.5</w:t>
      </w:r>
      <w:r w:rsidRPr="00CE15D1">
        <w:rPr>
          <w:rFonts w:ascii="Tw Cen MT" w:eastAsia="Calibri Light" w:hAnsi="Tw Cen MT"/>
          <w:sz w:val="35"/>
        </w:rPr>
        <w:tab/>
        <w:t xml:space="preserve">Whistleblowing </w:t>
      </w:r>
      <w:r w:rsidRPr="00D80BEE">
        <w:rPr>
          <w:rFonts w:ascii="Tw Cen MT" w:eastAsia="Calibri Light" w:hAnsi="Tw Cen MT"/>
          <w:sz w:val="35"/>
        </w:rPr>
        <w:t>Procedure</w:t>
      </w:r>
      <w:r w:rsidR="00FF31B8" w:rsidRPr="00D80BEE">
        <w:rPr>
          <w:rFonts w:ascii="Tw Cen MT" w:eastAsia="Calibri Light" w:hAnsi="Tw Cen MT"/>
          <w:sz w:val="35"/>
        </w:rPr>
        <w:t xml:space="preserve"> </w:t>
      </w:r>
      <w:r w:rsidR="00FF31B8" w:rsidRPr="00D80BEE">
        <w:rPr>
          <w:rFonts w:ascii="Tw Cen MT" w:eastAsia="Calibri Light" w:hAnsi="Tw Cen MT"/>
          <w:sz w:val="22"/>
          <w:szCs w:val="22"/>
        </w:rPr>
        <w:t>(see Whistleblowing Procedures)</w:t>
      </w:r>
      <w:r w:rsidR="005A0A97">
        <w:rPr>
          <w:rFonts w:ascii="Tw Cen MT" w:eastAsia="Calibri Light" w:hAnsi="Tw Cen MT"/>
          <w:color w:val="FF0000"/>
          <w:sz w:val="22"/>
          <w:szCs w:val="22"/>
        </w:rPr>
        <w:t xml:space="preserve"> </w:t>
      </w:r>
    </w:p>
    <w:p w14:paraId="082DC3F8" w14:textId="77777777" w:rsidR="00E026BB" w:rsidRPr="00CE15D1" w:rsidRDefault="00E026BB">
      <w:pPr>
        <w:spacing w:line="220" w:lineRule="exact"/>
        <w:rPr>
          <w:rFonts w:ascii="Tw Cen MT" w:eastAsia="Times New Roman" w:hAnsi="Tw Cen MT"/>
        </w:rPr>
      </w:pPr>
    </w:p>
    <w:p w14:paraId="5EC3A8F4" w14:textId="77777777" w:rsidR="00E026BB" w:rsidRPr="00CE15D1" w:rsidRDefault="00E026BB">
      <w:pPr>
        <w:tabs>
          <w:tab w:val="left" w:pos="700"/>
        </w:tabs>
        <w:spacing w:line="0" w:lineRule="atLeast"/>
        <w:ind w:left="720" w:hanging="719"/>
        <w:jc w:val="both"/>
        <w:rPr>
          <w:rFonts w:ascii="Tw Cen MT" w:eastAsia="Gill Sans MT" w:hAnsi="Tw Cen MT"/>
          <w:color w:val="0070C0"/>
          <w:sz w:val="22"/>
          <w:u w:val="single"/>
        </w:rPr>
      </w:pPr>
      <w:r w:rsidRPr="00CE15D1">
        <w:rPr>
          <w:rFonts w:ascii="Tw Cen MT" w:eastAsia="Gill Sans MT" w:hAnsi="Tw Cen MT"/>
          <w:sz w:val="22"/>
        </w:rPr>
        <w:t>6.5.1</w:t>
      </w:r>
      <w:r w:rsidRPr="00CE15D1">
        <w:rPr>
          <w:rFonts w:ascii="Tw Cen MT" w:eastAsia="Times New Roman" w:hAnsi="Tw Cen MT"/>
        </w:rPr>
        <w:tab/>
      </w:r>
      <w:r w:rsidRPr="00CE15D1">
        <w:rPr>
          <w:rFonts w:ascii="Tw Cen MT" w:eastAsia="Gill Sans MT" w:hAnsi="Tw Cen MT"/>
          <w:sz w:val="22"/>
        </w:rPr>
        <w:t xml:space="preserve">You should always feel able to raise concerns about poor or unsafe practices and potential failures in our safeguarding regime. If you have concerns that we are not dealing with a child protection matter in accordance with our stated procedures, you should raise it under the </w:t>
      </w:r>
      <w:r w:rsidR="009B7F56">
        <w:rPr>
          <w:rFonts w:ascii="Tw Cen MT" w:eastAsia="Gill Sans MT" w:hAnsi="Tw Cen MT"/>
          <w:sz w:val="22"/>
        </w:rPr>
        <w:t>S</w:t>
      </w:r>
      <w:r w:rsidRPr="00CE15D1">
        <w:rPr>
          <w:rFonts w:ascii="Tw Cen MT" w:eastAsia="Gill Sans MT" w:hAnsi="Tw Cen MT"/>
          <w:sz w:val="22"/>
        </w:rPr>
        <w:t>chool’s Whistleblowing Policy</w:t>
      </w:r>
      <w:r w:rsidR="00BF7577" w:rsidRPr="00CE15D1">
        <w:rPr>
          <w:rFonts w:ascii="Tw Cen MT" w:eastAsia="Gill Sans MT" w:hAnsi="Tw Cen MT"/>
          <w:sz w:val="22"/>
        </w:rPr>
        <w:t>.</w:t>
      </w:r>
    </w:p>
    <w:p w14:paraId="13358AC2" w14:textId="77777777" w:rsidR="00E026BB" w:rsidRPr="00CE15D1" w:rsidRDefault="00E026BB">
      <w:pPr>
        <w:spacing w:line="257" w:lineRule="exact"/>
        <w:rPr>
          <w:rFonts w:ascii="Tw Cen MT" w:eastAsia="Times New Roman" w:hAnsi="Tw Cen MT"/>
        </w:rPr>
      </w:pPr>
    </w:p>
    <w:p w14:paraId="08190075"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6.5.2</w:t>
      </w:r>
      <w:r w:rsidRPr="00CE15D1">
        <w:rPr>
          <w:rFonts w:ascii="Tw Cen MT" w:eastAsia="Times New Roman" w:hAnsi="Tw Cen MT"/>
        </w:rPr>
        <w:tab/>
      </w:r>
      <w:r w:rsidRPr="00CE15D1">
        <w:rPr>
          <w:rFonts w:ascii="Tw Cen MT" w:eastAsia="Gill Sans MT" w:hAnsi="Tw Cen MT"/>
          <w:sz w:val="22"/>
        </w:rPr>
        <w:t>Alternatively, if you feel that your genuine concerns are not being addressed, you may contact the NSPCC whistleblowing advice line (0800 028 0285 or help@nspcc.org.uk) or contact the Local Authority Designated Officer (LADO) when appropriate to do so in accordance with Keeping Children Safe in Education.</w:t>
      </w:r>
    </w:p>
    <w:p w14:paraId="42334306" w14:textId="77777777" w:rsidR="00E026BB" w:rsidRPr="00CE15D1" w:rsidRDefault="00E026BB">
      <w:pPr>
        <w:spacing w:line="256" w:lineRule="exact"/>
        <w:rPr>
          <w:rFonts w:ascii="Tw Cen MT" w:eastAsia="Times New Roman" w:hAnsi="Tw Cen MT"/>
          <w:sz w:val="22"/>
          <w:szCs w:val="22"/>
        </w:rPr>
      </w:pPr>
    </w:p>
    <w:p w14:paraId="439F11B3" w14:textId="77777777" w:rsidR="00E026BB" w:rsidRPr="00CE15D1" w:rsidRDefault="00E026BB">
      <w:pPr>
        <w:tabs>
          <w:tab w:val="left" w:pos="680"/>
        </w:tabs>
        <w:spacing w:line="262" w:lineRule="auto"/>
        <w:ind w:left="700" w:hanging="707"/>
        <w:jc w:val="both"/>
        <w:rPr>
          <w:rFonts w:ascii="Tw Cen MT" w:eastAsia="Gill Sans MT" w:hAnsi="Tw Cen MT"/>
          <w:sz w:val="22"/>
          <w:szCs w:val="22"/>
        </w:rPr>
      </w:pPr>
      <w:r w:rsidRPr="00CE15D1">
        <w:rPr>
          <w:rFonts w:ascii="Tw Cen MT" w:eastAsia="Gill Sans MT" w:hAnsi="Tw Cen MT"/>
          <w:sz w:val="22"/>
          <w:szCs w:val="22"/>
        </w:rPr>
        <w:t>6.5.3</w:t>
      </w:r>
      <w:r w:rsidRPr="00CE15D1">
        <w:rPr>
          <w:rFonts w:ascii="Tw Cen MT" w:eastAsia="Times New Roman" w:hAnsi="Tw Cen MT"/>
          <w:sz w:val="22"/>
          <w:szCs w:val="22"/>
        </w:rPr>
        <w:tab/>
      </w:r>
      <w:r w:rsidRPr="00CE15D1">
        <w:rPr>
          <w:rFonts w:ascii="Tw Cen MT" w:eastAsia="Gill Sans MT" w:hAnsi="Tw Cen MT"/>
          <w:sz w:val="22"/>
          <w:szCs w:val="22"/>
        </w:rPr>
        <w:t>There will be no retribution or disciplinary action taken against you for making such a report provided that it is done in good faith. Malicious allegations may be considered a disciplinary offence.</w:t>
      </w:r>
    </w:p>
    <w:p w14:paraId="4876D5AC" w14:textId="77777777" w:rsidR="00E026BB" w:rsidRPr="00CE15D1" w:rsidRDefault="00E026BB">
      <w:pPr>
        <w:spacing w:line="200" w:lineRule="exact"/>
        <w:rPr>
          <w:rFonts w:ascii="Tw Cen MT" w:eastAsia="Times New Roman" w:hAnsi="Tw Cen MT"/>
        </w:rPr>
      </w:pPr>
    </w:p>
    <w:p w14:paraId="11EFF291" w14:textId="77777777" w:rsidR="00E026BB" w:rsidRPr="00CE15D1" w:rsidRDefault="00E026BB">
      <w:pPr>
        <w:spacing w:line="255" w:lineRule="exact"/>
        <w:rPr>
          <w:rFonts w:ascii="Tw Cen MT" w:eastAsia="Times New Roman" w:hAnsi="Tw Cen MT"/>
        </w:rPr>
      </w:pPr>
    </w:p>
    <w:p w14:paraId="3D39584D" w14:textId="77777777" w:rsidR="00E026BB" w:rsidRPr="00CE15D1" w:rsidRDefault="00E026BB" w:rsidP="00D60557">
      <w:pPr>
        <w:numPr>
          <w:ilvl w:val="0"/>
          <w:numId w:val="11"/>
        </w:numPr>
        <w:tabs>
          <w:tab w:val="left" w:pos="700"/>
        </w:tabs>
        <w:spacing w:line="0" w:lineRule="atLeast"/>
        <w:ind w:left="700" w:hanging="700"/>
        <w:rPr>
          <w:rFonts w:ascii="Tw Cen MT" w:eastAsia="Arial" w:hAnsi="Tw Cen MT"/>
          <w:b/>
          <w:color w:val="0070C0"/>
          <w:sz w:val="36"/>
        </w:rPr>
      </w:pPr>
      <w:r w:rsidRPr="00CE15D1">
        <w:rPr>
          <w:rFonts w:ascii="Tw Cen MT" w:eastAsia="Arial" w:hAnsi="Tw Cen MT"/>
          <w:b/>
          <w:color w:val="0070C0"/>
          <w:sz w:val="36"/>
        </w:rPr>
        <w:t>Management of Safeguarding</w:t>
      </w:r>
    </w:p>
    <w:p w14:paraId="5BFD6194" w14:textId="77777777" w:rsidR="00E026BB" w:rsidRPr="00CE15D1" w:rsidRDefault="00E026BB">
      <w:pPr>
        <w:spacing w:line="311" w:lineRule="exact"/>
        <w:rPr>
          <w:rFonts w:ascii="Tw Cen MT" w:eastAsia="Times New Roman" w:hAnsi="Tw Cen MT"/>
        </w:rPr>
      </w:pPr>
    </w:p>
    <w:p w14:paraId="22956247" w14:textId="77777777" w:rsidR="00E026BB" w:rsidRPr="00CE15D1" w:rsidRDefault="00E026BB">
      <w:pPr>
        <w:spacing w:line="239" w:lineRule="auto"/>
        <w:ind w:left="700"/>
        <w:rPr>
          <w:rFonts w:ascii="Tw Cen MT" w:eastAsia="Gill Sans MT" w:hAnsi="Tw Cen MT"/>
          <w:sz w:val="22"/>
        </w:rPr>
      </w:pPr>
      <w:r w:rsidRPr="00CE15D1">
        <w:rPr>
          <w:rFonts w:ascii="Tw Cen MT" w:eastAsia="Gill Sans MT" w:hAnsi="Tw Cen MT"/>
          <w:sz w:val="22"/>
        </w:rPr>
        <w:t>We follow rigorous procedures to ensure that the welfare of pupils is paramount. These include the following:</w:t>
      </w:r>
    </w:p>
    <w:p w14:paraId="57E80CC4" w14:textId="77777777" w:rsidR="00E026BB" w:rsidRPr="00CE15D1" w:rsidRDefault="00E026BB">
      <w:pPr>
        <w:spacing w:line="313" w:lineRule="exact"/>
        <w:rPr>
          <w:rFonts w:ascii="Tw Cen MT" w:eastAsia="Times New Roman" w:hAnsi="Tw Cen MT"/>
        </w:rPr>
      </w:pPr>
    </w:p>
    <w:p w14:paraId="7C3EA646" w14:textId="77777777" w:rsidR="00E026BB" w:rsidRPr="00CE15D1" w:rsidRDefault="00E026BB">
      <w:pPr>
        <w:tabs>
          <w:tab w:val="left" w:pos="700"/>
        </w:tabs>
        <w:spacing w:line="0" w:lineRule="atLeast"/>
        <w:rPr>
          <w:rFonts w:ascii="Tw Cen MT" w:eastAsia="Calibri Light" w:hAnsi="Tw Cen MT"/>
          <w:sz w:val="35"/>
        </w:rPr>
      </w:pPr>
      <w:r w:rsidRPr="00CE15D1">
        <w:rPr>
          <w:rFonts w:ascii="Tw Cen MT" w:eastAsia="Calibri Light" w:hAnsi="Tw Cen MT"/>
          <w:sz w:val="35"/>
        </w:rPr>
        <w:t>7.1</w:t>
      </w:r>
      <w:r w:rsidRPr="00CE15D1">
        <w:rPr>
          <w:rFonts w:ascii="Tw Cen MT" w:eastAsia="Calibri Light" w:hAnsi="Tw Cen MT"/>
          <w:sz w:val="35"/>
        </w:rPr>
        <w:tab/>
        <w:t>Safer Recruitment</w:t>
      </w:r>
      <w:r w:rsidR="00FF31B8">
        <w:rPr>
          <w:rFonts w:ascii="Tw Cen MT" w:eastAsia="Calibri Light" w:hAnsi="Tw Cen MT"/>
          <w:sz w:val="35"/>
        </w:rPr>
        <w:t xml:space="preserve"> </w:t>
      </w:r>
      <w:r w:rsidR="00FF31B8" w:rsidRPr="00D80BEE">
        <w:rPr>
          <w:rFonts w:ascii="Tw Cen MT" w:eastAsia="Calibri Light" w:hAnsi="Tw Cen MT"/>
          <w:sz w:val="24"/>
          <w:szCs w:val="24"/>
        </w:rPr>
        <w:t>(see Safer Recruitment Policy)</w:t>
      </w:r>
      <w:r w:rsidR="005A0A97" w:rsidRPr="00D80BEE">
        <w:rPr>
          <w:rFonts w:ascii="Tw Cen MT" w:eastAsia="Calibri Light" w:hAnsi="Tw Cen MT"/>
          <w:sz w:val="24"/>
          <w:szCs w:val="24"/>
        </w:rPr>
        <w:t xml:space="preserve"> </w:t>
      </w:r>
    </w:p>
    <w:p w14:paraId="0A7DBAED" w14:textId="77777777" w:rsidR="00E026BB" w:rsidRPr="00CE15D1" w:rsidRDefault="00E026BB">
      <w:pPr>
        <w:spacing w:line="239" w:lineRule="exact"/>
        <w:rPr>
          <w:rFonts w:ascii="Tw Cen MT" w:eastAsia="Times New Roman" w:hAnsi="Tw Cen MT"/>
        </w:rPr>
      </w:pPr>
    </w:p>
    <w:p w14:paraId="1478D45E" w14:textId="77777777" w:rsidR="00E026BB" w:rsidRPr="00CE15D1" w:rsidRDefault="00E026BB">
      <w:pPr>
        <w:tabs>
          <w:tab w:val="left" w:pos="680"/>
        </w:tabs>
        <w:spacing w:line="0" w:lineRule="atLeast"/>
        <w:ind w:left="700" w:hanging="707"/>
        <w:jc w:val="both"/>
        <w:rPr>
          <w:rFonts w:ascii="Tw Cen MT" w:eastAsia="Gill Sans MT" w:hAnsi="Tw Cen MT"/>
          <w:color w:val="0563C1"/>
          <w:sz w:val="22"/>
          <w:u w:val="single"/>
        </w:rPr>
      </w:pPr>
      <w:r w:rsidRPr="00CE15D1">
        <w:rPr>
          <w:rFonts w:ascii="Tw Cen MT" w:eastAsia="Gill Sans MT" w:hAnsi="Tw Cen MT"/>
          <w:sz w:val="22"/>
        </w:rPr>
        <w:t>7.1.1</w:t>
      </w:r>
      <w:r w:rsidRPr="00CE15D1">
        <w:rPr>
          <w:rFonts w:ascii="Tw Cen MT" w:eastAsia="Times New Roman" w:hAnsi="Tw Cen MT"/>
        </w:rPr>
        <w:tab/>
      </w:r>
      <w:r w:rsidRPr="00CE15D1">
        <w:rPr>
          <w:rFonts w:ascii="Tw Cen MT" w:eastAsia="Gill Sans MT" w:hAnsi="Tw Cen MT"/>
          <w:sz w:val="22"/>
        </w:rPr>
        <w:t xml:space="preserve">We take seriously our responsibility to recruit staff, contractors and volunteers who are suitable to work with children. The first step to safeguarding all pupils is to appoint staff who share our commitment to the welfare of the pupils. The Recruitment Policy </w:t>
      </w:r>
      <w:r w:rsidR="00BF7577" w:rsidRPr="00CE15D1">
        <w:rPr>
          <w:rFonts w:ascii="Tw Cen MT" w:eastAsia="Gill Sans MT" w:hAnsi="Tw Cen MT"/>
          <w:sz w:val="22"/>
        </w:rPr>
        <w:t xml:space="preserve">is available on request. </w:t>
      </w:r>
    </w:p>
    <w:p w14:paraId="7A77CB73" w14:textId="77777777" w:rsidR="00E026BB" w:rsidRPr="00CE15D1" w:rsidRDefault="00E026BB">
      <w:pPr>
        <w:spacing w:line="255" w:lineRule="exact"/>
        <w:rPr>
          <w:rFonts w:ascii="Tw Cen MT" w:eastAsia="Times New Roman" w:hAnsi="Tw Cen MT"/>
        </w:rPr>
      </w:pPr>
    </w:p>
    <w:p w14:paraId="60C4E88C" w14:textId="77777777" w:rsidR="00E026BB" w:rsidRPr="00CE15D1" w:rsidRDefault="00E026BB">
      <w:pPr>
        <w:tabs>
          <w:tab w:val="left" w:pos="680"/>
        </w:tabs>
        <w:spacing w:line="0" w:lineRule="atLeast"/>
        <w:ind w:left="700" w:hanging="707"/>
        <w:jc w:val="both"/>
        <w:rPr>
          <w:rFonts w:ascii="Tw Cen MT" w:eastAsia="Gill Sans MT" w:hAnsi="Tw Cen MT"/>
          <w:sz w:val="22"/>
        </w:rPr>
      </w:pPr>
      <w:r w:rsidRPr="00CE15D1">
        <w:rPr>
          <w:rFonts w:ascii="Tw Cen MT" w:eastAsia="Gill Sans MT" w:hAnsi="Tw Cen MT"/>
          <w:sz w:val="22"/>
        </w:rPr>
        <w:t>7.1.2</w:t>
      </w:r>
      <w:r w:rsidRPr="00CE15D1">
        <w:rPr>
          <w:rFonts w:ascii="Tw Cen MT" w:eastAsia="Times New Roman" w:hAnsi="Tw Cen MT"/>
        </w:rPr>
        <w:tab/>
      </w:r>
      <w:r w:rsidRPr="00CE15D1">
        <w:rPr>
          <w:rFonts w:ascii="Tw Cen MT" w:eastAsia="Gill Sans MT" w:hAnsi="Tw Cen MT"/>
          <w:sz w:val="22"/>
        </w:rPr>
        <w:t xml:space="preserve">We undertake a rigorous recruitment and screening process, which is in line with the Independent Schools’ Inspectorate, </w:t>
      </w:r>
      <w:r w:rsidRPr="00CE15D1">
        <w:rPr>
          <w:rFonts w:ascii="Tw Cen MT" w:eastAsia="Gill Sans MT" w:hAnsi="Tw Cen MT"/>
          <w:i/>
          <w:sz w:val="22"/>
        </w:rPr>
        <w:t>Keeping Children Safe in Education</w:t>
      </w:r>
      <w:r w:rsidRPr="00CE15D1">
        <w:rPr>
          <w:rFonts w:ascii="Tw Cen MT" w:eastAsia="Gill Sans MT" w:hAnsi="Tw Cen MT"/>
          <w:sz w:val="22"/>
        </w:rPr>
        <w:t xml:space="preserve"> and National Minimum Boarding Standards regulations. The key staff who manage this process are trained in safer recruitment procedures.</w:t>
      </w:r>
    </w:p>
    <w:p w14:paraId="7D1A20BE" w14:textId="77777777" w:rsidR="00E026BB" w:rsidRPr="00CE15D1" w:rsidRDefault="00E026BB">
      <w:pPr>
        <w:spacing w:line="252" w:lineRule="exact"/>
        <w:rPr>
          <w:rFonts w:ascii="Tw Cen MT" w:eastAsia="Times New Roman" w:hAnsi="Tw Cen MT"/>
        </w:rPr>
      </w:pPr>
    </w:p>
    <w:p w14:paraId="6E6709B7" w14:textId="77777777" w:rsidR="00E026BB" w:rsidRPr="00CE15D1" w:rsidRDefault="00E026BB">
      <w:pPr>
        <w:tabs>
          <w:tab w:val="left" w:pos="680"/>
        </w:tabs>
        <w:spacing w:line="0" w:lineRule="atLeast"/>
        <w:rPr>
          <w:rFonts w:ascii="Tw Cen MT" w:eastAsia="Gill Sans MT" w:hAnsi="Tw Cen MT"/>
          <w:sz w:val="24"/>
        </w:rPr>
      </w:pPr>
      <w:r w:rsidRPr="00CE15D1">
        <w:rPr>
          <w:rFonts w:ascii="Tw Cen MT" w:eastAsia="Gill Sans MT" w:hAnsi="Tw Cen MT"/>
          <w:sz w:val="22"/>
        </w:rPr>
        <w:t>7.13</w:t>
      </w:r>
      <w:r w:rsidRPr="00CE15D1">
        <w:rPr>
          <w:rFonts w:ascii="Tw Cen MT" w:eastAsia="Times New Roman" w:hAnsi="Tw Cen MT"/>
        </w:rPr>
        <w:tab/>
      </w:r>
      <w:r w:rsidRPr="00CE15D1">
        <w:rPr>
          <w:rFonts w:ascii="Tw Cen MT" w:eastAsia="Gill Sans MT" w:hAnsi="Tw Cen MT"/>
          <w:sz w:val="24"/>
        </w:rPr>
        <w:t>We will take all reasonable measures to:</w:t>
      </w:r>
    </w:p>
    <w:p w14:paraId="01EC9284" w14:textId="77777777" w:rsidR="00E026BB" w:rsidRPr="00CE15D1" w:rsidRDefault="00E026BB">
      <w:pPr>
        <w:spacing w:line="259" w:lineRule="exact"/>
        <w:rPr>
          <w:rFonts w:ascii="Tw Cen MT" w:eastAsia="Times New Roman" w:hAnsi="Tw Cen MT"/>
        </w:rPr>
      </w:pPr>
    </w:p>
    <w:p w14:paraId="6BBD8E1E" w14:textId="77777777" w:rsidR="00E026BB" w:rsidRPr="00CE15D1" w:rsidRDefault="00E026BB" w:rsidP="00404A9E">
      <w:pPr>
        <w:numPr>
          <w:ilvl w:val="0"/>
          <w:numId w:val="41"/>
        </w:numPr>
        <w:spacing w:line="239" w:lineRule="auto"/>
        <w:rPr>
          <w:rFonts w:ascii="Tw Cen MT" w:eastAsia="Gill Sans MT" w:hAnsi="Tw Cen MT"/>
          <w:sz w:val="22"/>
        </w:rPr>
      </w:pPr>
      <w:r w:rsidRPr="00CE15D1">
        <w:rPr>
          <w:rFonts w:ascii="Tw Cen MT" w:eastAsia="Gill Sans MT" w:hAnsi="Tw Cen MT"/>
          <w:sz w:val="22"/>
        </w:rPr>
        <w:t xml:space="preserve">ensure that we practise safer recruitment in checking the suitability of staff and volunteers (including staff employed by another organisation) to work with children and young people in accordance with the guidance given in </w:t>
      </w:r>
      <w:r w:rsidRPr="00CE15D1">
        <w:rPr>
          <w:rFonts w:ascii="Tw Cen MT" w:eastAsia="Gill Sans MT" w:hAnsi="Tw Cen MT"/>
          <w:i/>
          <w:sz w:val="22"/>
        </w:rPr>
        <w:t>Keeping Children Safe in Education</w:t>
      </w:r>
      <w:r w:rsidRPr="00CE15D1">
        <w:rPr>
          <w:rFonts w:ascii="Tw Cen MT" w:eastAsia="Gill Sans MT" w:hAnsi="Tw Cen MT"/>
          <w:sz w:val="22"/>
        </w:rPr>
        <w:t xml:space="preserve"> (September 2020) and the Education (Independent School Standards) (England) Regulations 2014. Procedures are outlined in the </w:t>
      </w:r>
      <w:r w:rsidR="004E0E12">
        <w:rPr>
          <w:rFonts w:ascii="Tw Cen MT" w:eastAsia="Gill Sans MT" w:hAnsi="Tw Cen MT"/>
          <w:sz w:val="22"/>
        </w:rPr>
        <w:t>S</w:t>
      </w:r>
      <w:r w:rsidRPr="00CE15D1">
        <w:rPr>
          <w:rFonts w:ascii="Tw Cen MT" w:eastAsia="Gill Sans MT" w:hAnsi="Tw Cen MT"/>
          <w:sz w:val="22"/>
        </w:rPr>
        <w:t>chool’s Recruitment Policy.</w:t>
      </w:r>
    </w:p>
    <w:p w14:paraId="62020FA2" w14:textId="77777777" w:rsidR="00BF7577" w:rsidRPr="00CE15D1" w:rsidRDefault="00BF7577" w:rsidP="00BF7577">
      <w:pPr>
        <w:spacing w:line="239" w:lineRule="auto"/>
        <w:ind w:left="720"/>
        <w:rPr>
          <w:rFonts w:ascii="Tw Cen MT" w:eastAsia="Gill Sans MT" w:hAnsi="Tw Cen MT"/>
          <w:sz w:val="22"/>
        </w:rPr>
      </w:pPr>
    </w:p>
    <w:p w14:paraId="041E98A4" w14:textId="77777777" w:rsidR="00E026BB" w:rsidRPr="00CE15D1" w:rsidRDefault="00E026BB">
      <w:pPr>
        <w:spacing w:line="23" w:lineRule="exact"/>
        <w:rPr>
          <w:rFonts w:ascii="Tw Cen MT" w:eastAsia="Times New Roman" w:hAnsi="Tw Cen MT"/>
        </w:rPr>
      </w:pPr>
    </w:p>
    <w:p w14:paraId="24D27670" w14:textId="77777777" w:rsidR="00E026BB" w:rsidRPr="00CE15D1" w:rsidRDefault="00E026BB">
      <w:pPr>
        <w:spacing w:line="19" w:lineRule="exact"/>
        <w:rPr>
          <w:rFonts w:ascii="Tw Cen MT" w:eastAsia="Times New Roman" w:hAnsi="Tw Cen MT"/>
        </w:rPr>
      </w:pPr>
    </w:p>
    <w:p w14:paraId="39167CA2" w14:textId="77777777" w:rsidR="00E026BB" w:rsidRPr="00CE15D1" w:rsidRDefault="00E026BB" w:rsidP="00404A9E">
      <w:pPr>
        <w:numPr>
          <w:ilvl w:val="0"/>
          <w:numId w:val="41"/>
        </w:numPr>
        <w:spacing w:line="0" w:lineRule="atLeast"/>
        <w:rPr>
          <w:rFonts w:ascii="Tw Cen MT" w:eastAsia="Gill Sans MT" w:hAnsi="Tw Cen MT"/>
          <w:sz w:val="22"/>
        </w:rPr>
      </w:pPr>
      <w:r w:rsidRPr="00CE15D1">
        <w:rPr>
          <w:rFonts w:ascii="Tw Cen MT" w:eastAsia="Gill Sans MT" w:hAnsi="Tw Cen MT"/>
          <w:sz w:val="22"/>
        </w:rPr>
        <w:t>ensure that where staff from another organisation are working with our pupils we have received confirmation that appropriate child protection checks and procedures apply to those staff and that such checks do not raise any issues of concern in relation to the suitability of those staff members to work with children</w:t>
      </w:r>
      <w:r w:rsidR="008D7FA2">
        <w:rPr>
          <w:rFonts w:ascii="Tw Cen MT" w:eastAsia="Gill Sans MT" w:hAnsi="Tw Cen MT"/>
          <w:sz w:val="22"/>
        </w:rPr>
        <w:t>.</w:t>
      </w:r>
    </w:p>
    <w:p w14:paraId="2EB81371" w14:textId="77777777" w:rsidR="00BF7577" w:rsidRPr="00CE15D1" w:rsidRDefault="00BF7577" w:rsidP="00BF7577">
      <w:pPr>
        <w:spacing w:line="0" w:lineRule="atLeast"/>
        <w:ind w:left="709"/>
        <w:rPr>
          <w:rFonts w:ascii="Tw Cen MT" w:eastAsia="Gill Sans MT" w:hAnsi="Tw Cen MT"/>
          <w:sz w:val="22"/>
        </w:rPr>
      </w:pPr>
    </w:p>
    <w:p w14:paraId="66CE9F8E" w14:textId="77777777" w:rsidR="00E026BB" w:rsidRPr="00CE15D1" w:rsidRDefault="00E026BB">
      <w:pPr>
        <w:spacing w:line="18" w:lineRule="exact"/>
        <w:rPr>
          <w:rFonts w:ascii="Tw Cen MT" w:eastAsia="Times New Roman" w:hAnsi="Tw Cen MT"/>
        </w:rPr>
      </w:pPr>
    </w:p>
    <w:p w14:paraId="1FCBEBB2" w14:textId="77777777" w:rsidR="00164107" w:rsidRPr="00CE15D1" w:rsidRDefault="00E026BB" w:rsidP="00404A9E">
      <w:pPr>
        <w:numPr>
          <w:ilvl w:val="0"/>
          <w:numId w:val="41"/>
        </w:numPr>
        <w:spacing w:line="252" w:lineRule="auto"/>
        <w:rPr>
          <w:rFonts w:ascii="Tw Cen MT" w:eastAsia="Gill Sans MT" w:hAnsi="Tw Cen MT"/>
          <w:sz w:val="22"/>
        </w:rPr>
      </w:pPr>
      <w:r w:rsidRPr="00CE15D1">
        <w:rPr>
          <w:rFonts w:ascii="Tw Cen MT" w:eastAsia="Gill Sans MT" w:hAnsi="Tw Cen MT"/>
          <w:sz w:val="22"/>
          <w:szCs w:val="22"/>
        </w:rPr>
        <w:t xml:space="preserve">ensure that where the </w:t>
      </w:r>
      <w:r w:rsidR="009B7F56">
        <w:rPr>
          <w:rFonts w:ascii="Tw Cen MT" w:eastAsia="Gill Sans MT" w:hAnsi="Tw Cen MT"/>
          <w:sz w:val="22"/>
          <w:szCs w:val="22"/>
        </w:rPr>
        <w:t>S</w:t>
      </w:r>
      <w:r w:rsidRPr="00CE15D1">
        <w:rPr>
          <w:rFonts w:ascii="Tw Cen MT" w:eastAsia="Gill Sans MT" w:hAnsi="Tw Cen MT"/>
          <w:sz w:val="22"/>
          <w:szCs w:val="22"/>
        </w:rPr>
        <w:t xml:space="preserve">chool ceases to use the services of any person (whether employed, contracted or volunteer) because that person was considered unsuitable to work with children, a detailed report is made to the Disclosure and Barring Service (DBS) as soon as possible after the person has ceased to provide services to the </w:t>
      </w:r>
      <w:r w:rsidR="009B7F56">
        <w:rPr>
          <w:rFonts w:ascii="Tw Cen MT" w:eastAsia="Gill Sans MT" w:hAnsi="Tw Cen MT"/>
          <w:sz w:val="22"/>
          <w:szCs w:val="22"/>
        </w:rPr>
        <w:t>S</w:t>
      </w:r>
      <w:r w:rsidRPr="00CE15D1">
        <w:rPr>
          <w:rFonts w:ascii="Tw Cen MT" w:eastAsia="Gill Sans MT" w:hAnsi="Tw Cen MT"/>
          <w:sz w:val="22"/>
          <w:szCs w:val="22"/>
        </w:rPr>
        <w:t xml:space="preserve">chool and in any event within one month of the person leaving the </w:t>
      </w:r>
      <w:r w:rsidR="009B7F56">
        <w:rPr>
          <w:rFonts w:ascii="Tw Cen MT" w:eastAsia="Gill Sans MT" w:hAnsi="Tw Cen MT"/>
          <w:sz w:val="22"/>
          <w:szCs w:val="22"/>
        </w:rPr>
        <w:t>S</w:t>
      </w:r>
      <w:r w:rsidRPr="00CE15D1">
        <w:rPr>
          <w:rFonts w:ascii="Tw Cen MT" w:eastAsia="Gill Sans MT" w:hAnsi="Tw Cen MT"/>
          <w:sz w:val="22"/>
          <w:szCs w:val="22"/>
        </w:rPr>
        <w:t xml:space="preserve">chool. This includes dismissal, non-renewal of a fixed-term contract, no longer using a supply teacher engaged directly or supplied by an agency, terminating the placement of </w:t>
      </w:r>
      <w:r w:rsidRPr="00CE15D1">
        <w:rPr>
          <w:rFonts w:ascii="Tw Cen MT" w:eastAsia="Gill Sans MT" w:hAnsi="Tw Cen MT"/>
          <w:sz w:val="22"/>
          <w:szCs w:val="22"/>
        </w:rPr>
        <w:lastRenderedPageBreak/>
        <w:t>a trainee or volunteer, no longer using staff employed by a contractor and resignation and voluntary withdrawal from any of the above. Where a dismissal does not reach the DBS referral threshold, consideration will be given to making a referral to the Teaching Regulation Agency (TRA). Reasons for making such a referral would include: unacceptable professional conduct, conduct that may bring the profession into disrepute, or a conviction, at</w:t>
      </w:r>
      <w:r w:rsidR="00164107">
        <w:rPr>
          <w:rFonts w:ascii="Tw Cen MT" w:eastAsia="Times New Roman" w:hAnsi="Tw Cen MT"/>
        </w:rPr>
        <w:t xml:space="preserve"> </w:t>
      </w:r>
      <w:r w:rsidR="00164107" w:rsidRPr="00CE15D1">
        <w:rPr>
          <w:rFonts w:ascii="Tw Cen MT" w:eastAsia="Gill Sans MT" w:hAnsi="Tw Cen MT"/>
          <w:sz w:val="22"/>
        </w:rPr>
        <w:t>any time, for a relevant offence. Failure to make a report when required constitutes an offence, Compromise agreements cannot be used to prevent a referral being made to the DBS when it is legally required, nor can an individual’s refusal to cooperate with an investigation.</w:t>
      </w:r>
    </w:p>
    <w:p w14:paraId="6D1DCEB9" w14:textId="77777777" w:rsidR="00D80BEE" w:rsidRDefault="00D80BEE">
      <w:pPr>
        <w:tabs>
          <w:tab w:val="left" w:pos="680"/>
        </w:tabs>
        <w:spacing w:line="0" w:lineRule="atLeast"/>
        <w:ind w:left="700" w:right="40" w:hanging="707"/>
        <w:jc w:val="both"/>
        <w:rPr>
          <w:rFonts w:ascii="Tw Cen MT" w:eastAsia="Gill Sans MT" w:hAnsi="Tw Cen MT"/>
          <w:sz w:val="22"/>
        </w:rPr>
      </w:pPr>
      <w:bookmarkStart w:id="18" w:name="page21"/>
      <w:bookmarkEnd w:id="18"/>
    </w:p>
    <w:p w14:paraId="2B907EDA" w14:textId="77777777" w:rsidR="00C074B5" w:rsidRDefault="00E026BB">
      <w:pPr>
        <w:tabs>
          <w:tab w:val="left" w:pos="680"/>
        </w:tabs>
        <w:spacing w:line="0" w:lineRule="atLeast"/>
        <w:ind w:left="700" w:right="40" w:hanging="707"/>
        <w:jc w:val="both"/>
        <w:rPr>
          <w:rFonts w:ascii="Tw Cen MT" w:eastAsia="Gill Sans MT" w:hAnsi="Tw Cen MT"/>
          <w:sz w:val="22"/>
        </w:rPr>
      </w:pPr>
      <w:r w:rsidRPr="00CE15D1">
        <w:rPr>
          <w:rFonts w:ascii="Tw Cen MT" w:eastAsia="Gill Sans MT" w:hAnsi="Tw Cen MT"/>
          <w:sz w:val="22"/>
        </w:rPr>
        <w:t>7.1.4</w:t>
      </w:r>
      <w:r w:rsidRPr="00CE15D1">
        <w:rPr>
          <w:rFonts w:ascii="Tw Cen MT" w:eastAsia="Gill Sans MT" w:hAnsi="Tw Cen MT"/>
          <w:sz w:val="22"/>
        </w:rPr>
        <w:tab/>
        <w:t xml:space="preserve">The </w:t>
      </w:r>
      <w:r w:rsidR="00BF7577" w:rsidRPr="00CE15D1">
        <w:rPr>
          <w:rFonts w:ascii="Tw Cen MT" w:eastAsia="Gill Sans MT" w:hAnsi="Tw Cen MT"/>
          <w:sz w:val="22"/>
        </w:rPr>
        <w:t>DSL</w:t>
      </w:r>
      <w:r w:rsidRPr="00CE15D1">
        <w:rPr>
          <w:rFonts w:ascii="Tw Cen MT" w:eastAsia="Gill Sans MT" w:hAnsi="Tw Cen MT"/>
          <w:sz w:val="22"/>
        </w:rPr>
        <w:t xml:space="preserve"> is responsible for ensuring that all members of staff are recruited following the procedures defined in Part 3 of KCSIE (202</w:t>
      </w:r>
      <w:r w:rsidR="00C074B5">
        <w:rPr>
          <w:rFonts w:ascii="Tw Cen MT" w:eastAsia="Gill Sans MT" w:hAnsi="Tw Cen MT"/>
          <w:sz w:val="22"/>
        </w:rPr>
        <w:t>1</w:t>
      </w:r>
    </w:p>
    <w:p w14:paraId="615F3D8C" w14:textId="77777777" w:rsidR="00E026BB" w:rsidRPr="00CE15D1" w:rsidRDefault="00E026BB">
      <w:pPr>
        <w:tabs>
          <w:tab w:val="left" w:pos="680"/>
        </w:tabs>
        <w:spacing w:line="0" w:lineRule="atLeast"/>
        <w:ind w:left="700" w:right="40" w:hanging="707"/>
        <w:jc w:val="both"/>
        <w:rPr>
          <w:rFonts w:ascii="Tw Cen MT" w:eastAsia="Gill Sans MT" w:hAnsi="Tw Cen MT"/>
          <w:sz w:val="22"/>
        </w:rPr>
      </w:pPr>
      <w:r w:rsidRPr="00CE15D1">
        <w:rPr>
          <w:rFonts w:ascii="Tw Cen MT" w:eastAsia="Gill Sans MT" w:hAnsi="Tw Cen MT"/>
          <w:sz w:val="22"/>
        </w:rPr>
        <w:t xml:space="preserve">). This is done in accordance with the </w:t>
      </w:r>
      <w:r w:rsidR="009B7F56">
        <w:rPr>
          <w:rFonts w:ascii="Tw Cen MT" w:eastAsia="Gill Sans MT" w:hAnsi="Tw Cen MT"/>
          <w:sz w:val="22"/>
        </w:rPr>
        <w:t>S</w:t>
      </w:r>
      <w:r w:rsidRPr="00CE15D1">
        <w:rPr>
          <w:rFonts w:ascii="Tw Cen MT" w:eastAsia="Gill Sans MT" w:hAnsi="Tw Cen MT"/>
          <w:sz w:val="22"/>
        </w:rPr>
        <w:t xml:space="preserve">chool’s Recruitment Policy. The </w:t>
      </w:r>
      <w:r w:rsidR="00BF7577" w:rsidRPr="00CE15D1">
        <w:rPr>
          <w:rFonts w:ascii="Tw Cen MT" w:eastAsia="Gill Sans MT" w:hAnsi="Tw Cen MT"/>
          <w:sz w:val="22"/>
        </w:rPr>
        <w:t>DSL</w:t>
      </w:r>
      <w:r w:rsidRPr="00CE15D1">
        <w:rPr>
          <w:rFonts w:ascii="Tw Cen MT" w:eastAsia="Gill Sans MT" w:hAnsi="Tw Cen MT"/>
          <w:sz w:val="22"/>
        </w:rPr>
        <w:t xml:space="preserve"> will ensure that the recruitment checks of all employees are retained on the </w:t>
      </w:r>
      <w:r w:rsidR="009B7F56">
        <w:rPr>
          <w:rFonts w:ascii="Tw Cen MT" w:eastAsia="Gill Sans MT" w:hAnsi="Tw Cen MT"/>
          <w:sz w:val="22"/>
        </w:rPr>
        <w:t>S</w:t>
      </w:r>
      <w:r w:rsidRPr="00CE15D1">
        <w:rPr>
          <w:rFonts w:ascii="Tw Cen MT" w:eastAsia="Gill Sans MT" w:hAnsi="Tw Cen MT"/>
          <w:sz w:val="22"/>
        </w:rPr>
        <w:t>chool’s Single Central Register.</w:t>
      </w:r>
    </w:p>
    <w:p w14:paraId="1DC90139" w14:textId="77777777" w:rsidR="00E026BB" w:rsidRPr="00CE15D1" w:rsidRDefault="00E026BB">
      <w:pPr>
        <w:spacing w:line="314" w:lineRule="exact"/>
        <w:rPr>
          <w:rFonts w:ascii="Tw Cen MT" w:eastAsia="Times New Roman" w:hAnsi="Tw Cen MT"/>
        </w:rPr>
      </w:pPr>
    </w:p>
    <w:p w14:paraId="4340A79F" w14:textId="77777777" w:rsidR="00E026BB" w:rsidRPr="00CE15D1" w:rsidRDefault="00E026BB">
      <w:pPr>
        <w:tabs>
          <w:tab w:val="left" w:pos="680"/>
        </w:tabs>
        <w:spacing w:line="239" w:lineRule="auto"/>
        <w:ind w:left="700" w:hanging="707"/>
        <w:jc w:val="both"/>
        <w:rPr>
          <w:rFonts w:ascii="Tw Cen MT" w:eastAsia="Gill Sans MT" w:hAnsi="Tw Cen MT"/>
          <w:sz w:val="22"/>
        </w:rPr>
      </w:pPr>
      <w:r w:rsidRPr="00CE15D1">
        <w:rPr>
          <w:rFonts w:ascii="Tw Cen MT" w:eastAsia="Gill Sans MT" w:hAnsi="Tw Cen MT"/>
          <w:sz w:val="22"/>
        </w:rPr>
        <w:t>7.1.5</w:t>
      </w:r>
      <w:r w:rsidRPr="00CE15D1">
        <w:rPr>
          <w:rFonts w:ascii="Tw Cen MT" w:eastAsia="Gill Sans MT" w:hAnsi="Tw Cen MT"/>
          <w:sz w:val="22"/>
        </w:rPr>
        <w:tab/>
        <w:t xml:space="preserve">Additionally, the </w:t>
      </w:r>
      <w:r w:rsidR="00BF7577" w:rsidRPr="00CE15D1">
        <w:rPr>
          <w:rFonts w:ascii="Tw Cen MT" w:eastAsia="Gill Sans MT" w:hAnsi="Tw Cen MT"/>
          <w:sz w:val="22"/>
        </w:rPr>
        <w:t>DSL</w:t>
      </w:r>
      <w:r w:rsidRPr="00CE15D1">
        <w:rPr>
          <w:rFonts w:ascii="Tw Cen MT" w:eastAsia="Gill Sans MT" w:hAnsi="Tw Cen MT"/>
          <w:sz w:val="22"/>
        </w:rPr>
        <w:t xml:space="preserve"> will ensure that individuals who are engaged in regulated activity with children, including volunteers and those employed by third parties, undergo the appropriate recruitment checks and are included on the Single Central Register where required.</w:t>
      </w:r>
    </w:p>
    <w:p w14:paraId="226B5648" w14:textId="77777777" w:rsidR="00E026BB" w:rsidRPr="00CE15D1" w:rsidRDefault="00E026BB">
      <w:pPr>
        <w:spacing w:line="314" w:lineRule="exact"/>
        <w:rPr>
          <w:rFonts w:ascii="Tw Cen MT" w:eastAsia="Times New Roman" w:hAnsi="Tw Cen MT"/>
        </w:rPr>
      </w:pPr>
    </w:p>
    <w:p w14:paraId="0AD9C1A1" w14:textId="77777777" w:rsidR="00E026BB" w:rsidRPr="00CE15D1" w:rsidRDefault="00E026BB">
      <w:pPr>
        <w:tabs>
          <w:tab w:val="left" w:pos="700"/>
        </w:tabs>
        <w:spacing w:line="0" w:lineRule="atLeast"/>
        <w:rPr>
          <w:rFonts w:ascii="Tw Cen MT" w:eastAsia="Calibri Light" w:hAnsi="Tw Cen MT"/>
          <w:sz w:val="34"/>
        </w:rPr>
      </w:pPr>
      <w:r w:rsidRPr="00CE15D1">
        <w:rPr>
          <w:rFonts w:ascii="Tw Cen MT" w:eastAsia="Calibri Light" w:hAnsi="Tw Cen MT"/>
          <w:sz w:val="35"/>
        </w:rPr>
        <w:t>7.2</w:t>
      </w:r>
      <w:r w:rsidRPr="00CE15D1">
        <w:rPr>
          <w:rFonts w:ascii="Tw Cen MT" w:eastAsia="Times New Roman" w:hAnsi="Tw Cen MT"/>
        </w:rPr>
        <w:tab/>
      </w:r>
      <w:r w:rsidRPr="00CE15D1">
        <w:rPr>
          <w:rFonts w:ascii="Tw Cen MT" w:eastAsia="Calibri Light" w:hAnsi="Tw Cen MT"/>
          <w:sz w:val="34"/>
        </w:rPr>
        <w:t>Staff training</w:t>
      </w:r>
    </w:p>
    <w:p w14:paraId="5EE5FD2D" w14:textId="77777777" w:rsidR="00E026BB" w:rsidRPr="00CE15D1" w:rsidRDefault="00E026BB">
      <w:pPr>
        <w:spacing w:line="240" w:lineRule="exact"/>
        <w:rPr>
          <w:rFonts w:ascii="Tw Cen MT" w:eastAsia="Times New Roman" w:hAnsi="Tw Cen MT"/>
        </w:rPr>
      </w:pPr>
    </w:p>
    <w:p w14:paraId="382E9053" w14:textId="77777777" w:rsidR="00E026BB" w:rsidRDefault="00E026BB" w:rsidP="00D80BEE">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7.2.1</w:t>
      </w:r>
      <w:r w:rsidRPr="00CE15D1">
        <w:rPr>
          <w:rFonts w:ascii="Tw Cen MT" w:eastAsia="Times New Roman" w:hAnsi="Tw Cen MT"/>
        </w:rPr>
        <w:tab/>
      </w:r>
      <w:r w:rsidRPr="00CE15D1">
        <w:rPr>
          <w:rFonts w:ascii="Tw Cen MT" w:eastAsia="Gill Sans MT" w:hAnsi="Tw Cen MT"/>
          <w:sz w:val="22"/>
        </w:rPr>
        <w:t>All members of the teaching and support staff receive safeguarding training as part of their induction. We ensure understanding by asking all staff</w:t>
      </w:r>
      <w:r w:rsidR="00BF7577" w:rsidRPr="00CE15D1">
        <w:rPr>
          <w:rFonts w:ascii="Tw Cen MT" w:eastAsia="Gill Sans MT" w:hAnsi="Tw Cen MT"/>
          <w:sz w:val="22"/>
        </w:rPr>
        <w:t xml:space="preserve"> to</w:t>
      </w:r>
      <w:r w:rsidRPr="00CE15D1">
        <w:rPr>
          <w:rFonts w:ascii="Tw Cen MT" w:eastAsia="Gill Sans MT" w:hAnsi="Tw Cen MT"/>
          <w:sz w:val="22"/>
        </w:rPr>
        <w:t xml:space="preserve"> complete </w:t>
      </w:r>
      <w:r w:rsidR="00BF7577" w:rsidRPr="00CE15D1">
        <w:rPr>
          <w:rFonts w:ascii="Tw Cen MT" w:eastAsia="Gill Sans MT" w:hAnsi="Tw Cen MT"/>
          <w:sz w:val="22"/>
        </w:rPr>
        <w:t xml:space="preserve">online </w:t>
      </w:r>
      <w:r w:rsidR="00BF7577" w:rsidRPr="00D80BEE">
        <w:rPr>
          <w:rFonts w:ascii="Tw Cen MT" w:eastAsia="Gill Sans MT" w:hAnsi="Tw Cen MT"/>
          <w:sz w:val="22"/>
        </w:rPr>
        <w:t>training or sign a declaration t</w:t>
      </w:r>
      <w:r w:rsidR="008042F3" w:rsidRPr="00D80BEE">
        <w:rPr>
          <w:rFonts w:ascii="Tw Cen MT" w:eastAsia="Gill Sans MT" w:hAnsi="Tw Cen MT"/>
          <w:sz w:val="22"/>
        </w:rPr>
        <w:t>o</w:t>
      </w:r>
      <w:r w:rsidR="00BF7577" w:rsidRPr="00D80BEE">
        <w:rPr>
          <w:rFonts w:ascii="Tw Cen MT" w:eastAsia="Gill Sans MT" w:hAnsi="Tw Cen MT"/>
          <w:sz w:val="22"/>
        </w:rPr>
        <w:t xml:space="preserve"> the effect that KCSIE has been </w:t>
      </w:r>
      <w:r w:rsidR="00D80BEE" w:rsidRPr="00D80BEE">
        <w:rPr>
          <w:rFonts w:ascii="Tw Cen MT" w:eastAsia="Gill Sans MT" w:hAnsi="Tw Cen MT"/>
          <w:sz w:val="22"/>
        </w:rPr>
        <w:t xml:space="preserve">read and </w:t>
      </w:r>
      <w:r w:rsidR="00BF7577" w:rsidRPr="00D80BEE">
        <w:rPr>
          <w:rFonts w:ascii="Tw Cen MT" w:eastAsia="Gill Sans MT" w:hAnsi="Tw Cen MT"/>
          <w:sz w:val="22"/>
        </w:rPr>
        <w:t>understood.</w:t>
      </w:r>
      <w:r w:rsidR="008042F3">
        <w:rPr>
          <w:rFonts w:ascii="Tw Cen MT" w:eastAsia="Gill Sans MT" w:hAnsi="Tw Cen MT"/>
          <w:sz w:val="22"/>
        </w:rPr>
        <w:t xml:space="preserve"> </w:t>
      </w:r>
    </w:p>
    <w:p w14:paraId="6D6385FC" w14:textId="77777777" w:rsidR="00D80BEE" w:rsidRPr="00CE15D1" w:rsidRDefault="00D80BEE" w:rsidP="00D80BEE">
      <w:pPr>
        <w:tabs>
          <w:tab w:val="left" w:pos="700"/>
        </w:tabs>
        <w:spacing w:line="239" w:lineRule="auto"/>
        <w:ind w:left="720" w:hanging="719"/>
        <w:jc w:val="both"/>
        <w:rPr>
          <w:rFonts w:ascii="Tw Cen MT" w:eastAsia="Times New Roman" w:hAnsi="Tw Cen MT"/>
        </w:rPr>
      </w:pPr>
    </w:p>
    <w:p w14:paraId="1E17F97A" w14:textId="77777777" w:rsidR="00E026BB" w:rsidRPr="00CE15D1" w:rsidRDefault="00E026BB">
      <w:pPr>
        <w:tabs>
          <w:tab w:val="left" w:pos="700"/>
        </w:tabs>
        <w:spacing w:line="0" w:lineRule="atLeast"/>
        <w:rPr>
          <w:rFonts w:ascii="Tw Cen MT" w:eastAsia="Gill Sans MT" w:hAnsi="Tw Cen MT"/>
          <w:sz w:val="22"/>
        </w:rPr>
      </w:pPr>
      <w:r w:rsidRPr="00CE15D1">
        <w:rPr>
          <w:rFonts w:ascii="Tw Cen MT" w:eastAsia="Gill Sans MT" w:hAnsi="Tw Cen MT"/>
          <w:sz w:val="22"/>
        </w:rPr>
        <w:t>7.2.2</w:t>
      </w:r>
      <w:r w:rsidRPr="00CE15D1">
        <w:rPr>
          <w:rFonts w:ascii="Tw Cen MT" w:eastAsia="Times New Roman" w:hAnsi="Tw Cen MT"/>
        </w:rPr>
        <w:tab/>
      </w:r>
      <w:r w:rsidRPr="00CE15D1">
        <w:rPr>
          <w:rFonts w:ascii="Tw Cen MT" w:eastAsia="Gill Sans MT" w:hAnsi="Tw Cen MT"/>
          <w:sz w:val="22"/>
        </w:rPr>
        <w:t>During your induction:</w:t>
      </w:r>
    </w:p>
    <w:p w14:paraId="18CA8A93" w14:textId="77777777" w:rsidR="00E026BB" w:rsidRPr="00CE15D1" w:rsidRDefault="00E026BB" w:rsidP="00433E0D">
      <w:pPr>
        <w:numPr>
          <w:ilvl w:val="2"/>
          <w:numId w:val="29"/>
        </w:numPr>
        <w:spacing w:line="0" w:lineRule="atLeast"/>
        <w:rPr>
          <w:rFonts w:ascii="Tw Cen MT" w:eastAsia="Gill Sans MT" w:hAnsi="Tw Cen MT"/>
          <w:sz w:val="22"/>
        </w:rPr>
      </w:pPr>
      <w:r w:rsidRPr="00CE15D1">
        <w:rPr>
          <w:rFonts w:ascii="Tw Cen MT" w:eastAsia="Gill Sans MT" w:hAnsi="Tw Cen MT"/>
          <w:sz w:val="22"/>
        </w:rPr>
        <w:t>You will be introduced to the Designated Safeguarding Lead and the Deputy Designated Safeguarding Leads (DDSLs)</w:t>
      </w:r>
      <w:r w:rsidR="00805BFE">
        <w:rPr>
          <w:rFonts w:ascii="Tw Cen MT" w:eastAsia="Gill Sans MT" w:hAnsi="Tw Cen MT"/>
          <w:sz w:val="22"/>
        </w:rPr>
        <w:t>.</w:t>
      </w:r>
      <w:r w:rsidRPr="00CE15D1">
        <w:rPr>
          <w:rFonts w:ascii="Tw Cen MT" w:eastAsia="Gill Sans MT" w:hAnsi="Tw Cen MT"/>
          <w:sz w:val="22"/>
        </w:rPr>
        <w:t xml:space="preserve"> </w:t>
      </w:r>
    </w:p>
    <w:p w14:paraId="2D32E74B" w14:textId="77777777" w:rsidR="00E026BB" w:rsidRPr="00CE15D1" w:rsidRDefault="00E026BB">
      <w:pPr>
        <w:spacing w:line="18" w:lineRule="exact"/>
        <w:rPr>
          <w:rFonts w:ascii="Tw Cen MT" w:eastAsia="Times New Roman" w:hAnsi="Tw Cen MT"/>
        </w:rPr>
      </w:pPr>
    </w:p>
    <w:p w14:paraId="14E00370" w14:textId="77777777" w:rsidR="00E026BB" w:rsidRPr="00CE15D1" w:rsidRDefault="00E026BB" w:rsidP="00433E0D">
      <w:pPr>
        <w:numPr>
          <w:ilvl w:val="2"/>
          <w:numId w:val="29"/>
        </w:numPr>
        <w:spacing w:line="239" w:lineRule="auto"/>
        <w:rPr>
          <w:rFonts w:ascii="Tw Cen MT" w:eastAsia="Gill Sans MT" w:hAnsi="Tw Cen MT"/>
          <w:sz w:val="22"/>
        </w:rPr>
      </w:pPr>
      <w:r w:rsidRPr="00CE15D1">
        <w:rPr>
          <w:rFonts w:ascii="Tw Cen MT" w:eastAsia="Gill Sans MT" w:hAnsi="Tw Cen MT"/>
          <w:sz w:val="22"/>
        </w:rPr>
        <w:t>You will also be trained on our Safeguarding (Child Protection) Policy and procedures; including reading KCSIE Part One and Annex A.</w:t>
      </w:r>
    </w:p>
    <w:p w14:paraId="70F09555" w14:textId="77777777" w:rsidR="00E026BB" w:rsidRPr="00CE15D1" w:rsidRDefault="00E026BB">
      <w:pPr>
        <w:spacing w:line="18" w:lineRule="exact"/>
        <w:rPr>
          <w:rFonts w:ascii="Tw Cen MT" w:eastAsia="Times New Roman" w:hAnsi="Tw Cen MT"/>
        </w:rPr>
      </w:pPr>
    </w:p>
    <w:p w14:paraId="589DE02E" w14:textId="77777777" w:rsidR="00E026BB" w:rsidRPr="00CE15D1" w:rsidRDefault="00E026BB" w:rsidP="00433E0D">
      <w:pPr>
        <w:numPr>
          <w:ilvl w:val="2"/>
          <w:numId w:val="29"/>
        </w:numPr>
        <w:spacing w:line="239" w:lineRule="auto"/>
        <w:rPr>
          <w:rFonts w:ascii="Tw Cen MT" w:eastAsia="Gill Sans MT" w:hAnsi="Tw Cen MT"/>
          <w:sz w:val="22"/>
        </w:rPr>
      </w:pPr>
      <w:r w:rsidRPr="00CE15D1">
        <w:rPr>
          <w:rFonts w:ascii="Tw Cen MT" w:eastAsia="Gill Sans MT" w:hAnsi="Tw Cen MT"/>
          <w:sz w:val="22"/>
        </w:rPr>
        <w:t>You will learn how to receive a disclosure from a pupil and what to do if you are concerned about the behaviour of a colleague.</w:t>
      </w:r>
    </w:p>
    <w:p w14:paraId="3BAE19C1" w14:textId="77777777" w:rsidR="00E026BB" w:rsidRPr="00CE15D1" w:rsidRDefault="00E026BB">
      <w:pPr>
        <w:spacing w:line="19" w:lineRule="exact"/>
        <w:rPr>
          <w:rFonts w:ascii="Tw Cen MT" w:eastAsia="Times New Roman" w:hAnsi="Tw Cen MT"/>
        </w:rPr>
      </w:pPr>
    </w:p>
    <w:p w14:paraId="211EE12C" w14:textId="77777777" w:rsidR="00E026BB" w:rsidRPr="00CE15D1" w:rsidRDefault="00E026BB" w:rsidP="00433E0D">
      <w:pPr>
        <w:numPr>
          <w:ilvl w:val="2"/>
          <w:numId w:val="29"/>
        </w:numPr>
        <w:spacing w:line="239" w:lineRule="auto"/>
        <w:rPr>
          <w:rFonts w:ascii="Tw Cen MT" w:eastAsia="Gill Sans MT" w:hAnsi="Tw Cen MT"/>
          <w:sz w:val="22"/>
        </w:rPr>
      </w:pPr>
      <w:r w:rsidRPr="00CE15D1">
        <w:rPr>
          <w:rFonts w:ascii="Tw Cen MT" w:eastAsia="Gill Sans MT" w:hAnsi="Tw Cen MT"/>
          <w:sz w:val="22"/>
        </w:rPr>
        <w:t xml:space="preserve">You will also learn about Prevent awareness procedures, online safety for pupils, and the </w:t>
      </w:r>
      <w:r w:rsidR="009B7F56">
        <w:rPr>
          <w:rFonts w:ascii="Tw Cen MT" w:eastAsia="Gill Sans MT" w:hAnsi="Tw Cen MT"/>
          <w:sz w:val="22"/>
        </w:rPr>
        <w:t>S</w:t>
      </w:r>
      <w:r w:rsidRPr="00CE15D1">
        <w:rPr>
          <w:rFonts w:ascii="Tw Cen MT" w:eastAsia="Gill Sans MT" w:hAnsi="Tw Cen MT"/>
          <w:sz w:val="22"/>
        </w:rPr>
        <w:t>chool’s safeguarding response to children who go missing from education.</w:t>
      </w:r>
    </w:p>
    <w:p w14:paraId="38B12994" w14:textId="77777777" w:rsidR="00E026BB" w:rsidRPr="00CE15D1" w:rsidRDefault="00E026BB">
      <w:pPr>
        <w:spacing w:line="18" w:lineRule="exact"/>
        <w:rPr>
          <w:rFonts w:ascii="Tw Cen MT" w:eastAsia="Times New Roman" w:hAnsi="Tw Cen MT"/>
        </w:rPr>
      </w:pPr>
    </w:p>
    <w:p w14:paraId="7F94EF60" w14:textId="77777777" w:rsidR="00E026BB" w:rsidRPr="00CE15D1" w:rsidRDefault="00E026BB" w:rsidP="00433E0D">
      <w:pPr>
        <w:numPr>
          <w:ilvl w:val="2"/>
          <w:numId w:val="29"/>
        </w:numPr>
        <w:spacing w:line="0" w:lineRule="atLeast"/>
        <w:rPr>
          <w:rFonts w:ascii="Tw Cen MT" w:eastAsia="Gill Sans MT" w:hAnsi="Tw Cen MT"/>
          <w:sz w:val="22"/>
        </w:rPr>
      </w:pPr>
      <w:r w:rsidRPr="00CE15D1">
        <w:rPr>
          <w:rFonts w:ascii="Tw Cen MT" w:eastAsia="Gill Sans MT" w:hAnsi="Tw Cen MT"/>
          <w:sz w:val="22"/>
        </w:rPr>
        <w:t xml:space="preserve">You will be informed about the </w:t>
      </w:r>
      <w:r w:rsidR="009A680F" w:rsidRPr="00CE15D1">
        <w:rPr>
          <w:rFonts w:ascii="Tw Cen MT" w:eastAsia="Gill Sans MT" w:hAnsi="Tw Cen MT"/>
          <w:sz w:val="22"/>
        </w:rPr>
        <w:t xml:space="preserve">School’s </w:t>
      </w:r>
      <w:r w:rsidRPr="00CE15D1">
        <w:rPr>
          <w:rFonts w:ascii="Tw Cen MT" w:eastAsia="Gill Sans MT" w:hAnsi="Tw Cen MT"/>
          <w:sz w:val="22"/>
        </w:rPr>
        <w:t>Whistleblowing Policy, Staff Code of Conduct (which includes acceptable use of IT and staff/pupil relationships) and additional policies relating to safeguarding, including the Pupil Behaviour Policy and the Prevention of Bullying Policy to ensure that you are aware and confident in the use of all procedures relating to safeguarding. Access to all relevant documents will be provided during induction.</w:t>
      </w:r>
    </w:p>
    <w:p w14:paraId="0FB02333" w14:textId="77777777" w:rsidR="00E026BB" w:rsidRPr="00CE15D1" w:rsidRDefault="00E026BB">
      <w:pPr>
        <w:spacing w:line="271" w:lineRule="exact"/>
        <w:rPr>
          <w:rFonts w:ascii="Tw Cen MT" w:eastAsia="Times New Roman" w:hAnsi="Tw Cen MT"/>
        </w:rPr>
      </w:pPr>
    </w:p>
    <w:p w14:paraId="73430F9A" w14:textId="77777777" w:rsidR="00E026BB" w:rsidRPr="00CE15D1" w:rsidRDefault="00E026BB" w:rsidP="00404A9E">
      <w:pPr>
        <w:numPr>
          <w:ilvl w:val="2"/>
          <w:numId w:val="45"/>
        </w:numPr>
        <w:tabs>
          <w:tab w:val="left" w:pos="700"/>
        </w:tabs>
        <w:spacing w:line="0" w:lineRule="atLeast"/>
        <w:rPr>
          <w:rFonts w:ascii="Tw Cen MT" w:eastAsia="Gill Sans MT" w:hAnsi="Tw Cen MT"/>
          <w:sz w:val="22"/>
        </w:rPr>
      </w:pPr>
      <w:r w:rsidRPr="00CE15D1">
        <w:rPr>
          <w:rFonts w:ascii="Tw Cen MT" w:eastAsia="Gill Sans MT" w:hAnsi="Tw Cen MT"/>
          <w:sz w:val="22"/>
        </w:rPr>
        <w:t>Volunteers are provided with safeguarding induction training that includes:</w:t>
      </w:r>
    </w:p>
    <w:p w14:paraId="6EBA69FF" w14:textId="77777777" w:rsidR="00E026BB" w:rsidRPr="00CE15D1" w:rsidRDefault="00E026BB">
      <w:pPr>
        <w:spacing w:line="2" w:lineRule="exact"/>
        <w:rPr>
          <w:rFonts w:ascii="Tw Cen MT" w:eastAsia="Times New Roman" w:hAnsi="Tw Cen MT"/>
        </w:rPr>
      </w:pPr>
    </w:p>
    <w:p w14:paraId="008160F0" w14:textId="77777777" w:rsidR="006A653F" w:rsidRPr="00CE15D1" w:rsidRDefault="00E026BB" w:rsidP="00433E0D">
      <w:pPr>
        <w:numPr>
          <w:ilvl w:val="2"/>
          <w:numId w:val="30"/>
        </w:numPr>
        <w:spacing w:line="0" w:lineRule="atLeast"/>
        <w:rPr>
          <w:rFonts w:ascii="Tw Cen MT" w:eastAsia="Gill Sans MT" w:hAnsi="Tw Cen MT"/>
          <w:sz w:val="22"/>
        </w:rPr>
      </w:pPr>
      <w:r w:rsidRPr="00CE15D1">
        <w:rPr>
          <w:rFonts w:ascii="Tw Cen MT" w:eastAsia="Gill Sans MT" w:hAnsi="Tw Cen MT"/>
          <w:sz w:val="22"/>
        </w:rPr>
        <w:t xml:space="preserve">The </w:t>
      </w:r>
      <w:r w:rsidR="009B7F56">
        <w:rPr>
          <w:rFonts w:ascii="Tw Cen MT" w:eastAsia="Gill Sans MT" w:hAnsi="Tw Cen MT"/>
          <w:sz w:val="22"/>
        </w:rPr>
        <w:t>S</w:t>
      </w:r>
      <w:r w:rsidRPr="00CE15D1">
        <w:rPr>
          <w:rFonts w:ascii="Tw Cen MT" w:eastAsia="Gill Sans MT" w:hAnsi="Tw Cen MT"/>
          <w:sz w:val="22"/>
        </w:rPr>
        <w:t>chool’s Safeguarding (Child Protection) Policy</w:t>
      </w:r>
    </w:p>
    <w:p w14:paraId="7E70900E" w14:textId="77777777" w:rsidR="006A653F" w:rsidRDefault="00E026BB" w:rsidP="006A653F">
      <w:pPr>
        <w:numPr>
          <w:ilvl w:val="2"/>
          <w:numId w:val="30"/>
        </w:numPr>
        <w:spacing w:line="0" w:lineRule="atLeast"/>
        <w:rPr>
          <w:rFonts w:ascii="Tw Cen MT" w:eastAsia="Gill Sans MT" w:hAnsi="Tw Cen MT"/>
          <w:sz w:val="22"/>
        </w:rPr>
      </w:pPr>
      <w:r w:rsidRPr="00CE15D1">
        <w:rPr>
          <w:rFonts w:ascii="Tw Cen MT" w:eastAsia="Gill Sans MT" w:hAnsi="Tw Cen MT"/>
          <w:sz w:val="22"/>
        </w:rPr>
        <w:t xml:space="preserve">Part 1 and Annex </w:t>
      </w:r>
      <w:r w:rsidR="006A653F">
        <w:rPr>
          <w:rFonts w:ascii="Tw Cen MT" w:eastAsia="Gill Sans MT" w:hAnsi="Tw Cen MT"/>
          <w:sz w:val="22"/>
        </w:rPr>
        <w:t>A</w:t>
      </w:r>
      <w:r w:rsidR="009A680F" w:rsidRPr="00CE15D1">
        <w:rPr>
          <w:rFonts w:ascii="Tw Cen MT" w:eastAsia="Gill Sans MT" w:hAnsi="Tw Cen MT"/>
          <w:sz w:val="22"/>
        </w:rPr>
        <w:t xml:space="preserve"> of Keeping Children Safe in</w:t>
      </w:r>
      <w:r w:rsidRPr="00CE15D1">
        <w:rPr>
          <w:rFonts w:ascii="Tw Cen MT" w:eastAsia="Gill Sans MT" w:hAnsi="Tw Cen MT"/>
          <w:sz w:val="22"/>
        </w:rPr>
        <w:t xml:space="preserve"> Education (2020) </w:t>
      </w:r>
    </w:p>
    <w:p w14:paraId="3F53641F" w14:textId="77777777" w:rsidR="00E026BB" w:rsidRPr="009C0418" w:rsidRDefault="00E026BB" w:rsidP="00404A9E">
      <w:pPr>
        <w:numPr>
          <w:ilvl w:val="2"/>
          <w:numId w:val="30"/>
        </w:numPr>
        <w:spacing w:line="0" w:lineRule="atLeast"/>
        <w:rPr>
          <w:rFonts w:ascii="Tw Cen MT" w:eastAsia="Gill Sans MT" w:hAnsi="Tw Cen MT"/>
          <w:sz w:val="22"/>
        </w:rPr>
      </w:pPr>
      <w:r w:rsidRPr="00543A0A">
        <w:rPr>
          <w:rFonts w:ascii="Tw Cen MT" w:eastAsia="Gill Sans MT" w:hAnsi="Tw Cen MT"/>
          <w:sz w:val="22"/>
        </w:rPr>
        <w:t>The identity and contact details of the DSL and DDSLs</w:t>
      </w:r>
    </w:p>
    <w:p w14:paraId="7D34C204" w14:textId="77777777" w:rsidR="00E026BB" w:rsidRPr="00CE15D1" w:rsidRDefault="00E026BB">
      <w:pPr>
        <w:spacing w:line="2" w:lineRule="exact"/>
        <w:rPr>
          <w:rFonts w:ascii="Tw Cen MT" w:eastAsia="Times New Roman" w:hAnsi="Tw Cen MT"/>
        </w:rPr>
      </w:pPr>
    </w:p>
    <w:p w14:paraId="6C03FB9A" w14:textId="77777777" w:rsidR="00E026BB" w:rsidRPr="00CE15D1" w:rsidRDefault="00E026BB" w:rsidP="00433E0D">
      <w:pPr>
        <w:numPr>
          <w:ilvl w:val="2"/>
          <w:numId w:val="30"/>
        </w:numPr>
        <w:spacing w:line="0" w:lineRule="atLeast"/>
        <w:rPr>
          <w:rFonts w:ascii="Tw Cen MT" w:eastAsia="Gill Sans MT" w:hAnsi="Tw Cen MT"/>
          <w:sz w:val="22"/>
        </w:rPr>
      </w:pPr>
      <w:r w:rsidRPr="00CE15D1">
        <w:rPr>
          <w:rFonts w:ascii="Tw Cen MT" w:eastAsia="Gill Sans MT" w:hAnsi="Tw Cen MT"/>
          <w:sz w:val="22"/>
        </w:rPr>
        <w:t>Brief guidance notes on our expectations of their behaviour around pupils</w:t>
      </w:r>
    </w:p>
    <w:p w14:paraId="6FD82F5D" w14:textId="77777777" w:rsidR="00E026BB" w:rsidRPr="00CE15D1" w:rsidRDefault="00E026BB">
      <w:pPr>
        <w:spacing w:line="270" w:lineRule="exact"/>
        <w:rPr>
          <w:rFonts w:ascii="Tw Cen MT" w:eastAsia="Times New Roman" w:hAnsi="Tw Cen MT"/>
        </w:rPr>
      </w:pPr>
    </w:p>
    <w:p w14:paraId="539DFCB1"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7.2.4</w:t>
      </w:r>
      <w:r w:rsidRPr="00CE15D1">
        <w:rPr>
          <w:rFonts w:ascii="Tw Cen MT" w:eastAsia="Times New Roman" w:hAnsi="Tw Cen MT"/>
        </w:rPr>
        <w:tab/>
      </w:r>
      <w:r w:rsidRPr="00CE15D1">
        <w:rPr>
          <w:rFonts w:ascii="Tw Cen MT" w:eastAsia="Gill Sans MT" w:hAnsi="Tw Cen MT"/>
          <w:sz w:val="22"/>
        </w:rPr>
        <w:t xml:space="preserve">Contractors or visitors to the </w:t>
      </w:r>
      <w:r w:rsidR="009B7F56">
        <w:rPr>
          <w:rFonts w:ascii="Tw Cen MT" w:eastAsia="Gill Sans MT" w:hAnsi="Tw Cen MT"/>
          <w:sz w:val="22"/>
        </w:rPr>
        <w:t>S</w:t>
      </w:r>
      <w:r w:rsidRPr="00CE15D1">
        <w:rPr>
          <w:rFonts w:ascii="Tw Cen MT" w:eastAsia="Gill Sans MT" w:hAnsi="Tw Cen MT"/>
          <w:sz w:val="22"/>
        </w:rPr>
        <w:t xml:space="preserve">chool receive, as a minimum, the identity and contact details of the DSL and guidance on what to do if they are concerned about a child or a safeguarding practice at the </w:t>
      </w:r>
      <w:r w:rsidR="009B7F56">
        <w:rPr>
          <w:rFonts w:ascii="Tw Cen MT" w:eastAsia="Gill Sans MT" w:hAnsi="Tw Cen MT"/>
          <w:sz w:val="22"/>
        </w:rPr>
        <w:t>S</w:t>
      </w:r>
      <w:r w:rsidRPr="00CE15D1">
        <w:rPr>
          <w:rFonts w:ascii="Tw Cen MT" w:eastAsia="Gill Sans MT" w:hAnsi="Tw Cen MT"/>
          <w:sz w:val="22"/>
        </w:rPr>
        <w:t>chool.</w:t>
      </w:r>
    </w:p>
    <w:p w14:paraId="6EF40085" w14:textId="77777777" w:rsidR="00E026BB" w:rsidRPr="00CE15D1" w:rsidRDefault="00E026BB">
      <w:pPr>
        <w:spacing w:line="255" w:lineRule="exact"/>
        <w:rPr>
          <w:rFonts w:ascii="Tw Cen MT" w:eastAsia="Times New Roman" w:hAnsi="Tw Cen MT"/>
        </w:rPr>
      </w:pPr>
    </w:p>
    <w:p w14:paraId="21C4CF93" w14:textId="77777777" w:rsidR="00E026BB" w:rsidRPr="00CE15D1" w:rsidRDefault="00E026BB">
      <w:pPr>
        <w:tabs>
          <w:tab w:val="left" w:pos="700"/>
        </w:tabs>
        <w:spacing w:line="241" w:lineRule="auto"/>
        <w:ind w:left="720" w:hanging="719"/>
        <w:jc w:val="both"/>
        <w:rPr>
          <w:rFonts w:ascii="Tw Cen MT" w:eastAsia="Gill Sans MT" w:hAnsi="Tw Cen MT"/>
          <w:sz w:val="22"/>
        </w:rPr>
      </w:pPr>
      <w:r w:rsidRPr="00CE15D1">
        <w:rPr>
          <w:rFonts w:ascii="Tw Cen MT" w:eastAsia="Gill Sans MT" w:hAnsi="Tw Cen MT"/>
          <w:sz w:val="22"/>
        </w:rPr>
        <w:t>7.2.5</w:t>
      </w:r>
      <w:r w:rsidRPr="00CE15D1">
        <w:rPr>
          <w:rFonts w:ascii="Tw Cen MT" w:eastAsia="Times New Roman" w:hAnsi="Tw Cen MT"/>
        </w:rPr>
        <w:tab/>
      </w:r>
      <w:r w:rsidRPr="00CE15D1">
        <w:rPr>
          <w:rFonts w:ascii="Tw Cen MT" w:eastAsia="Gill Sans MT" w:hAnsi="Tw Cen MT"/>
          <w:sz w:val="22"/>
        </w:rPr>
        <w:t xml:space="preserve">The DSL will provide an annual update to all teaching staff at the beginning of each </w:t>
      </w:r>
      <w:r w:rsidR="00BF7577" w:rsidRPr="00CE15D1">
        <w:rPr>
          <w:rFonts w:ascii="Tw Cen MT" w:eastAsia="Gill Sans MT" w:hAnsi="Tw Cen MT"/>
          <w:sz w:val="22"/>
        </w:rPr>
        <w:t>Autumn Term</w:t>
      </w:r>
      <w:r w:rsidRPr="00CE15D1">
        <w:rPr>
          <w:rFonts w:ascii="Tw Cen MT" w:eastAsia="Gill Sans MT" w:hAnsi="Tw Cen MT"/>
          <w:sz w:val="22"/>
        </w:rPr>
        <w:t>; any other necessary updates for all staff will take place during the course of the year as required.</w:t>
      </w:r>
    </w:p>
    <w:p w14:paraId="165C0B8D" w14:textId="77777777" w:rsidR="00E026BB" w:rsidRPr="00CE15D1" w:rsidRDefault="00E026BB">
      <w:pPr>
        <w:spacing w:line="253" w:lineRule="exact"/>
        <w:rPr>
          <w:rFonts w:ascii="Tw Cen MT" w:eastAsia="Times New Roman" w:hAnsi="Tw Cen MT"/>
        </w:rPr>
      </w:pPr>
    </w:p>
    <w:p w14:paraId="6433EF32" w14:textId="77777777" w:rsidR="00E026BB" w:rsidRPr="00CE15D1" w:rsidRDefault="00E026BB">
      <w:pPr>
        <w:tabs>
          <w:tab w:val="left" w:pos="700"/>
        </w:tabs>
        <w:spacing w:line="0" w:lineRule="atLeast"/>
        <w:ind w:left="720" w:hanging="719"/>
        <w:jc w:val="both"/>
        <w:rPr>
          <w:rFonts w:ascii="Tw Cen MT" w:eastAsia="Gill Sans MT" w:hAnsi="Tw Cen MT"/>
          <w:b/>
          <w:sz w:val="22"/>
        </w:rPr>
      </w:pPr>
      <w:r w:rsidRPr="00CE15D1">
        <w:rPr>
          <w:rFonts w:ascii="Tw Cen MT" w:eastAsia="Gill Sans MT" w:hAnsi="Tw Cen MT"/>
          <w:sz w:val="22"/>
        </w:rPr>
        <w:t>7.2.6</w:t>
      </w:r>
      <w:r w:rsidRPr="00CE15D1">
        <w:rPr>
          <w:rFonts w:ascii="Tw Cen MT" w:eastAsia="Times New Roman" w:hAnsi="Tw Cen MT"/>
        </w:rPr>
        <w:tab/>
      </w:r>
      <w:r w:rsidRPr="00CE15D1">
        <w:rPr>
          <w:rFonts w:ascii="Tw Cen MT" w:eastAsia="Gill Sans MT" w:hAnsi="Tw Cen MT"/>
          <w:sz w:val="22"/>
        </w:rPr>
        <w:t xml:space="preserve">Compulsory safeguarding refresher training for all staff will take place on a three-yearly basis or more frequently if required by the </w:t>
      </w:r>
      <w:r w:rsidR="00BF7577" w:rsidRPr="00CE15D1">
        <w:rPr>
          <w:rFonts w:ascii="Tw Cen MT" w:eastAsia="Gill Sans MT" w:hAnsi="Tw Cen MT"/>
          <w:sz w:val="22"/>
        </w:rPr>
        <w:t>School’s</w:t>
      </w:r>
      <w:r w:rsidRPr="00CE15D1">
        <w:rPr>
          <w:rFonts w:ascii="Tw Cen MT" w:eastAsia="Gill Sans MT" w:hAnsi="Tw Cen MT"/>
          <w:sz w:val="22"/>
        </w:rPr>
        <w:t xml:space="preserve"> Local Safeguarding Partners. The DSL and Deputy DSLs will attend suitable training in child protection and </w:t>
      </w:r>
      <w:r w:rsidR="009A680F" w:rsidRPr="00CE15D1">
        <w:rPr>
          <w:rFonts w:ascii="Tw Cen MT" w:eastAsia="Gill Sans MT" w:hAnsi="Tw Cen MT"/>
          <w:sz w:val="22"/>
        </w:rPr>
        <w:t>multi-agency</w:t>
      </w:r>
      <w:r w:rsidRPr="00CE15D1">
        <w:rPr>
          <w:rFonts w:ascii="Tw Cen MT" w:eastAsia="Gill Sans MT" w:hAnsi="Tw Cen MT"/>
          <w:sz w:val="22"/>
        </w:rPr>
        <w:t xml:space="preserve"> working every two years. All training records are held by the DSL, and </w:t>
      </w:r>
      <w:r w:rsidRPr="00CE15D1">
        <w:rPr>
          <w:rFonts w:ascii="Tw Cen MT" w:eastAsia="Gill Sans MT" w:hAnsi="Tw Cen MT"/>
          <w:b/>
          <w:sz w:val="22"/>
        </w:rPr>
        <w:t>staff will be notified when</w:t>
      </w:r>
      <w:r w:rsidRPr="00CE15D1">
        <w:rPr>
          <w:rFonts w:ascii="Tw Cen MT" w:eastAsia="Gill Sans MT" w:hAnsi="Tw Cen MT"/>
          <w:sz w:val="22"/>
        </w:rPr>
        <w:t xml:space="preserve"> </w:t>
      </w:r>
      <w:r w:rsidRPr="00CE15D1">
        <w:rPr>
          <w:rFonts w:ascii="Tw Cen MT" w:eastAsia="Gill Sans MT" w:hAnsi="Tw Cen MT"/>
          <w:b/>
          <w:sz w:val="22"/>
        </w:rPr>
        <w:t>their training is due to expire and the date of their next training session.</w:t>
      </w:r>
    </w:p>
    <w:p w14:paraId="376C3C3D" w14:textId="77777777" w:rsidR="00E026BB" w:rsidRPr="00CE15D1" w:rsidRDefault="00E026BB">
      <w:pPr>
        <w:spacing w:line="200" w:lineRule="exact"/>
        <w:rPr>
          <w:rFonts w:ascii="Tw Cen MT" w:eastAsia="Times New Roman" w:hAnsi="Tw Cen MT"/>
        </w:rPr>
      </w:pPr>
    </w:p>
    <w:p w14:paraId="4E4FB94A" w14:textId="77777777" w:rsidR="00E026BB" w:rsidRPr="00CE15D1" w:rsidRDefault="00E026BB">
      <w:pPr>
        <w:tabs>
          <w:tab w:val="left" w:pos="700"/>
        </w:tabs>
        <w:spacing w:line="241" w:lineRule="auto"/>
        <w:ind w:left="720" w:hanging="719"/>
        <w:jc w:val="both"/>
        <w:rPr>
          <w:rFonts w:ascii="Tw Cen MT" w:eastAsia="Gill Sans MT" w:hAnsi="Tw Cen MT"/>
          <w:sz w:val="22"/>
        </w:rPr>
      </w:pPr>
      <w:bookmarkStart w:id="19" w:name="page22"/>
      <w:bookmarkEnd w:id="19"/>
      <w:r w:rsidRPr="00CE15D1">
        <w:rPr>
          <w:rFonts w:ascii="Tw Cen MT" w:eastAsia="Gill Sans MT" w:hAnsi="Tw Cen MT"/>
          <w:sz w:val="22"/>
        </w:rPr>
        <w:t>7.2.7</w:t>
      </w:r>
      <w:r w:rsidRPr="00CE15D1">
        <w:rPr>
          <w:rFonts w:ascii="Tw Cen MT" w:eastAsia="Times New Roman" w:hAnsi="Tw Cen MT"/>
        </w:rPr>
        <w:tab/>
      </w:r>
      <w:r w:rsidRPr="00CE15D1">
        <w:rPr>
          <w:rFonts w:ascii="Tw Cen MT" w:eastAsia="Gill Sans MT" w:hAnsi="Tw Cen MT"/>
          <w:sz w:val="22"/>
        </w:rPr>
        <w:t xml:space="preserve">The </w:t>
      </w:r>
      <w:r w:rsidR="00BF7577" w:rsidRPr="00CE15D1">
        <w:rPr>
          <w:rFonts w:ascii="Tw Cen MT" w:eastAsia="Gill Sans MT" w:hAnsi="Tw Cen MT"/>
          <w:sz w:val="22"/>
        </w:rPr>
        <w:t>Governor</w:t>
      </w:r>
      <w:r w:rsidRPr="00CE15D1">
        <w:rPr>
          <w:rFonts w:ascii="Tw Cen MT" w:eastAsia="Gill Sans MT" w:hAnsi="Tw Cen MT"/>
          <w:sz w:val="22"/>
        </w:rPr>
        <w:t xml:space="preserve"> with specific responsibility for safeguarding, will also undergo additional child protection training and updates; this will involve refresher training every two years.</w:t>
      </w:r>
    </w:p>
    <w:p w14:paraId="63843082" w14:textId="77777777" w:rsidR="00E026BB" w:rsidRPr="00CE15D1" w:rsidRDefault="00E026BB">
      <w:pPr>
        <w:spacing w:line="254" w:lineRule="exact"/>
        <w:rPr>
          <w:rFonts w:ascii="Tw Cen MT" w:eastAsia="Times New Roman" w:hAnsi="Tw Cen MT"/>
        </w:rPr>
      </w:pPr>
    </w:p>
    <w:p w14:paraId="6145E941"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7.2.8</w:t>
      </w:r>
      <w:r w:rsidRPr="00CE15D1">
        <w:rPr>
          <w:rFonts w:ascii="Tw Cen MT" w:eastAsia="Times New Roman" w:hAnsi="Tw Cen MT"/>
        </w:rPr>
        <w:tab/>
      </w:r>
      <w:r w:rsidRPr="00CE15D1">
        <w:rPr>
          <w:rFonts w:ascii="Tw Cen MT" w:eastAsia="Gill Sans MT" w:hAnsi="Tw Cen MT"/>
          <w:sz w:val="22"/>
        </w:rPr>
        <w:t xml:space="preserve">You are required to pay attention to safeguarding issues in all areas of </w:t>
      </w:r>
      <w:r w:rsidR="009B7F56">
        <w:rPr>
          <w:rFonts w:ascii="Tw Cen MT" w:eastAsia="Gill Sans MT" w:hAnsi="Tw Cen MT"/>
          <w:sz w:val="22"/>
        </w:rPr>
        <w:t>S</w:t>
      </w:r>
      <w:r w:rsidRPr="00CE15D1">
        <w:rPr>
          <w:rFonts w:ascii="Tw Cen MT" w:eastAsia="Gill Sans MT" w:hAnsi="Tw Cen MT"/>
          <w:sz w:val="22"/>
        </w:rPr>
        <w:t>chool life, for instance but by no means exclusively, risk assessments for trips, the checks required for the recruitment of staff and volunteers (even if they are to be supervised), organisation of external events and so on. You will receive full training if you are involved in any of the above.</w:t>
      </w:r>
    </w:p>
    <w:p w14:paraId="52125062" w14:textId="77777777" w:rsidR="00E026BB" w:rsidRPr="00CE15D1" w:rsidRDefault="00E026BB">
      <w:pPr>
        <w:spacing w:line="256" w:lineRule="exact"/>
        <w:rPr>
          <w:rFonts w:ascii="Tw Cen MT" w:eastAsia="Times New Roman" w:hAnsi="Tw Cen MT"/>
        </w:rPr>
      </w:pPr>
    </w:p>
    <w:p w14:paraId="23A29D6A"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7.2.9</w:t>
      </w:r>
      <w:r w:rsidRPr="00CE15D1">
        <w:rPr>
          <w:rFonts w:ascii="Tw Cen MT" w:eastAsia="Times New Roman" w:hAnsi="Tw Cen MT"/>
        </w:rPr>
        <w:tab/>
      </w:r>
      <w:r w:rsidRPr="00CE15D1">
        <w:rPr>
          <w:rFonts w:ascii="Tw Cen MT" w:eastAsia="Gill Sans MT" w:hAnsi="Tw Cen MT"/>
          <w:sz w:val="22"/>
        </w:rPr>
        <w:t>You will regularly be given guidance to ensure that your behaviour and actions do not place pupils, or indeed yourself, at risk of harm or of allegations of harm to a pupil particularly in situations where you are alone with pupils providing one-to-one tuition or assistance. This guidance may come in the form of Safeguarding Bulletins, email updates or department meetings. In particular, the Staff Code of Conduct provides in depth advice for staff relating to appropriate levels of behaviour. This will be discussed during the induction training and periodically thereafter.</w:t>
      </w:r>
    </w:p>
    <w:p w14:paraId="307DAEDF" w14:textId="77777777" w:rsidR="00E026BB" w:rsidRPr="00CE15D1" w:rsidRDefault="00E026BB">
      <w:pPr>
        <w:spacing w:line="255" w:lineRule="exact"/>
        <w:rPr>
          <w:rFonts w:ascii="Tw Cen MT" w:eastAsia="Times New Roman" w:hAnsi="Tw Cen MT"/>
        </w:rPr>
      </w:pPr>
    </w:p>
    <w:p w14:paraId="60AA5FCD"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7.2.10</w:t>
      </w:r>
      <w:r w:rsidRPr="00CE15D1">
        <w:rPr>
          <w:rFonts w:ascii="Tw Cen MT" w:eastAsia="Times New Roman" w:hAnsi="Tw Cen MT"/>
        </w:rPr>
        <w:tab/>
      </w:r>
      <w:r w:rsidRPr="00CE15D1">
        <w:rPr>
          <w:rFonts w:ascii="Tw Cen MT" w:eastAsia="Gill Sans MT" w:hAnsi="Tw Cen MT"/>
          <w:sz w:val="22"/>
        </w:rPr>
        <w:t xml:space="preserve">Any concerns about a member of staff’s behaviour towards a pupil or pupils will be dealt with under the </w:t>
      </w:r>
      <w:r w:rsidR="009B7F56">
        <w:rPr>
          <w:rFonts w:ascii="Tw Cen MT" w:eastAsia="Gill Sans MT" w:hAnsi="Tw Cen MT"/>
          <w:sz w:val="22"/>
        </w:rPr>
        <w:t>S</w:t>
      </w:r>
      <w:r w:rsidRPr="00CE15D1">
        <w:rPr>
          <w:rFonts w:ascii="Tw Cen MT" w:eastAsia="Gill Sans MT" w:hAnsi="Tw Cen MT"/>
          <w:sz w:val="22"/>
        </w:rPr>
        <w:t>chool’s Staff Disciplinary Procedure, having particular regard to expert advice on child protection issues involving staff and to our legal obligation to report any possible offences.</w:t>
      </w:r>
    </w:p>
    <w:p w14:paraId="032A1D8F" w14:textId="77777777" w:rsidR="00E026BB" w:rsidRPr="00CE15D1" w:rsidRDefault="00E026BB">
      <w:pPr>
        <w:spacing w:line="255" w:lineRule="exact"/>
        <w:rPr>
          <w:rFonts w:ascii="Tw Cen MT" w:eastAsia="Times New Roman" w:hAnsi="Tw Cen MT"/>
        </w:rPr>
      </w:pPr>
    </w:p>
    <w:p w14:paraId="01BCA183"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7.2.11</w:t>
      </w:r>
      <w:r w:rsidRPr="00CE15D1">
        <w:rPr>
          <w:rFonts w:ascii="Tw Cen MT" w:eastAsia="Gill Sans MT" w:hAnsi="Tw Cen MT"/>
          <w:sz w:val="22"/>
        </w:rPr>
        <w:tab/>
        <w:t xml:space="preserve">You will receive regular training and briefings to ensure that you have the skills, knowledge and understanding necessary to keep safe any pupil looked after, or previously looked after, by a local authority. </w:t>
      </w:r>
    </w:p>
    <w:p w14:paraId="3C8CD8AA" w14:textId="77777777" w:rsidR="00E026BB" w:rsidRPr="00CE15D1" w:rsidRDefault="00E026BB">
      <w:pPr>
        <w:spacing w:line="257" w:lineRule="exact"/>
        <w:rPr>
          <w:rFonts w:ascii="Tw Cen MT" w:eastAsia="Times New Roman" w:hAnsi="Tw Cen MT"/>
        </w:rPr>
      </w:pPr>
    </w:p>
    <w:p w14:paraId="0260B378" w14:textId="77777777" w:rsidR="00E026BB" w:rsidRPr="00CE15D1" w:rsidRDefault="00E026BB">
      <w:pPr>
        <w:tabs>
          <w:tab w:val="left" w:pos="700"/>
        </w:tabs>
        <w:spacing w:line="239" w:lineRule="auto"/>
        <w:ind w:left="720" w:hanging="719"/>
        <w:jc w:val="both"/>
        <w:rPr>
          <w:rFonts w:ascii="Tw Cen MT" w:eastAsia="Gill Sans MT" w:hAnsi="Tw Cen MT"/>
          <w:sz w:val="22"/>
        </w:rPr>
      </w:pPr>
      <w:r w:rsidRPr="00CE15D1">
        <w:rPr>
          <w:rFonts w:ascii="Tw Cen MT" w:eastAsia="Gill Sans MT" w:hAnsi="Tw Cen MT"/>
          <w:sz w:val="22"/>
        </w:rPr>
        <w:t>7.2.12</w:t>
      </w:r>
      <w:r w:rsidRPr="00CE15D1">
        <w:rPr>
          <w:rFonts w:ascii="Tw Cen MT" w:eastAsia="Gill Sans MT" w:hAnsi="Tw Cen MT"/>
          <w:sz w:val="22"/>
        </w:rPr>
        <w:tab/>
        <w:t>All staff are trained on how to manage and report a disclosure along with specific guidance relating to managing a report of child on child sexual violence or sexual harassment.</w:t>
      </w:r>
    </w:p>
    <w:p w14:paraId="52D1B9E4" w14:textId="77777777" w:rsidR="00E026BB" w:rsidRPr="00CE15D1" w:rsidRDefault="00E026BB">
      <w:pPr>
        <w:spacing w:line="381" w:lineRule="exact"/>
        <w:rPr>
          <w:rFonts w:ascii="Tw Cen MT" w:eastAsia="Times New Roman" w:hAnsi="Tw Cen MT"/>
        </w:rPr>
      </w:pPr>
    </w:p>
    <w:p w14:paraId="52D53B9E" w14:textId="77777777" w:rsidR="00E026BB" w:rsidRPr="00CE15D1" w:rsidRDefault="00E026BB">
      <w:pPr>
        <w:tabs>
          <w:tab w:val="left" w:pos="700"/>
        </w:tabs>
        <w:spacing w:line="0" w:lineRule="atLeast"/>
        <w:rPr>
          <w:rFonts w:ascii="Tw Cen MT" w:eastAsia="Calibri Light" w:hAnsi="Tw Cen MT"/>
          <w:sz w:val="35"/>
        </w:rPr>
      </w:pPr>
      <w:r w:rsidRPr="00CE15D1">
        <w:rPr>
          <w:rFonts w:ascii="Tw Cen MT" w:eastAsia="Calibri Light" w:hAnsi="Tw Cen MT"/>
          <w:sz w:val="35"/>
        </w:rPr>
        <w:t>7.3</w:t>
      </w:r>
      <w:r w:rsidRPr="00CE15D1">
        <w:rPr>
          <w:rFonts w:ascii="Tw Cen MT" w:eastAsia="Calibri Light" w:hAnsi="Tw Cen MT"/>
          <w:sz w:val="35"/>
        </w:rPr>
        <w:tab/>
        <w:t xml:space="preserve">Staff </w:t>
      </w:r>
      <w:r w:rsidR="00CF7EC5">
        <w:rPr>
          <w:rFonts w:ascii="Tw Cen MT" w:eastAsia="Calibri Light" w:hAnsi="Tw Cen MT"/>
          <w:sz w:val="35"/>
        </w:rPr>
        <w:t>and the Management of Safeguarding</w:t>
      </w:r>
    </w:p>
    <w:p w14:paraId="595CFA6F" w14:textId="77777777" w:rsidR="00E026BB" w:rsidRPr="00CE15D1" w:rsidRDefault="00E026BB">
      <w:pPr>
        <w:spacing w:line="239" w:lineRule="exact"/>
        <w:rPr>
          <w:rFonts w:ascii="Tw Cen MT" w:eastAsia="Times New Roman" w:hAnsi="Tw Cen MT"/>
        </w:rPr>
      </w:pPr>
    </w:p>
    <w:p w14:paraId="5F004C97" w14:textId="77777777" w:rsidR="00E026BB" w:rsidRPr="00CE15D1" w:rsidRDefault="00E026BB">
      <w:pPr>
        <w:tabs>
          <w:tab w:val="left" w:pos="700"/>
        </w:tabs>
        <w:spacing w:line="0" w:lineRule="atLeast"/>
        <w:ind w:left="720" w:hanging="719"/>
        <w:jc w:val="both"/>
        <w:rPr>
          <w:rFonts w:ascii="Tw Cen MT" w:eastAsia="Gill Sans MT" w:hAnsi="Tw Cen MT"/>
          <w:sz w:val="22"/>
          <w:szCs w:val="22"/>
        </w:rPr>
      </w:pPr>
      <w:r w:rsidRPr="00CE15D1">
        <w:rPr>
          <w:rFonts w:ascii="Tw Cen MT" w:eastAsia="Gill Sans MT" w:hAnsi="Tw Cen MT"/>
          <w:sz w:val="22"/>
        </w:rPr>
        <w:t>7.3.1</w:t>
      </w:r>
      <w:r w:rsidRPr="00CE15D1">
        <w:rPr>
          <w:rFonts w:ascii="Tw Cen MT" w:eastAsia="Times New Roman" w:hAnsi="Tw Cen MT"/>
        </w:rPr>
        <w:tab/>
      </w:r>
      <w:r w:rsidRPr="00CE15D1">
        <w:rPr>
          <w:rFonts w:ascii="Tw Cen MT" w:eastAsia="Gill Sans MT" w:hAnsi="Tw Cen MT"/>
          <w:sz w:val="22"/>
          <w:szCs w:val="22"/>
        </w:rPr>
        <w:t>The Staff Code of Conduct can be</w:t>
      </w:r>
      <w:r w:rsidR="00BF7577" w:rsidRPr="00CE15D1">
        <w:rPr>
          <w:rFonts w:ascii="Tw Cen MT" w:eastAsia="Gill Sans MT" w:hAnsi="Tw Cen MT"/>
          <w:sz w:val="22"/>
          <w:szCs w:val="22"/>
        </w:rPr>
        <w:t xml:space="preserve"> found in the </w:t>
      </w:r>
      <w:r w:rsidR="00D80BEE">
        <w:rPr>
          <w:rFonts w:ascii="Tw Cen MT" w:eastAsia="Gill Sans MT" w:hAnsi="Tw Cen MT"/>
          <w:sz w:val="22"/>
          <w:szCs w:val="22"/>
        </w:rPr>
        <w:t>Staff</w:t>
      </w:r>
      <w:r w:rsidR="00BF7577" w:rsidRPr="00CE15D1">
        <w:rPr>
          <w:rFonts w:ascii="Tw Cen MT" w:eastAsia="Gill Sans MT" w:hAnsi="Tw Cen MT"/>
          <w:sz w:val="22"/>
          <w:szCs w:val="22"/>
        </w:rPr>
        <w:t xml:space="preserve"> Handbook</w:t>
      </w:r>
      <w:r w:rsidRPr="00CE15D1">
        <w:rPr>
          <w:rFonts w:ascii="Tw Cen MT" w:eastAsia="Gill Sans MT" w:hAnsi="Tw Cen MT"/>
          <w:sz w:val="22"/>
          <w:szCs w:val="22"/>
        </w:rPr>
        <w:t>. The aim of the Staff Code of Conduct is to provide clear guidance concerning your actions and conduct in order to ensure pupils or staff are not at risk of harm, or of allegation of harm to a pupil. It sets out the behaviour we expect from all members of staff, and offers specific guidance for staff in boarding houses, delivering tutorials or in one-to-one situations where they may be vulnerable to malicious accusations or for misunderstandings to occur. It also explains the major policies that you must comply with and where to find them.</w:t>
      </w:r>
    </w:p>
    <w:p w14:paraId="298715A6" w14:textId="77777777" w:rsidR="00E026BB" w:rsidRPr="00CE15D1" w:rsidRDefault="00E026BB">
      <w:pPr>
        <w:spacing w:line="298" w:lineRule="exact"/>
        <w:rPr>
          <w:rFonts w:ascii="Tw Cen MT" w:eastAsia="Times New Roman" w:hAnsi="Tw Cen MT"/>
          <w:sz w:val="22"/>
          <w:szCs w:val="22"/>
        </w:rPr>
      </w:pPr>
    </w:p>
    <w:p w14:paraId="3E563E26" w14:textId="77777777" w:rsidR="00E026BB" w:rsidRPr="00CE15D1" w:rsidRDefault="00E026BB">
      <w:pPr>
        <w:tabs>
          <w:tab w:val="left" w:pos="700"/>
        </w:tabs>
        <w:spacing w:line="0" w:lineRule="atLeast"/>
        <w:rPr>
          <w:rFonts w:ascii="Tw Cen MT" w:eastAsia="Calibri Light" w:hAnsi="Tw Cen MT"/>
          <w:sz w:val="22"/>
          <w:szCs w:val="22"/>
        </w:rPr>
      </w:pPr>
      <w:r w:rsidRPr="00CE15D1">
        <w:rPr>
          <w:rFonts w:ascii="Tw Cen MT" w:eastAsia="Calibri Light" w:hAnsi="Tw Cen MT"/>
          <w:sz w:val="22"/>
          <w:szCs w:val="22"/>
        </w:rPr>
        <w:t>7.4</w:t>
      </w:r>
      <w:r w:rsidRPr="00CE15D1">
        <w:rPr>
          <w:rFonts w:ascii="Tw Cen MT" w:eastAsia="Calibri Light" w:hAnsi="Tw Cen MT"/>
          <w:sz w:val="22"/>
          <w:szCs w:val="22"/>
        </w:rPr>
        <w:tab/>
        <w:t>Responsibilities of staff members</w:t>
      </w:r>
    </w:p>
    <w:p w14:paraId="0D9AFE2A" w14:textId="77777777" w:rsidR="00E026BB" w:rsidRPr="00CE15D1" w:rsidRDefault="00E026BB">
      <w:pPr>
        <w:spacing w:line="239" w:lineRule="exact"/>
        <w:rPr>
          <w:rFonts w:ascii="Tw Cen MT" w:eastAsia="Times New Roman" w:hAnsi="Tw Cen MT"/>
          <w:sz w:val="22"/>
          <w:szCs w:val="22"/>
        </w:rPr>
      </w:pPr>
    </w:p>
    <w:p w14:paraId="0E155A3E" w14:textId="77777777" w:rsidR="00E026BB" w:rsidRPr="00CE15D1" w:rsidRDefault="00E026BB">
      <w:pPr>
        <w:spacing w:line="0" w:lineRule="atLeast"/>
        <w:ind w:left="720"/>
        <w:jc w:val="both"/>
        <w:rPr>
          <w:rFonts w:ascii="Tw Cen MT" w:eastAsia="Gill Sans MT" w:hAnsi="Tw Cen MT"/>
          <w:sz w:val="22"/>
          <w:szCs w:val="22"/>
        </w:rPr>
      </w:pPr>
      <w:r w:rsidRPr="00CE15D1">
        <w:rPr>
          <w:rFonts w:ascii="Tw Cen MT" w:eastAsia="Gill Sans MT" w:hAnsi="Tw Cen MT"/>
          <w:sz w:val="22"/>
          <w:szCs w:val="22"/>
        </w:rPr>
        <w:t xml:space="preserve">You must maintain an attitude of </w:t>
      </w:r>
      <w:r w:rsidRPr="00CE15D1">
        <w:rPr>
          <w:rFonts w:ascii="Tw Cen MT" w:eastAsia="Gill Sans MT" w:hAnsi="Tw Cen MT"/>
          <w:b/>
          <w:sz w:val="22"/>
          <w:szCs w:val="22"/>
        </w:rPr>
        <w:t>‘it could happen here’</w:t>
      </w:r>
      <w:r w:rsidRPr="00CE15D1">
        <w:rPr>
          <w:rFonts w:ascii="Tw Cen MT" w:eastAsia="Gill Sans MT" w:hAnsi="Tw Cen MT"/>
          <w:sz w:val="22"/>
          <w:szCs w:val="22"/>
        </w:rPr>
        <w:t xml:space="preserve"> where safeguarding is concerned. When concerned about the welfare of a pupil, you should always act in the best interests of the pupil. We all have responsibility for ensuring the welfare of the pupils, and you must always appropriately share any concerns that you may have about a pupil.</w:t>
      </w:r>
    </w:p>
    <w:p w14:paraId="6433ACDA" w14:textId="77777777" w:rsidR="00E026BB" w:rsidRPr="00CE15D1" w:rsidRDefault="00E026BB">
      <w:pPr>
        <w:spacing w:line="310" w:lineRule="exact"/>
        <w:rPr>
          <w:rFonts w:ascii="Tw Cen MT" w:eastAsia="Times New Roman" w:hAnsi="Tw Cen MT"/>
          <w:sz w:val="22"/>
          <w:szCs w:val="22"/>
        </w:rPr>
      </w:pPr>
    </w:p>
    <w:p w14:paraId="2D7B071B" w14:textId="77777777" w:rsidR="00E026BB" w:rsidRPr="00CE15D1" w:rsidRDefault="00E026BB">
      <w:pPr>
        <w:tabs>
          <w:tab w:val="left" w:pos="700"/>
        </w:tabs>
        <w:spacing w:line="0" w:lineRule="atLeast"/>
        <w:rPr>
          <w:rFonts w:ascii="Tw Cen MT" w:eastAsia="Calibri Light" w:hAnsi="Tw Cen MT"/>
          <w:sz w:val="22"/>
          <w:szCs w:val="22"/>
        </w:rPr>
      </w:pPr>
      <w:r w:rsidRPr="00CE15D1">
        <w:rPr>
          <w:rFonts w:ascii="Tw Cen MT" w:eastAsia="Calibri Light" w:hAnsi="Tw Cen MT"/>
          <w:sz w:val="22"/>
          <w:szCs w:val="22"/>
        </w:rPr>
        <w:t>7.5</w:t>
      </w:r>
      <w:r w:rsidRPr="00CE15D1">
        <w:rPr>
          <w:rFonts w:ascii="Tw Cen MT" w:eastAsia="Calibri Light" w:hAnsi="Tw Cen MT"/>
          <w:sz w:val="22"/>
          <w:szCs w:val="22"/>
        </w:rPr>
        <w:tab/>
        <w:t>Responsibilities of the Designated Safeguarding Lead (DSL)</w:t>
      </w:r>
    </w:p>
    <w:p w14:paraId="63CC5D77" w14:textId="77777777" w:rsidR="00E026BB" w:rsidRPr="00CE15D1" w:rsidRDefault="00E026BB">
      <w:pPr>
        <w:spacing w:line="268" w:lineRule="exact"/>
        <w:rPr>
          <w:rFonts w:ascii="Tw Cen MT" w:eastAsia="Times New Roman" w:hAnsi="Tw Cen MT"/>
          <w:sz w:val="22"/>
          <w:szCs w:val="22"/>
        </w:rPr>
      </w:pPr>
    </w:p>
    <w:p w14:paraId="322A8316" w14:textId="77777777" w:rsidR="00BF7577" w:rsidRPr="00CE15D1" w:rsidRDefault="00E026BB" w:rsidP="00BF7577">
      <w:pPr>
        <w:spacing w:after="5" w:line="250" w:lineRule="auto"/>
        <w:ind w:right="104"/>
        <w:rPr>
          <w:rFonts w:ascii="Tw Cen MT" w:hAnsi="Tw Cen MT"/>
          <w:sz w:val="22"/>
          <w:szCs w:val="22"/>
        </w:rPr>
      </w:pPr>
      <w:r w:rsidRPr="00CE15D1">
        <w:rPr>
          <w:rFonts w:ascii="Tw Cen MT" w:eastAsia="Gill Sans MT" w:hAnsi="Tw Cen MT"/>
          <w:sz w:val="22"/>
          <w:szCs w:val="22"/>
        </w:rPr>
        <w:t>7.5.1</w:t>
      </w:r>
      <w:r w:rsidRPr="00CE15D1">
        <w:rPr>
          <w:rFonts w:ascii="Tw Cen MT" w:eastAsia="Gill Sans MT" w:hAnsi="Tw Cen MT"/>
          <w:sz w:val="22"/>
          <w:szCs w:val="22"/>
        </w:rPr>
        <w:tab/>
      </w:r>
      <w:r w:rsidR="00BF7577" w:rsidRPr="00CE15D1">
        <w:rPr>
          <w:rFonts w:ascii="Tw Cen MT" w:hAnsi="Tw Cen MT"/>
          <w:b/>
          <w:sz w:val="22"/>
          <w:szCs w:val="22"/>
        </w:rPr>
        <w:t>The Role of the Designated Safeguarding Lead</w:t>
      </w:r>
      <w:r w:rsidR="00BF7577" w:rsidRPr="00CE15D1">
        <w:rPr>
          <w:rFonts w:ascii="Tw Cen MT" w:hAnsi="Tw Cen MT"/>
          <w:sz w:val="22"/>
          <w:szCs w:val="22"/>
        </w:rPr>
        <w:t xml:space="preserve"> </w:t>
      </w:r>
    </w:p>
    <w:p w14:paraId="23F3A934"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55AEEAEF" w14:textId="77777777" w:rsidR="00BF7577" w:rsidRPr="00CE15D1" w:rsidRDefault="00BF7577" w:rsidP="00BF7577">
      <w:pPr>
        <w:ind w:right="66"/>
        <w:rPr>
          <w:rFonts w:ascii="Tw Cen MT" w:hAnsi="Tw Cen MT"/>
          <w:sz w:val="22"/>
          <w:szCs w:val="22"/>
        </w:rPr>
      </w:pPr>
      <w:r w:rsidRPr="00CE15D1">
        <w:rPr>
          <w:rFonts w:ascii="Tw Cen MT" w:hAnsi="Tw Cen MT"/>
          <w:sz w:val="22"/>
          <w:szCs w:val="22"/>
        </w:rPr>
        <w:t xml:space="preserve">The DSL is a member of the Senior Management Team and is given authority, resources and time in order to fulfil the role. The DSL carries ultimate responsibility for safeguarding and Child Protection, as well as online safety. </w:t>
      </w:r>
    </w:p>
    <w:p w14:paraId="3277B1C2"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34EB3EA3" w14:textId="77777777" w:rsidR="00BF7577" w:rsidRPr="00CE15D1" w:rsidRDefault="00BF7577" w:rsidP="00BF7577">
      <w:pPr>
        <w:spacing w:after="5" w:line="250" w:lineRule="auto"/>
        <w:ind w:right="104"/>
        <w:rPr>
          <w:rFonts w:ascii="Tw Cen MT" w:hAnsi="Tw Cen MT"/>
          <w:sz w:val="22"/>
          <w:szCs w:val="22"/>
        </w:rPr>
      </w:pPr>
      <w:r w:rsidRPr="00CE15D1">
        <w:rPr>
          <w:rFonts w:ascii="Tw Cen MT" w:hAnsi="Tw Cen MT"/>
          <w:sz w:val="22"/>
          <w:szCs w:val="22"/>
        </w:rPr>
        <w:t xml:space="preserve"> </w:t>
      </w:r>
      <w:r w:rsidRPr="00CE15D1">
        <w:rPr>
          <w:rFonts w:ascii="Tw Cen MT" w:hAnsi="Tw Cen MT"/>
          <w:b/>
          <w:sz w:val="22"/>
          <w:szCs w:val="22"/>
        </w:rPr>
        <w:t xml:space="preserve">Raise awareness across the </w:t>
      </w:r>
      <w:r w:rsidR="009B7F56">
        <w:rPr>
          <w:rFonts w:ascii="Tw Cen MT" w:hAnsi="Tw Cen MT"/>
          <w:b/>
          <w:sz w:val="22"/>
          <w:szCs w:val="22"/>
        </w:rPr>
        <w:t>S</w:t>
      </w:r>
      <w:r w:rsidRPr="00CE15D1">
        <w:rPr>
          <w:rFonts w:ascii="Tw Cen MT" w:hAnsi="Tw Cen MT"/>
          <w:b/>
          <w:sz w:val="22"/>
          <w:szCs w:val="22"/>
        </w:rPr>
        <w:t xml:space="preserve">chool: </w:t>
      </w:r>
    </w:p>
    <w:p w14:paraId="3FCEC0EA" w14:textId="77777777" w:rsidR="00BF7577" w:rsidRPr="00CE15D1" w:rsidRDefault="00BF7577" w:rsidP="00BF7577">
      <w:pPr>
        <w:spacing w:after="64" w:line="259" w:lineRule="auto"/>
        <w:rPr>
          <w:rFonts w:ascii="Tw Cen MT" w:hAnsi="Tw Cen MT"/>
          <w:sz w:val="22"/>
          <w:szCs w:val="22"/>
        </w:rPr>
      </w:pPr>
      <w:r w:rsidRPr="00CE15D1">
        <w:rPr>
          <w:rFonts w:ascii="Tw Cen MT" w:hAnsi="Tw Cen MT"/>
          <w:sz w:val="22"/>
          <w:szCs w:val="22"/>
        </w:rPr>
        <w:t xml:space="preserve"> </w:t>
      </w:r>
    </w:p>
    <w:p w14:paraId="79CBB8B5"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Ensure that all staff and the Headmaster (teaching and non-teaching, part time, </w:t>
      </w:r>
      <w:r w:rsidR="00017989">
        <w:rPr>
          <w:rFonts w:ascii="Tw Cen MT" w:hAnsi="Tw Cen MT"/>
          <w:sz w:val="22"/>
          <w:szCs w:val="22"/>
        </w:rPr>
        <w:t>t</w:t>
      </w:r>
      <w:r w:rsidR="00017989" w:rsidRPr="00CE15D1">
        <w:rPr>
          <w:rFonts w:ascii="Tw Cen MT" w:hAnsi="Tw Cen MT"/>
          <w:sz w:val="22"/>
          <w:szCs w:val="22"/>
        </w:rPr>
        <w:t>emporary</w:t>
      </w:r>
      <w:r w:rsidRPr="00CE15D1">
        <w:rPr>
          <w:rFonts w:ascii="Tw Cen MT" w:hAnsi="Tw Cen MT"/>
          <w:sz w:val="22"/>
          <w:szCs w:val="22"/>
        </w:rPr>
        <w:t xml:space="preserve">, volunteer), parents and </w:t>
      </w:r>
      <w:r w:rsidR="00C75A8F">
        <w:rPr>
          <w:rFonts w:ascii="Tw Cen MT" w:hAnsi="Tw Cen MT"/>
          <w:sz w:val="22"/>
          <w:szCs w:val="22"/>
        </w:rPr>
        <w:t>G</w:t>
      </w:r>
      <w:r w:rsidRPr="00CE15D1">
        <w:rPr>
          <w:rFonts w:ascii="Tw Cen MT" w:hAnsi="Tw Cen MT"/>
          <w:sz w:val="22"/>
          <w:szCs w:val="22"/>
        </w:rPr>
        <w:t xml:space="preserve">overnors know who the DSL is and what their responsibilities are. </w:t>
      </w:r>
    </w:p>
    <w:p w14:paraId="1779E095"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Brief all </w:t>
      </w:r>
      <w:r w:rsidR="009B7F56">
        <w:rPr>
          <w:rFonts w:ascii="Tw Cen MT" w:hAnsi="Tw Cen MT"/>
          <w:sz w:val="22"/>
          <w:szCs w:val="22"/>
        </w:rPr>
        <w:t>S</w:t>
      </w:r>
      <w:r w:rsidRPr="00CE15D1">
        <w:rPr>
          <w:rFonts w:ascii="Tw Cen MT" w:hAnsi="Tw Cen MT"/>
          <w:sz w:val="22"/>
          <w:szCs w:val="22"/>
        </w:rPr>
        <w:t xml:space="preserve">chool staff and the Headmaster (teaching and non-teaching, part time, temporary, volunteer) on the relevant contents of the guidance and procedures they must follow as specified in this document – including the briefing of new staff and Governors as part of their induction at the </w:t>
      </w:r>
      <w:r w:rsidR="0038720D">
        <w:rPr>
          <w:rFonts w:ascii="Tw Cen MT" w:hAnsi="Tw Cen MT"/>
          <w:sz w:val="22"/>
          <w:szCs w:val="22"/>
        </w:rPr>
        <w:t>S</w:t>
      </w:r>
      <w:r w:rsidRPr="00CE15D1">
        <w:rPr>
          <w:rFonts w:ascii="Tw Cen MT" w:hAnsi="Tw Cen MT"/>
          <w:sz w:val="22"/>
          <w:szCs w:val="22"/>
        </w:rPr>
        <w:t xml:space="preserve">chool. </w:t>
      </w:r>
    </w:p>
    <w:p w14:paraId="39A96C1A"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Ensure that all staff and the Headmaster (teaching and non-teaching, part time, temporary, volunteer) understand their responsibilities in being alert to and acting appropriately in cases of or suspected cases of abuse. </w:t>
      </w:r>
    </w:p>
    <w:p w14:paraId="33A4EF39"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lastRenderedPageBreak/>
        <w:t xml:space="preserve">Ensure that the Headmaster is kept informed of any concerns. </w:t>
      </w:r>
    </w:p>
    <w:p w14:paraId="597A2603"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Act as a source of support and expertise to the School community. </w:t>
      </w:r>
    </w:p>
    <w:p w14:paraId="3E1125CB"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Review and update the policy annually and when new legislation is issued. </w:t>
      </w:r>
    </w:p>
    <w:p w14:paraId="32E3BB62"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Make this policy available to staff, volunteers and parents and ensure it is posted on the </w:t>
      </w:r>
      <w:r w:rsidR="0038720D">
        <w:rPr>
          <w:rFonts w:ascii="Tw Cen MT" w:hAnsi="Tw Cen MT"/>
          <w:sz w:val="22"/>
          <w:szCs w:val="22"/>
        </w:rPr>
        <w:t>S</w:t>
      </w:r>
      <w:r w:rsidRPr="00CE15D1">
        <w:rPr>
          <w:rFonts w:ascii="Tw Cen MT" w:hAnsi="Tw Cen MT"/>
          <w:sz w:val="22"/>
          <w:szCs w:val="22"/>
        </w:rPr>
        <w:t xml:space="preserve">chool website. </w:t>
      </w:r>
    </w:p>
    <w:p w14:paraId="659861E3" w14:textId="77777777" w:rsidR="00BF7577" w:rsidRPr="00CE15D1" w:rsidRDefault="00BF7577" w:rsidP="00BF7577">
      <w:pPr>
        <w:spacing w:line="259" w:lineRule="auto"/>
        <w:ind w:left="720"/>
        <w:rPr>
          <w:rFonts w:ascii="Tw Cen MT" w:hAnsi="Tw Cen MT"/>
          <w:sz w:val="22"/>
          <w:szCs w:val="22"/>
        </w:rPr>
      </w:pPr>
      <w:r w:rsidRPr="00CE15D1">
        <w:rPr>
          <w:rFonts w:ascii="Tw Cen MT" w:hAnsi="Tw Cen MT"/>
          <w:sz w:val="22"/>
          <w:szCs w:val="22"/>
        </w:rPr>
        <w:t xml:space="preserve"> </w:t>
      </w:r>
    </w:p>
    <w:p w14:paraId="21F01FA7" w14:textId="77777777" w:rsidR="00BF7577" w:rsidRPr="00CE15D1" w:rsidRDefault="00BF7577" w:rsidP="00BF7577">
      <w:pPr>
        <w:spacing w:line="259" w:lineRule="auto"/>
        <w:ind w:left="720"/>
        <w:rPr>
          <w:rFonts w:ascii="Tw Cen MT" w:hAnsi="Tw Cen MT"/>
          <w:sz w:val="22"/>
          <w:szCs w:val="22"/>
        </w:rPr>
      </w:pPr>
      <w:r w:rsidRPr="00CE15D1">
        <w:rPr>
          <w:rFonts w:ascii="Tw Cen MT" w:hAnsi="Tw Cen MT"/>
          <w:sz w:val="22"/>
          <w:szCs w:val="22"/>
        </w:rPr>
        <w:t xml:space="preserve"> </w:t>
      </w:r>
    </w:p>
    <w:p w14:paraId="13FB0983" w14:textId="77777777" w:rsidR="00BF7577" w:rsidRPr="00CE15D1" w:rsidRDefault="00BF7577" w:rsidP="00BF7577">
      <w:pPr>
        <w:spacing w:after="73" w:line="250" w:lineRule="auto"/>
        <w:ind w:right="104"/>
        <w:rPr>
          <w:rFonts w:ascii="Tw Cen MT" w:hAnsi="Tw Cen MT"/>
          <w:sz w:val="22"/>
          <w:szCs w:val="22"/>
        </w:rPr>
      </w:pPr>
      <w:r w:rsidRPr="00CE15D1">
        <w:rPr>
          <w:rFonts w:ascii="Tw Cen MT" w:hAnsi="Tw Cen MT"/>
          <w:b/>
          <w:sz w:val="22"/>
          <w:szCs w:val="22"/>
        </w:rPr>
        <w:t xml:space="preserve">Coordinate, deliver, record and assess training: </w:t>
      </w:r>
    </w:p>
    <w:p w14:paraId="20A890C7" w14:textId="77777777" w:rsidR="00BF7577" w:rsidRPr="00CE15D1" w:rsidRDefault="00BF7577" w:rsidP="00D60557">
      <w:pPr>
        <w:numPr>
          <w:ilvl w:val="0"/>
          <w:numId w:val="17"/>
        </w:numPr>
        <w:spacing w:after="75" w:line="247" w:lineRule="auto"/>
        <w:ind w:right="66" w:hanging="360"/>
        <w:rPr>
          <w:rFonts w:ascii="Tw Cen MT" w:hAnsi="Tw Cen MT"/>
          <w:sz w:val="22"/>
          <w:szCs w:val="22"/>
        </w:rPr>
      </w:pPr>
      <w:r w:rsidRPr="00CE15D1">
        <w:rPr>
          <w:rFonts w:ascii="Tw Cen MT" w:hAnsi="Tw Cen MT"/>
          <w:sz w:val="22"/>
          <w:szCs w:val="22"/>
        </w:rPr>
        <w:t xml:space="preserve">Keep a record of all staff training: safeguarding INSET, annual updates, training in response to changes to local and national guidance, or changes in policy </w:t>
      </w:r>
    </w:p>
    <w:p w14:paraId="7DC6DFE1"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Ensure that all staff have read and understood KCSIE (Part 1 and Annex A) </w:t>
      </w:r>
      <w:r w:rsidR="00C074B5">
        <w:rPr>
          <w:rFonts w:ascii="Tw Cen MT" w:hAnsi="Tw Cen MT"/>
          <w:sz w:val="22"/>
          <w:szCs w:val="22"/>
        </w:rPr>
        <w:t>January 2021</w:t>
      </w:r>
      <w:r w:rsidRPr="00CE15D1">
        <w:rPr>
          <w:rFonts w:ascii="Tw Cen MT" w:hAnsi="Tw Cen MT"/>
          <w:sz w:val="22"/>
          <w:szCs w:val="22"/>
        </w:rPr>
        <w:t xml:space="preserve"> either directly from the DSL or through external training providers.  </w:t>
      </w:r>
    </w:p>
    <w:p w14:paraId="5187C6C7"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Deliver support staff and Governors’ Induction and statutory training </w:t>
      </w:r>
    </w:p>
    <w:p w14:paraId="60E1ACDD"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Provide statutory training for all staff and the Headmaster (teaching and nonteaching, part time, temporary, volunteer) and Governors every three years. </w:t>
      </w:r>
    </w:p>
    <w:p w14:paraId="4CB17BB1" w14:textId="77777777" w:rsidR="00BF7577" w:rsidRPr="00C074B5" w:rsidRDefault="00BF7577" w:rsidP="00C074B5">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Receive appropriate training in line with advice from the local three safeguarding partners every two years, or when new legislation is introduced, and ensuring that this training is disseminated to all others in the </w:t>
      </w:r>
      <w:r w:rsidR="0038720D">
        <w:rPr>
          <w:rFonts w:ascii="Tw Cen MT" w:hAnsi="Tw Cen MT"/>
          <w:sz w:val="22"/>
          <w:szCs w:val="22"/>
        </w:rPr>
        <w:t>S</w:t>
      </w:r>
      <w:r w:rsidRPr="00CE15D1">
        <w:rPr>
          <w:rFonts w:ascii="Tw Cen MT" w:hAnsi="Tw Cen MT"/>
          <w:sz w:val="22"/>
          <w:szCs w:val="22"/>
        </w:rPr>
        <w:t>ch</w:t>
      </w:r>
      <w:r w:rsidRPr="00C074B5">
        <w:rPr>
          <w:rFonts w:ascii="Tw Cen MT" w:hAnsi="Tw Cen MT"/>
          <w:sz w:val="22"/>
          <w:szCs w:val="22"/>
        </w:rPr>
        <w:t xml:space="preserve">ool in line with statutory requirements. </w:t>
      </w:r>
    </w:p>
    <w:p w14:paraId="4FE3143C"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Ensure the Deputy DSLs have Working Together and Child Protection training every two years </w:t>
      </w:r>
    </w:p>
    <w:p w14:paraId="558C20F4" w14:textId="77777777" w:rsidR="00BF7577" w:rsidRPr="009C0418" w:rsidRDefault="00BF7577" w:rsidP="00404A9E">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Assess staff training needs regularly through testing staff understanding of policy in practice. </w:t>
      </w:r>
    </w:p>
    <w:p w14:paraId="7BD924B4"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Liaise with staff (especially pastoral support staff, matron, IT and other technicians and SENDCOs) on matters of safety and safeguarding (including online and digital safety) and when deciding whether to make a referral by liaising with relevant agencies.  </w:t>
      </w:r>
    </w:p>
    <w:p w14:paraId="5461F517" w14:textId="77777777" w:rsidR="00BF7577" w:rsidRPr="00CE15D1" w:rsidRDefault="00BF7577" w:rsidP="00BF7577">
      <w:pPr>
        <w:spacing w:line="238" w:lineRule="auto"/>
        <w:ind w:right="7522"/>
        <w:rPr>
          <w:rFonts w:ascii="Tw Cen MT" w:hAnsi="Tw Cen MT"/>
          <w:sz w:val="22"/>
          <w:szCs w:val="22"/>
        </w:rPr>
      </w:pPr>
      <w:r w:rsidRPr="00CE15D1">
        <w:rPr>
          <w:rFonts w:ascii="Tw Cen MT" w:hAnsi="Tw Cen MT"/>
          <w:sz w:val="22"/>
          <w:szCs w:val="22"/>
        </w:rPr>
        <w:t xml:space="preserve">  </w:t>
      </w:r>
    </w:p>
    <w:p w14:paraId="4D045C2E" w14:textId="77777777" w:rsidR="00BF7577" w:rsidRPr="00CE15D1" w:rsidRDefault="00BF7577" w:rsidP="00BF7577">
      <w:pPr>
        <w:spacing w:after="73" w:line="250" w:lineRule="auto"/>
        <w:ind w:right="104"/>
        <w:rPr>
          <w:rFonts w:ascii="Tw Cen MT" w:hAnsi="Tw Cen MT"/>
          <w:sz w:val="22"/>
          <w:szCs w:val="22"/>
        </w:rPr>
      </w:pPr>
      <w:r w:rsidRPr="00CE15D1">
        <w:rPr>
          <w:rFonts w:ascii="Tw Cen MT" w:hAnsi="Tw Cen MT"/>
          <w:b/>
          <w:sz w:val="22"/>
          <w:szCs w:val="22"/>
        </w:rPr>
        <w:t>Online Safety</w:t>
      </w:r>
      <w:r w:rsidRPr="00CE15D1">
        <w:rPr>
          <w:rFonts w:ascii="Tw Cen MT" w:hAnsi="Tw Cen MT"/>
          <w:sz w:val="22"/>
          <w:szCs w:val="22"/>
        </w:rPr>
        <w:t xml:space="preserve">: </w:t>
      </w:r>
    </w:p>
    <w:p w14:paraId="3B512EF9" w14:textId="77777777" w:rsidR="00BF7577" w:rsidRPr="00CE15D1" w:rsidRDefault="00BF7577" w:rsidP="00D60557">
      <w:pPr>
        <w:numPr>
          <w:ilvl w:val="0"/>
          <w:numId w:val="17"/>
        </w:numPr>
        <w:spacing w:line="247" w:lineRule="auto"/>
        <w:ind w:right="66" w:hanging="360"/>
        <w:rPr>
          <w:rFonts w:ascii="Tw Cen MT" w:hAnsi="Tw Cen MT"/>
          <w:sz w:val="22"/>
          <w:szCs w:val="22"/>
        </w:rPr>
      </w:pPr>
      <w:r w:rsidRPr="00CE15D1">
        <w:rPr>
          <w:rFonts w:ascii="Tw Cen MT" w:hAnsi="Tw Cen MT"/>
          <w:sz w:val="22"/>
          <w:szCs w:val="22"/>
        </w:rPr>
        <w:t xml:space="preserve">Safeguarding includes online safety and the DSL and Deputies must ensure that they are trained adequately to be able to advise and guide </w:t>
      </w:r>
      <w:r w:rsidR="0038720D">
        <w:rPr>
          <w:rFonts w:ascii="Tw Cen MT" w:hAnsi="Tw Cen MT"/>
          <w:sz w:val="22"/>
          <w:szCs w:val="22"/>
        </w:rPr>
        <w:t>S</w:t>
      </w:r>
      <w:r w:rsidRPr="00CE15D1">
        <w:rPr>
          <w:rFonts w:ascii="Tw Cen MT" w:hAnsi="Tw Cen MT"/>
          <w:sz w:val="22"/>
          <w:szCs w:val="22"/>
        </w:rPr>
        <w:t xml:space="preserve">chool staff and policy in this area. </w:t>
      </w:r>
    </w:p>
    <w:p w14:paraId="3483CD44"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3F667621" w14:textId="77777777" w:rsidR="00BF7577" w:rsidRPr="00CE15D1" w:rsidRDefault="00BF7577" w:rsidP="00404A9E">
      <w:pPr>
        <w:spacing w:after="5" w:line="250" w:lineRule="auto"/>
        <w:ind w:right="104"/>
        <w:rPr>
          <w:rFonts w:ascii="Tw Cen MT" w:hAnsi="Tw Cen MT"/>
          <w:sz w:val="22"/>
          <w:szCs w:val="22"/>
        </w:rPr>
      </w:pPr>
      <w:r w:rsidRPr="00CE15D1">
        <w:rPr>
          <w:rFonts w:ascii="Tw Cen MT" w:hAnsi="Tw Cen MT"/>
          <w:b/>
          <w:sz w:val="22"/>
          <w:szCs w:val="22"/>
        </w:rPr>
        <w:t xml:space="preserve">SEND: </w:t>
      </w:r>
    </w:p>
    <w:p w14:paraId="58CEB451"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Safeguarding includes SEND and the DSL and Deputies must ensure that they are trained adequately to be able to advise and guide </w:t>
      </w:r>
      <w:r w:rsidR="0038720D">
        <w:rPr>
          <w:rFonts w:ascii="Tw Cen MT" w:hAnsi="Tw Cen MT"/>
          <w:sz w:val="22"/>
          <w:szCs w:val="22"/>
        </w:rPr>
        <w:t>S</w:t>
      </w:r>
      <w:r w:rsidRPr="00CE15D1">
        <w:rPr>
          <w:rFonts w:ascii="Tw Cen MT" w:hAnsi="Tw Cen MT"/>
          <w:sz w:val="22"/>
          <w:szCs w:val="22"/>
        </w:rPr>
        <w:t xml:space="preserve">chool staff and policy in this area. </w:t>
      </w:r>
    </w:p>
    <w:p w14:paraId="0CE86996"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4B275105" w14:textId="77777777" w:rsidR="00BF7577" w:rsidRPr="00CE15D1" w:rsidRDefault="00BF7577" w:rsidP="00BF7577">
      <w:pPr>
        <w:spacing w:after="71" w:line="250" w:lineRule="auto"/>
        <w:ind w:right="104"/>
        <w:rPr>
          <w:rFonts w:ascii="Tw Cen MT" w:hAnsi="Tw Cen MT"/>
          <w:sz w:val="22"/>
          <w:szCs w:val="22"/>
        </w:rPr>
      </w:pPr>
      <w:r w:rsidRPr="00CE15D1">
        <w:rPr>
          <w:rFonts w:ascii="Tw Cen MT" w:hAnsi="Tw Cen MT"/>
          <w:b/>
          <w:sz w:val="22"/>
          <w:szCs w:val="22"/>
        </w:rPr>
        <w:t xml:space="preserve">Keeping up to date on new local and national guidance and regulations: </w:t>
      </w:r>
    </w:p>
    <w:p w14:paraId="3E5C0921"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Hold relevant documentation and guidance including the School’s copy of “Working Together: a guide to arrangements for multi-agency co-operation for the protection of children from abuse” and KCSIE, </w:t>
      </w:r>
      <w:r w:rsidR="00C074B5">
        <w:rPr>
          <w:rFonts w:ascii="Tw Cen MT" w:hAnsi="Tw Cen MT"/>
          <w:sz w:val="22"/>
          <w:szCs w:val="22"/>
        </w:rPr>
        <w:t>January 2021.</w:t>
      </w:r>
      <w:r w:rsidRPr="00CE15D1">
        <w:rPr>
          <w:rFonts w:ascii="Tw Cen MT" w:hAnsi="Tw Cen MT"/>
          <w:sz w:val="22"/>
          <w:szCs w:val="22"/>
        </w:rPr>
        <w:t xml:space="preserve"> </w:t>
      </w:r>
    </w:p>
    <w:p w14:paraId="6BD7086F" w14:textId="77777777" w:rsidR="00962554" w:rsidRPr="00543A0A" w:rsidRDefault="00BF7577" w:rsidP="00543A0A">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Develop and maintain effective links with external agencies. </w:t>
      </w:r>
    </w:p>
    <w:p w14:paraId="336B752C"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3C7AF3B9" w14:textId="77777777" w:rsidR="00BF7577" w:rsidRPr="00CE15D1" w:rsidRDefault="00BF7577" w:rsidP="00BF7577">
      <w:pPr>
        <w:spacing w:after="73" w:line="250" w:lineRule="auto"/>
        <w:ind w:right="104"/>
        <w:rPr>
          <w:rFonts w:ascii="Tw Cen MT" w:hAnsi="Tw Cen MT"/>
          <w:sz w:val="22"/>
          <w:szCs w:val="22"/>
        </w:rPr>
      </w:pPr>
      <w:r w:rsidRPr="00CE15D1">
        <w:rPr>
          <w:rFonts w:ascii="Tw Cen MT" w:hAnsi="Tw Cen MT"/>
          <w:b/>
          <w:sz w:val="22"/>
          <w:szCs w:val="22"/>
        </w:rPr>
        <w:t xml:space="preserve">Work with Governors: </w:t>
      </w:r>
    </w:p>
    <w:p w14:paraId="53E4D8C5" w14:textId="77777777" w:rsidR="00BF7577" w:rsidRPr="00CE15D1" w:rsidRDefault="00BF7577" w:rsidP="00D60557">
      <w:pPr>
        <w:numPr>
          <w:ilvl w:val="0"/>
          <w:numId w:val="17"/>
        </w:numPr>
        <w:spacing w:after="75" w:line="247" w:lineRule="auto"/>
        <w:ind w:right="66" w:hanging="360"/>
        <w:rPr>
          <w:rFonts w:ascii="Tw Cen MT" w:hAnsi="Tw Cen MT"/>
          <w:sz w:val="22"/>
          <w:szCs w:val="22"/>
        </w:rPr>
      </w:pPr>
      <w:r w:rsidRPr="00CE15D1">
        <w:rPr>
          <w:rFonts w:ascii="Tw Cen MT" w:hAnsi="Tw Cen MT"/>
          <w:sz w:val="22"/>
          <w:szCs w:val="22"/>
        </w:rPr>
        <w:t xml:space="preserve">Attend a termly meeting with </w:t>
      </w:r>
      <w:r w:rsidR="0091581D">
        <w:rPr>
          <w:rFonts w:ascii="Tw Cen MT" w:hAnsi="Tw Cen MT"/>
          <w:sz w:val="22"/>
          <w:szCs w:val="22"/>
        </w:rPr>
        <w:t>S</w:t>
      </w:r>
      <w:r w:rsidR="0091581D" w:rsidRPr="00CE15D1">
        <w:rPr>
          <w:rFonts w:ascii="Tw Cen MT" w:hAnsi="Tw Cen MT"/>
          <w:sz w:val="22"/>
          <w:szCs w:val="22"/>
        </w:rPr>
        <w:t xml:space="preserve">afeguarding </w:t>
      </w:r>
      <w:r w:rsidR="0091581D">
        <w:rPr>
          <w:rFonts w:ascii="Tw Cen MT" w:hAnsi="Tw Cen MT"/>
          <w:sz w:val="22"/>
          <w:szCs w:val="22"/>
        </w:rPr>
        <w:t>G</w:t>
      </w:r>
      <w:r w:rsidRPr="00CE15D1">
        <w:rPr>
          <w:rFonts w:ascii="Tw Cen MT" w:hAnsi="Tw Cen MT"/>
          <w:sz w:val="22"/>
          <w:szCs w:val="22"/>
        </w:rPr>
        <w:t xml:space="preserve">overnor preceding the Governors’ meeting to provide information for Governor review. </w:t>
      </w:r>
    </w:p>
    <w:p w14:paraId="0D5CF23C"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Attend the three annual </w:t>
      </w:r>
      <w:r w:rsidR="002E7C0D">
        <w:rPr>
          <w:rFonts w:ascii="Tw Cen MT" w:hAnsi="Tw Cen MT"/>
          <w:sz w:val="22"/>
          <w:szCs w:val="22"/>
        </w:rPr>
        <w:t>S</w:t>
      </w:r>
      <w:r w:rsidRPr="00CE15D1">
        <w:rPr>
          <w:rFonts w:ascii="Tw Cen MT" w:hAnsi="Tw Cen MT"/>
          <w:sz w:val="22"/>
          <w:szCs w:val="22"/>
        </w:rPr>
        <w:t xml:space="preserve">afeguarding </w:t>
      </w:r>
      <w:r w:rsidR="002E7C0D">
        <w:rPr>
          <w:rFonts w:ascii="Tw Cen MT" w:hAnsi="Tw Cen MT"/>
          <w:sz w:val="22"/>
          <w:szCs w:val="22"/>
        </w:rPr>
        <w:t>s</w:t>
      </w:r>
      <w:r w:rsidRPr="00CE15D1">
        <w:rPr>
          <w:rFonts w:ascii="Tw Cen MT" w:hAnsi="Tw Cen MT"/>
          <w:sz w:val="22"/>
          <w:szCs w:val="22"/>
        </w:rPr>
        <w:t xml:space="preserve">ubcommittee meetings. </w:t>
      </w:r>
    </w:p>
    <w:p w14:paraId="41C59428" w14:textId="77777777" w:rsidR="00BF7577" w:rsidRPr="00CE15D1" w:rsidRDefault="00BF7577" w:rsidP="00D60557">
      <w:pPr>
        <w:numPr>
          <w:ilvl w:val="0"/>
          <w:numId w:val="17"/>
        </w:numPr>
        <w:spacing w:after="75" w:line="247" w:lineRule="auto"/>
        <w:ind w:right="66" w:hanging="360"/>
        <w:rPr>
          <w:rFonts w:ascii="Tw Cen MT" w:hAnsi="Tw Cen MT"/>
          <w:sz w:val="22"/>
          <w:szCs w:val="22"/>
        </w:rPr>
      </w:pPr>
      <w:r w:rsidRPr="00CE15D1">
        <w:rPr>
          <w:rFonts w:ascii="Tw Cen MT" w:hAnsi="Tw Cen MT"/>
          <w:sz w:val="22"/>
          <w:szCs w:val="22"/>
        </w:rPr>
        <w:t xml:space="preserve">Ensure that the Governing Body undertakes an annual review of the School’s child protection policies and procedures and of the efficiency with which the related duties have been discharged. </w:t>
      </w:r>
    </w:p>
    <w:p w14:paraId="53D18A63"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Provide an annual safeguarding report to the Governors which is sent to the Kent safeguarding team within the required timeframe. </w:t>
      </w:r>
    </w:p>
    <w:p w14:paraId="28B6D939"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09B830B5" w14:textId="77777777" w:rsidR="00BF7577" w:rsidRPr="00CE15D1" w:rsidRDefault="00BF7577" w:rsidP="00BF7577">
      <w:pPr>
        <w:spacing w:after="73" w:line="250" w:lineRule="auto"/>
        <w:ind w:right="104"/>
        <w:rPr>
          <w:rFonts w:ascii="Tw Cen MT" w:hAnsi="Tw Cen MT"/>
          <w:sz w:val="22"/>
          <w:szCs w:val="22"/>
        </w:rPr>
      </w:pPr>
      <w:r w:rsidRPr="00CE15D1">
        <w:rPr>
          <w:rFonts w:ascii="Tw Cen MT" w:hAnsi="Tw Cen MT"/>
          <w:b/>
          <w:sz w:val="22"/>
          <w:szCs w:val="22"/>
        </w:rPr>
        <w:t>Management of Safeguarding and Child Protection concerns</w:t>
      </w:r>
      <w:r w:rsidRPr="00CE15D1">
        <w:rPr>
          <w:rFonts w:ascii="Tw Cen MT" w:hAnsi="Tw Cen MT"/>
          <w:sz w:val="22"/>
          <w:szCs w:val="22"/>
        </w:rPr>
        <w:t xml:space="preserve">: </w:t>
      </w:r>
    </w:p>
    <w:p w14:paraId="7A3150CA"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Develop effective working relationships with other agencies and </w:t>
      </w:r>
      <w:r w:rsidRPr="00D80BEE">
        <w:rPr>
          <w:rFonts w:ascii="Tw Cen MT" w:hAnsi="Tw Cen MT"/>
          <w:sz w:val="22"/>
          <w:szCs w:val="22"/>
        </w:rPr>
        <w:t>services and cooperat</w:t>
      </w:r>
      <w:r w:rsidR="007B4814" w:rsidRPr="00D80BEE">
        <w:rPr>
          <w:rFonts w:ascii="Tw Cen MT" w:hAnsi="Tw Cen MT"/>
          <w:sz w:val="22"/>
          <w:szCs w:val="22"/>
        </w:rPr>
        <w:t>e</w:t>
      </w:r>
      <w:r w:rsidRPr="00D80BEE">
        <w:rPr>
          <w:rFonts w:ascii="Tw Cen MT" w:hAnsi="Tw Cen MT"/>
          <w:sz w:val="22"/>
          <w:szCs w:val="22"/>
        </w:rPr>
        <w:t xml:space="preserve"> as required with enquiries of a child protection </w:t>
      </w:r>
      <w:r w:rsidR="007B4814" w:rsidRPr="00D80BEE">
        <w:rPr>
          <w:rFonts w:ascii="Tw Cen MT" w:hAnsi="Tw Cen MT"/>
          <w:sz w:val="22"/>
          <w:szCs w:val="22"/>
        </w:rPr>
        <w:t xml:space="preserve">or safeguarding </w:t>
      </w:r>
      <w:r w:rsidRPr="00D80BEE">
        <w:rPr>
          <w:rFonts w:ascii="Tw Cen MT" w:hAnsi="Tw Cen MT"/>
          <w:sz w:val="22"/>
          <w:szCs w:val="22"/>
        </w:rPr>
        <w:t>nature.</w:t>
      </w:r>
      <w:r w:rsidRPr="00CE15D1">
        <w:rPr>
          <w:rFonts w:ascii="Tw Cen MT" w:hAnsi="Tw Cen MT"/>
          <w:sz w:val="22"/>
          <w:szCs w:val="22"/>
        </w:rPr>
        <w:t xml:space="preserve"> </w:t>
      </w:r>
    </w:p>
    <w:p w14:paraId="50F548B2"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Keep written records of all concerns when noted and reported by staff or when disclosed by a child, ensuring that such records are stored securely and reported onward in accordance with this policy guidance, but kept separately from the child’s general file. </w:t>
      </w:r>
    </w:p>
    <w:p w14:paraId="6CF2C37B"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lastRenderedPageBreak/>
        <w:t>Decide whether to take further action about specific safeguarding (not child protection) concerns e.g.</w:t>
      </w:r>
      <w:r w:rsidR="0070391E">
        <w:rPr>
          <w:rFonts w:ascii="Tw Cen MT" w:hAnsi="Tw Cen MT"/>
          <w:sz w:val="22"/>
          <w:szCs w:val="22"/>
        </w:rPr>
        <w:t>,</w:t>
      </w:r>
      <w:r w:rsidRPr="00CE15D1">
        <w:rPr>
          <w:rFonts w:ascii="Tw Cen MT" w:hAnsi="Tw Cen MT"/>
          <w:sz w:val="22"/>
          <w:szCs w:val="22"/>
        </w:rPr>
        <w:t xml:space="preserve"> discuss with Educational Safeguarding Team, Early Help, LADO, talk to parent, find suitable support, use Early Help Assessment (EHA), refer to Child Services. </w:t>
      </w:r>
    </w:p>
    <w:p w14:paraId="38423853"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Make referrals as appropriate, following guidance on further action. </w:t>
      </w:r>
    </w:p>
    <w:p w14:paraId="5F779EB1"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Submit reports to and attend child protection conferences</w:t>
      </w:r>
    </w:p>
    <w:p w14:paraId="0B0FE4A4"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Coordinate the School’s contribution to child protection plans. </w:t>
      </w:r>
    </w:p>
    <w:p w14:paraId="7BC3101C"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Inform Early Years and Family Support if a child, who is in receipt of a </w:t>
      </w:r>
      <w:r w:rsidR="0070391E">
        <w:rPr>
          <w:rFonts w:ascii="Tw Cen MT" w:hAnsi="Tw Cen MT"/>
          <w:sz w:val="22"/>
          <w:szCs w:val="22"/>
        </w:rPr>
        <w:t>c</w:t>
      </w:r>
      <w:r w:rsidR="0070391E" w:rsidRPr="00CE15D1">
        <w:rPr>
          <w:rFonts w:ascii="Tw Cen MT" w:hAnsi="Tw Cen MT"/>
          <w:sz w:val="22"/>
          <w:szCs w:val="22"/>
        </w:rPr>
        <w:t xml:space="preserve">hild </w:t>
      </w:r>
      <w:r w:rsidR="0070391E">
        <w:rPr>
          <w:rFonts w:ascii="Tw Cen MT" w:hAnsi="Tw Cen MT"/>
          <w:sz w:val="22"/>
          <w:szCs w:val="22"/>
        </w:rPr>
        <w:t>p</w:t>
      </w:r>
      <w:r w:rsidR="0070391E" w:rsidRPr="00CE15D1">
        <w:rPr>
          <w:rFonts w:ascii="Tw Cen MT" w:hAnsi="Tw Cen MT"/>
          <w:sz w:val="22"/>
          <w:szCs w:val="22"/>
        </w:rPr>
        <w:t xml:space="preserve">rotection </w:t>
      </w:r>
      <w:r w:rsidR="0070391E">
        <w:rPr>
          <w:rFonts w:ascii="Tw Cen MT" w:hAnsi="Tw Cen MT"/>
          <w:sz w:val="22"/>
          <w:szCs w:val="22"/>
        </w:rPr>
        <w:t>p</w:t>
      </w:r>
      <w:r w:rsidR="0070391E" w:rsidRPr="00CE15D1">
        <w:rPr>
          <w:rFonts w:ascii="Tw Cen MT" w:hAnsi="Tw Cen MT"/>
          <w:sz w:val="22"/>
          <w:szCs w:val="22"/>
        </w:rPr>
        <w:t>lan</w:t>
      </w:r>
      <w:r w:rsidRPr="00CE15D1">
        <w:rPr>
          <w:rFonts w:ascii="Tw Cen MT" w:hAnsi="Tw Cen MT"/>
          <w:sz w:val="22"/>
          <w:szCs w:val="22"/>
        </w:rPr>
        <w:t xml:space="preserve">, has unexplained absence of more than 2 days. </w:t>
      </w:r>
    </w:p>
    <w:p w14:paraId="054E0CA5"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Ensure that when a child with a child protection plan leaves the </w:t>
      </w:r>
      <w:r w:rsidR="0038720D">
        <w:rPr>
          <w:rFonts w:ascii="Tw Cen MT" w:hAnsi="Tw Cen MT"/>
          <w:sz w:val="22"/>
          <w:szCs w:val="22"/>
        </w:rPr>
        <w:t>S</w:t>
      </w:r>
      <w:r w:rsidRPr="00CE15D1">
        <w:rPr>
          <w:rFonts w:ascii="Tw Cen MT" w:hAnsi="Tw Cen MT"/>
          <w:sz w:val="22"/>
          <w:szCs w:val="22"/>
        </w:rPr>
        <w:t xml:space="preserve">chool, their information is passed to their new school and the child’s social worker is informed. </w:t>
      </w:r>
    </w:p>
    <w:p w14:paraId="1E47BCD5"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To ensure that when a child moves to a new school, in addition to the transference of the </w:t>
      </w:r>
      <w:r w:rsidR="00370931">
        <w:rPr>
          <w:rFonts w:ascii="Tw Cen MT" w:hAnsi="Tw Cen MT"/>
          <w:sz w:val="22"/>
          <w:szCs w:val="22"/>
        </w:rPr>
        <w:t>c</w:t>
      </w:r>
      <w:r w:rsidR="00370931" w:rsidRPr="00CE15D1">
        <w:rPr>
          <w:rFonts w:ascii="Tw Cen MT" w:hAnsi="Tw Cen MT"/>
          <w:sz w:val="22"/>
          <w:szCs w:val="22"/>
        </w:rPr>
        <w:t xml:space="preserve">hild </w:t>
      </w:r>
      <w:r w:rsidR="00370931">
        <w:rPr>
          <w:rFonts w:ascii="Tw Cen MT" w:hAnsi="Tw Cen MT"/>
          <w:sz w:val="22"/>
          <w:szCs w:val="22"/>
        </w:rPr>
        <w:t>p</w:t>
      </w:r>
      <w:r w:rsidR="00370931" w:rsidRPr="00CE15D1">
        <w:rPr>
          <w:rFonts w:ascii="Tw Cen MT" w:hAnsi="Tw Cen MT"/>
          <w:sz w:val="22"/>
          <w:szCs w:val="22"/>
        </w:rPr>
        <w:t xml:space="preserve">rotection </w:t>
      </w:r>
      <w:r w:rsidRPr="00CE15D1">
        <w:rPr>
          <w:rFonts w:ascii="Tw Cen MT" w:hAnsi="Tw Cen MT"/>
          <w:sz w:val="22"/>
          <w:szCs w:val="22"/>
        </w:rPr>
        <w:t xml:space="preserve">file, the DSL should share information proactively with the new school to enable the new school to have support in place when a child arrives and to ensure that key staff, such as the SENCO, are aware of their needs. </w:t>
      </w:r>
    </w:p>
    <w:p w14:paraId="4123F545" w14:textId="77777777" w:rsidR="00962554"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Ensure the School effectively monitors children who have been identified as </w:t>
      </w:r>
      <w:r w:rsidR="004E0E12">
        <w:rPr>
          <w:rFonts w:ascii="Tw Cen MT" w:hAnsi="Tw Cen MT"/>
          <w:sz w:val="22"/>
          <w:szCs w:val="22"/>
        </w:rPr>
        <w:t>‘</w:t>
      </w:r>
      <w:r w:rsidRPr="00CE15D1">
        <w:rPr>
          <w:rFonts w:ascii="Tw Cen MT" w:hAnsi="Tw Cen MT"/>
          <w:sz w:val="22"/>
          <w:szCs w:val="22"/>
        </w:rPr>
        <w:t>at risk</w:t>
      </w:r>
      <w:r w:rsidR="004E0E12">
        <w:rPr>
          <w:rFonts w:ascii="Tw Cen MT" w:hAnsi="Tw Cen MT"/>
          <w:sz w:val="22"/>
          <w:szCs w:val="22"/>
        </w:rPr>
        <w:t>’</w:t>
      </w:r>
      <w:r w:rsidRPr="00CE15D1">
        <w:rPr>
          <w:rFonts w:ascii="Tw Cen MT" w:hAnsi="Tw Cen MT"/>
          <w:sz w:val="22"/>
          <w:szCs w:val="22"/>
        </w:rPr>
        <w:t xml:space="preserve"> </w:t>
      </w:r>
    </w:p>
    <w:p w14:paraId="1B853342"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Provide guidance to parents, children and staff about obtaining suitable help. </w:t>
      </w:r>
    </w:p>
    <w:p w14:paraId="600C20A0"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Attend multi-agency briefings. </w:t>
      </w:r>
    </w:p>
    <w:p w14:paraId="4C4C7610"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Follow guidance on reporting and tracking lost/missing children and removing children from the admission register. </w:t>
      </w:r>
    </w:p>
    <w:p w14:paraId="2C5A18C8"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 xml:space="preserve">Ensure safe recruitment practices are always followed and staff/volunteers are selected and recruited following appropriate safe recruitment processes detailed in the Safer Recruitment Policy (appended) </w:t>
      </w:r>
    </w:p>
    <w:p w14:paraId="177589C0" w14:textId="77777777" w:rsidR="00BF7577" w:rsidRPr="00CE15D1"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Review child protection procedures and remedy any weaknesses immediately. </w:t>
      </w:r>
    </w:p>
    <w:p w14:paraId="13323D1B" w14:textId="77777777" w:rsidR="00BF7577" w:rsidRDefault="00BF7577" w:rsidP="00D60557">
      <w:pPr>
        <w:numPr>
          <w:ilvl w:val="0"/>
          <w:numId w:val="17"/>
        </w:numPr>
        <w:spacing w:after="17" w:line="247" w:lineRule="auto"/>
        <w:ind w:right="66" w:hanging="360"/>
        <w:rPr>
          <w:rFonts w:ascii="Tw Cen MT" w:hAnsi="Tw Cen MT"/>
          <w:sz w:val="22"/>
          <w:szCs w:val="22"/>
        </w:rPr>
      </w:pPr>
      <w:r w:rsidRPr="00CE15D1">
        <w:rPr>
          <w:rFonts w:ascii="Tw Cen MT" w:hAnsi="Tw Cen MT"/>
          <w:sz w:val="22"/>
          <w:szCs w:val="22"/>
        </w:rPr>
        <w:t xml:space="preserve">The DSL should consider the context within which any incidents or behaviours occur. This is known as contextual safeguarding where assessment of children should consider whether wider environmental factors are present in a child’s life that are a threat to their safety or welfare. This is especially likely to be the case with regards to online safety concerns.  </w:t>
      </w:r>
    </w:p>
    <w:p w14:paraId="095EEAB0" w14:textId="77777777" w:rsidR="00BF7577" w:rsidRPr="00404A9E" w:rsidRDefault="007F6821" w:rsidP="00404A9E">
      <w:pPr>
        <w:numPr>
          <w:ilvl w:val="0"/>
          <w:numId w:val="17"/>
        </w:numPr>
        <w:shd w:val="clear" w:color="auto" w:fill="FFFFFF"/>
        <w:spacing w:beforeAutospacing="1" w:afterAutospacing="1"/>
        <w:ind w:hanging="421"/>
        <w:textAlignment w:val="baseline"/>
        <w:rPr>
          <w:rFonts w:ascii="Tw Cen MT" w:hAnsi="Tw Cen MT"/>
          <w:sz w:val="22"/>
          <w:szCs w:val="22"/>
        </w:rPr>
      </w:pPr>
      <w:r>
        <w:rPr>
          <w:rFonts w:ascii="Tw Cen MT" w:eastAsia="Times New Roman" w:hAnsi="Tw Cen MT"/>
          <w:color w:val="303232"/>
          <w:sz w:val="22"/>
          <w:szCs w:val="22"/>
        </w:rPr>
        <w:t>H</w:t>
      </w:r>
      <w:r w:rsidR="00962554" w:rsidRPr="000F525E">
        <w:rPr>
          <w:rFonts w:ascii="Tw Cen MT" w:eastAsia="Times New Roman" w:hAnsi="Tw Cen MT"/>
          <w:color w:val="303232"/>
          <w:sz w:val="22"/>
          <w:szCs w:val="22"/>
        </w:rPr>
        <w:t>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962554">
        <w:rPr>
          <w:rFonts w:ascii="Tw Cen MT" w:eastAsia="Times New Roman" w:hAnsi="Tw Cen MT"/>
          <w:i/>
          <w:iCs/>
          <w:color w:val="303232"/>
          <w:sz w:val="24"/>
          <w:szCs w:val="24"/>
          <w:bdr w:val="none" w:sz="0" w:space="0" w:color="auto" w:frame="1"/>
        </w:rPr>
        <w:t>.</w:t>
      </w:r>
    </w:p>
    <w:p w14:paraId="195E060E" w14:textId="77777777" w:rsidR="00BF7577" w:rsidRPr="00CE15D1" w:rsidRDefault="00BF7577" w:rsidP="00BF7577">
      <w:pPr>
        <w:pStyle w:val="Heading4"/>
        <w:spacing w:after="74"/>
        <w:ind w:right="104"/>
        <w:rPr>
          <w:sz w:val="22"/>
        </w:rPr>
      </w:pPr>
      <w:r w:rsidRPr="00CE15D1">
        <w:rPr>
          <w:sz w:val="22"/>
        </w:rPr>
        <w:t xml:space="preserve">7.5.2 Role of the Deputy DSL </w:t>
      </w:r>
    </w:p>
    <w:p w14:paraId="471B0FB1" w14:textId="77777777" w:rsidR="00BF7577" w:rsidRPr="00CE15D1" w:rsidRDefault="00BF7577" w:rsidP="00D60557">
      <w:pPr>
        <w:numPr>
          <w:ilvl w:val="0"/>
          <w:numId w:val="18"/>
        </w:numPr>
        <w:spacing w:after="78" w:line="247" w:lineRule="auto"/>
        <w:ind w:right="66" w:hanging="360"/>
        <w:rPr>
          <w:rFonts w:ascii="Tw Cen MT" w:hAnsi="Tw Cen MT"/>
          <w:sz w:val="22"/>
          <w:szCs w:val="22"/>
        </w:rPr>
      </w:pPr>
      <w:r w:rsidRPr="00CE15D1">
        <w:rPr>
          <w:rFonts w:ascii="Tw Cen MT" w:hAnsi="Tw Cen MT"/>
          <w:sz w:val="22"/>
          <w:szCs w:val="22"/>
        </w:rPr>
        <w:t xml:space="preserve">Deputise in the absence of the Designated Safeguarding Lead and to be trained in all areas to the same level as the DSL. </w:t>
      </w:r>
    </w:p>
    <w:p w14:paraId="7435D383" w14:textId="77777777" w:rsidR="00BF7577" w:rsidRPr="00CE15D1" w:rsidRDefault="00BF7577" w:rsidP="00D60557">
      <w:pPr>
        <w:numPr>
          <w:ilvl w:val="0"/>
          <w:numId w:val="18"/>
        </w:numPr>
        <w:spacing w:after="78" w:line="247" w:lineRule="auto"/>
        <w:ind w:right="66" w:hanging="360"/>
        <w:rPr>
          <w:rFonts w:ascii="Tw Cen MT" w:hAnsi="Tw Cen MT"/>
          <w:sz w:val="22"/>
          <w:szCs w:val="22"/>
        </w:rPr>
      </w:pPr>
      <w:r w:rsidRPr="00CE15D1">
        <w:rPr>
          <w:rFonts w:ascii="Tw Cen MT" w:hAnsi="Tw Cen MT"/>
          <w:sz w:val="22"/>
          <w:szCs w:val="22"/>
        </w:rPr>
        <w:t>Support and liaise with the Designated Safeguarding Lead in all matters regarding safeguarding and child protection</w:t>
      </w:r>
      <w:r w:rsidR="00077BED">
        <w:rPr>
          <w:rFonts w:ascii="Tw Cen MT" w:hAnsi="Tw Cen MT"/>
          <w:sz w:val="22"/>
          <w:szCs w:val="22"/>
        </w:rPr>
        <w:t>.</w:t>
      </w:r>
      <w:r w:rsidRPr="00CE15D1">
        <w:rPr>
          <w:rFonts w:ascii="Tw Cen MT" w:hAnsi="Tw Cen MT"/>
          <w:sz w:val="22"/>
          <w:szCs w:val="22"/>
        </w:rPr>
        <w:t xml:space="preserve"> </w:t>
      </w:r>
    </w:p>
    <w:p w14:paraId="50003D1A" w14:textId="77777777" w:rsidR="00BF7577" w:rsidRPr="00CE15D1" w:rsidRDefault="00BF7577" w:rsidP="00D60557">
      <w:pPr>
        <w:numPr>
          <w:ilvl w:val="0"/>
          <w:numId w:val="18"/>
        </w:numPr>
        <w:spacing w:after="17" w:line="247" w:lineRule="auto"/>
        <w:ind w:right="66" w:hanging="360"/>
        <w:rPr>
          <w:rFonts w:ascii="Tw Cen MT" w:hAnsi="Tw Cen MT"/>
          <w:sz w:val="22"/>
          <w:szCs w:val="22"/>
        </w:rPr>
      </w:pPr>
      <w:r w:rsidRPr="00CE15D1">
        <w:rPr>
          <w:rFonts w:ascii="Tw Cen MT" w:hAnsi="Tw Cen MT"/>
          <w:sz w:val="22"/>
          <w:szCs w:val="22"/>
        </w:rPr>
        <w:t xml:space="preserve">Receive specialist training in line with advice from the local three safeguarding partners every 2 years. </w:t>
      </w:r>
    </w:p>
    <w:p w14:paraId="3434F9AB" w14:textId="77777777" w:rsidR="00BF7577" w:rsidRPr="00CE15D1" w:rsidRDefault="00BF7577" w:rsidP="00BF7577">
      <w:pPr>
        <w:spacing w:line="259" w:lineRule="auto"/>
        <w:rPr>
          <w:rFonts w:ascii="Tw Cen MT" w:hAnsi="Tw Cen MT"/>
          <w:sz w:val="22"/>
          <w:szCs w:val="22"/>
        </w:rPr>
      </w:pPr>
      <w:r w:rsidRPr="00CE15D1">
        <w:rPr>
          <w:rFonts w:ascii="Tw Cen MT" w:hAnsi="Tw Cen MT"/>
          <w:sz w:val="22"/>
          <w:szCs w:val="22"/>
        </w:rPr>
        <w:t xml:space="preserve"> </w:t>
      </w:r>
    </w:p>
    <w:p w14:paraId="6F5AEC2F" w14:textId="77777777" w:rsidR="00BF7577" w:rsidRPr="00CE15D1" w:rsidRDefault="00BF7577" w:rsidP="00BF7577">
      <w:pPr>
        <w:pStyle w:val="Heading4"/>
        <w:spacing w:after="73"/>
        <w:ind w:right="104"/>
        <w:rPr>
          <w:sz w:val="22"/>
        </w:rPr>
      </w:pPr>
      <w:r w:rsidRPr="00CE15D1">
        <w:rPr>
          <w:sz w:val="22"/>
        </w:rPr>
        <w:t xml:space="preserve">7.5.3 Role of the EYFS DSL </w:t>
      </w:r>
    </w:p>
    <w:p w14:paraId="0E23C9D4" w14:textId="77777777" w:rsidR="00BF7577" w:rsidRPr="00CE15D1" w:rsidRDefault="00BF7577" w:rsidP="00D60557">
      <w:pPr>
        <w:numPr>
          <w:ilvl w:val="0"/>
          <w:numId w:val="19"/>
        </w:numPr>
        <w:spacing w:after="78" w:line="247" w:lineRule="auto"/>
        <w:ind w:right="66" w:hanging="360"/>
        <w:rPr>
          <w:rFonts w:ascii="Tw Cen MT" w:hAnsi="Tw Cen MT"/>
          <w:sz w:val="22"/>
          <w:szCs w:val="22"/>
        </w:rPr>
      </w:pPr>
      <w:r w:rsidRPr="00CE15D1">
        <w:rPr>
          <w:rFonts w:ascii="Tw Cen MT" w:hAnsi="Tw Cen MT"/>
          <w:sz w:val="22"/>
          <w:szCs w:val="22"/>
        </w:rPr>
        <w:t>Liaise with the Designated Safeguarding Lead on all  matters regarding safeguarding and child protection</w:t>
      </w:r>
      <w:r w:rsidR="00077BED">
        <w:rPr>
          <w:rFonts w:ascii="Tw Cen MT" w:hAnsi="Tw Cen MT"/>
          <w:sz w:val="22"/>
          <w:szCs w:val="22"/>
        </w:rPr>
        <w:t>.</w:t>
      </w:r>
      <w:r w:rsidRPr="00CE15D1">
        <w:rPr>
          <w:rFonts w:ascii="Tw Cen MT" w:hAnsi="Tw Cen MT"/>
          <w:sz w:val="22"/>
          <w:szCs w:val="22"/>
        </w:rPr>
        <w:t xml:space="preserve"> </w:t>
      </w:r>
    </w:p>
    <w:p w14:paraId="0E027C25" w14:textId="77777777" w:rsidR="00BF7577" w:rsidRPr="00CE15D1" w:rsidRDefault="00BF7577" w:rsidP="00D60557">
      <w:pPr>
        <w:numPr>
          <w:ilvl w:val="0"/>
          <w:numId w:val="19"/>
        </w:numPr>
        <w:spacing w:after="17" w:line="247" w:lineRule="auto"/>
        <w:ind w:right="66" w:hanging="360"/>
        <w:rPr>
          <w:rFonts w:ascii="Tw Cen MT" w:hAnsi="Tw Cen MT"/>
          <w:sz w:val="22"/>
          <w:szCs w:val="22"/>
        </w:rPr>
      </w:pPr>
      <w:r w:rsidRPr="00CE15D1">
        <w:rPr>
          <w:rFonts w:ascii="Tw Cen MT" w:hAnsi="Tw Cen MT"/>
          <w:sz w:val="22"/>
          <w:szCs w:val="22"/>
        </w:rPr>
        <w:t xml:space="preserve">Receive specialist training in line with advice from the local three safeguarding partners every 2 years. </w:t>
      </w:r>
    </w:p>
    <w:p w14:paraId="10615EC7" w14:textId="77777777" w:rsidR="00BF7577" w:rsidRPr="00CE15D1" w:rsidRDefault="00BF7577" w:rsidP="00BF7577">
      <w:pPr>
        <w:spacing w:after="17" w:line="247" w:lineRule="auto"/>
        <w:ind w:left="705" w:right="66"/>
        <w:rPr>
          <w:rFonts w:ascii="Tw Cen MT" w:hAnsi="Tw Cen MT"/>
          <w:sz w:val="22"/>
          <w:szCs w:val="22"/>
        </w:rPr>
      </w:pPr>
    </w:p>
    <w:p w14:paraId="027DA8C7" w14:textId="77777777" w:rsidR="00BF7577" w:rsidRPr="00CE15D1" w:rsidRDefault="00BF7577" w:rsidP="00BF7577">
      <w:pPr>
        <w:pStyle w:val="Heading4"/>
        <w:spacing w:after="74"/>
        <w:ind w:right="104"/>
        <w:rPr>
          <w:sz w:val="22"/>
        </w:rPr>
      </w:pPr>
      <w:r w:rsidRPr="00CE15D1">
        <w:rPr>
          <w:sz w:val="22"/>
        </w:rPr>
        <w:t xml:space="preserve"> 7.5.4 Role of the Headmaster </w:t>
      </w:r>
    </w:p>
    <w:p w14:paraId="29C07B6A"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To ensure that the Safeguarding Policy and procedures are implemented and followed by all staff</w:t>
      </w:r>
      <w:r w:rsidR="00077BED">
        <w:rPr>
          <w:rFonts w:ascii="Tw Cen MT" w:hAnsi="Tw Cen MT"/>
          <w:sz w:val="22"/>
          <w:szCs w:val="22"/>
        </w:rPr>
        <w:t>.</w:t>
      </w:r>
      <w:r w:rsidRPr="00CE15D1">
        <w:rPr>
          <w:rFonts w:ascii="Tw Cen MT" w:hAnsi="Tw Cen MT"/>
          <w:sz w:val="22"/>
          <w:szCs w:val="22"/>
        </w:rPr>
        <w:t xml:space="preserve"> </w:t>
      </w:r>
    </w:p>
    <w:p w14:paraId="584B4FED"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t>To allocate sufficient time and resources to enable the DSL and deputies to carry out their  roles effectively, including the assessment of children and attendance at strategy discussions and other necessary meetings</w:t>
      </w:r>
      <w:r w:rsidR="00077BED">
        <w:rPr>
          <w:rFonts w:ascii="Tw Cen MT" w:hAnsi="Tw Cen MT"/>
          <w:sz w:val="22"/>
          <w:szCs w:val="22"/>
        </w:rPr>
        <w:t>.</w:t>
      </w:r>
      <w:r w:rsidRPr="00CE15D1">
        <w:rPr>
          <w:rFonts w:ascii="Tw Cen MT" w:hAnsi="Tw Cen MT"/>
          <w:sz w:val="22"/>
          <w:szCs w:val="22"/>
        </w:rPr>
        <w:t xml:space="preserve"> </w:t>
      </w:r>
    </w:p>
    <w:p w14:paraId="5C460D57" w14:textId="77777777" w:rsidR="00BF7577" w:rsidRPr="00CE15D1" w:rsidRDefault="00BF7577" w:rsidP="00D60557">
      <w:pPr>
        <w:numPr>
          <w:ilvl w:val="0"/>
          <w:numId w:val="17"/>
        </w:numPr>
        <w:spacing w:after="78" w:line="247" w:lineRule="auto"/>
        <w:ind w:right="66" w:hanging="360"/>
        <w:rPr>
          <w:rFonts w:ascii="Tw Cen MT" w:hAnsi="Tw Cen MT"/>
          <w:sz w:val="22"/>
          <w:szCs w:val="22"/>
        </w:rPr>
      </w:pPr>
      <w:r w:rsidRPr="00CE15D1">
        <w:rPr>
          <w:rFonts w:ascii="Tw Cen MT" w:hAnsi="Tw Cen MT"/>
          <w:sz w:val="22"/>
          <w:szCs w:val="22"/>
        </w:rPr>
        <w:lastRenderedPageBreak/>
        <w:t xml:space="preserve">To ensure that staff feel able to raise concerns about poor or unsafe practice and that such concerns are handled sensitively and in accordance with the School’s Whistleblowing </w:t>
      </w:r>
      <w:r w:rsidR="00077BED">
        <w:rPr>
          <w:rFonts w:ascii="Tw Cen MT" w:hAnsi="Tw Cen MT"/>
          <w:sz w:val="22"/>
          <w:szCs w:val="22"/>
        </w:rPr>
        <w:t>P</w:t>
      </w:r>
      <w:r w:rsidRPr="00CE15D1">
        <w:rPr>
          <w:rFonts w:ascii="Tw Cen MT" w:hAnsi="Tw Cen MT"/>
          <w:sz w:val="22"/>
          <w:szCs w:val="22"/>
        </w:rPr>
        <w:t xml:space="preserve">olicy. </w:t>
      </w:r>
    </w:p>
    <w:p w14:paraId="067A9F12" w14:textId="77777777" w:rsidR="00BF7577" w:rsidRPr="00CE15D1" w:rsidRDefault="00BF7577" w:rsidP="00D60557">
      <w:pPr>
        <w:numPr>
          <w:ilvl w:val="0"/>
          <w:numId w:val="17"/>
        </w:numPr>
        <w:spacing w:after="49" w:line="247" w:lineRule="auto"/>
        <w:ind w:right="66" w:hanging="360"/>
        <w:rPr>
          <w:rFonts w:ascii="Tw Cen MT" w:hAnsi="Tw Cen MT"/>
          <w:sz w:val="22"/>
          <w:szCs w:val="22"/>
        </w:rPr>
      </w:pPr>
      <w:r w:rsidRPr="00CE15D1">
        <w:rPr>
          <w:rFonts w:ascii="Tw Cen MT" w:hAnsi="Tw Cen MT"/>
          <w:sz w:val="22"/>
          <w:szCs w:val="22"/>
        </w:rPr>
        <w:t xml:space="preserve">Ensure that the children’s safety and welfare is addressed through the curriculum. </w:t>
      </w:r>
    </w:p>
    <w:p w14:paraId="29352E90" w14:textId="77777777" w:rsidR="00BF7577" w:rsidRPr="00CE15D1" w:rsidRDefault="00BF7577">
      <w:pPr>
        <w:tabs>
          <w:tab w:val="left" w:pos="700"/>
        </w:tabs>
        <w:spacing w:line="0" w:lineRule="atLeast"/>
        <w:rPr>
          <w:rFonts w:ascii="Tw Cen MT" w:eastAsia="Calibri Light" w:hAnsi="Tw Cen MT"/>
          <w:sz w:val="35"/>
        </w:rPr>
      </w:pPr>
      <w:bookmarkStart w:id="20" w:name="page25"/>
      <w:bookmarkEnd w:id="20"/>
    </w:p>
    <w:p w14:paraId="7848068D" w14:textId="77777777" w:rsidR="00E026BB" w:rsidRPr="00CE15D1" w:rsidRDefault="00BF7577">
      <w:pPr>
        <w:tabs>
          <w:tab w:val="left" w:pos="700"/>
        </w:tabs>
        <w:spacing w:line="0" w:lineRule="atLeast"/>
        <w:rPr>
          <w:rFonts w:ascii="Tw Cen MT" w:eastAsia="Calibri Light" w:hAnsi="Tw Cen MT"/>
          <w:sz w:val="35"/>
        </w:rPr>
      </w:pPr>
      <w:r w:rsidRPr="00CE15D1">
        <w:rPr>
          <w:rFonts w:ascii="Tw Cen MT" w:eastAsia="Calibri Light" w:hAnsi="Tw Cen MT"/>
          <w:sz w:val="35"/>
        </w:rPr>
        <w:t>7</w:t>
      </w:r>
      <w:r w:rsidR="00E026BB" w:rsidRPr="00CE15D1">
        <w:rPr>
          <w:rFonts w:ascii="Tw Cen MT" w:eastAsia="Calibri Light" w:hAnsi="Tw Cen MT"/>
          <w:sz w:val="35"/>
        </w:rPr>
        <w:t>.6</w:t>
      </w:r>
      <w:r w:rsidR="00E026BB" w:rsidRPr="00CE15D1">
        <w:rPr>
          <w:rFonts w:ascii="Tw Cen MT" w:eastAsia="Calibri Light" w:hAnsi="Tw Cen MT"/>
          <w:sz w:val="35"/>
        </w:rPr>
        <w:tab/>
        <w:t>Data Protection and GDPR</w:t>
      </w:r>
    </w:p>
    <w:p w14:paraId="7E3050EC" w14:textId="77777777" w:rsidR="00E026BB" w:rsidRPr="00CE15D1" w:rsidRDefault="00E026BB">
      <w:pPr>
        <w:spacing w:line="242" w:lineRule="exact"/>
        <w:rPr>
          <w:rFonts w:ascii="Tw Cen MT" w:eastAsia="Times New Roman" w:hAnsi="Tw Cen MT"/>
        </w:rPr>
      </w:pPr>
    </w:p>
    <w:p w14:paraId="1E9D57C3" w14:textId="77777777" w:rsidR="00E026BB" w:rsidRPr="00CE15D1" w:rsidRDefault="00E026BB">
      <w:pPr>
        <w:tabs>
          <w:tab w:val="left" w:pos="700"/>
        </w:tabs>
        <w:spacing w:line="0" w:lineRule="atLeast"/>
        <w:ind w:left="720" w:hanging="719"/>
        <w:jc w:val="both"/>
        <w:rPr>
          <w:rFonts w:ascii="Tw Cen MT" w:eastAsia="Gill Sans MT" w:hAnsi="Tw Cen MT"/>
          <w:sz w:val="22"/>
        </w:rPr>
      </w:pPr>
      <w:r w:rsidRPr="00CE15D1">
        <w:rPr>
          <w:rFonts w:ascii="Tw Cen MT" w:eastAsia="Gill Sans MT" w:hAnsi="Tw Cen MT"/>
          <w:sz w:val="22"/>
        </w:rPr>
        <w:t>7.6.1</w:t>
      </w:r>
      <w:r w:rsidRPr="00CE15D1">
        <w:rPr>
          <w:rFonts w:ascii="Tw Cen MT" w:eastAsia="Times New Roman" w:hAnsi="Tw Cen MT"/>
        </w:rPr>
        <w:tab/>
      </w:r>
      <w:r w:rsidRPr="00CE15D1">
        <w:rPr>
          <w:rFonts w:ascii="Tw Cen MT" w:eastAsia="Gill Sans MT" w:hAnsi="Tw Cen MT"/>
          <w:sz w:val="22"/>
        </w:rPr>
        <w:t>The Data Protection Act (2018) and GDPR does not prevent the sharing of information for the purposes of keeping children safe. Fears about sharing information must not be allowed to stand in the way of the need to safeguard and promote the welfare and protect the safety of children.</w:t>
      </w:r>
    </w:p>
    <w:p w14:paraId="153C8838" w14:textId="77777777" w:rsidR="00E026BB" w:rsidRPr="00CE15D1" w:rsidRDefault="00E026BB">
      <w:pPr>
        <w:spacing w:line="293" w:lineRule="exact"/>
        <w:rPr>
          <w:rFonts w:ascii="Tw Cen MT" w:eastAsia="Times New Roman" w:hAnsi="Tw Cen MT"/>
        </w:rPr>
      </w:pPr>
    </w:p>
    <w:p w14:paraId="4E427E8C" w14:textId="77777777" w:rsidR="00E026BB" w:rsidRPr="00CE15D1" w:rsidRDefault="00E026BB" w:rsidP="00D60557">
      <w:pPr>
        <w:numPr>
          <w:ilvl w:val="0"/>
          <w:numId w:val="12"/>
        </w:numPr>
        <w:tabs>
          <w:tab w:val="left" w:pos="720"/>
        </w:tabs>
        <w:spacing w:line="0" w:lineRule="atLeast"/>
        <w:ind w:left="720" w:hanging="720"/>
        <w:rPr>
          <w:rFonts w:ascii="Tw Cen MT" w:eastAsia="Arial" w:hAnsi="Tw Cen MT"/>
          <w:b/>
          <w:color w:val="0070C0"/>
          <w:sz w:val="36"/>
        </w:rPr>
      </w:pPr>
      <w:r w:rsidRPr="00CE15D1">
        <w:rPr>
          <w:rFonts w:ascii="Tw Cen MT" w:eastAsia="Arial" w:hAnsi="Tw Cen MT"/>
          <w:b/>
          <w:color w:val="0070C0"/>
          <w:sz w:val="36"/>
        </w:rPr>
        <w:t>Governance Arrangements for Safeguarding</w:t>
      </w:r>
    </w:p>
    <w:p w14:paraId="67FD8F28" w14:textId="77777777" w:rsidR="00E026BB" w:rsidRPr="00CE15D1" w:rsidRDefault="00E026BB">
      <w:pPr>
        <w:spacing w:line="242" w:lineRule="exact"/>
        <w:rPr>
          <w:rFonts w:ascii="Tw Cen MT" w:eastAsia="Times New Roman" w:hAnsi="Tw Cen MT"/>
        </w:rPr>
      </w:pPr>
    </w:p>
    <w:p w14:paraId="0569EA9F" w14:textId="77777777" w:rsidR="00BF7577" w:rsidRPr="00CE15D1" w:rsidRDefault="00E026BB" w:rsidP="00BF7577">
      <w:pPr>
        <w:spacing w:line="259" w:lineRule="auto"/>
        <w:rPr>
          <w:rFonts w:ascii="Tw Cen MT" w:hAnsi="Tw Cen MT"/>
          <w:sz w:val="22"/>
          <w:szCs w:val="22"/>
        </w:rPr>
      </w:pPr>
      <w:r w:rsidRPr="00CE15D1">
        <w:rPr>
          <w:rFonts w:ascii="Tw Cen MT" w:eastAsia="Gill Sans MT" w:hAnsi="Tw Cen MT"/>
          <w:sz w:val="22"/>
          <w:szCs w:val="22"/>
        </w:rPr>
        <w:t>8.1</w:t>
      </w:r>
      <w:r w:rsidRPr="00CE15D1">
        <w:rPr>
          <w:rFonts w:ascii="Tw Cen MT" w:eastAsia="Times New Roman" w:hAnsi="Tw Cen MT"/>
          <w:sz w:val="22"/>
          <w:szCs w:val="22"/>
        </w:rPr>
        <w:tab/>
      </w:r>
      <w:r w:rsidR="00BF7577" w:rsidRPr="00CE15D1">
        <w:rPr>
          <w:rFonts w:ascii="Tw Cen MT" w:hAnsi="Tw Cen MT"/>
          <w:sz w:val="22"/>
          <w:szCs w:val="22"/>
        </w:rPr>
        <w:t>The Role of the Safeguarding Governor</w:t>
      </w:r>
      <w:r w:rsidR="00077BED">
        <w:rPr>
          <w:rFonts w:ascii="Tw Cen MT" w:hAnsi="Tw Cen MT"/>
          <w:sz w:val="22"/>
          <w:szCs w:val="22"/>
        </w:rPr>
        <w:t>:</w:t>
      </w:r>
      <w:r w:rsidR="00BF7577" w:rsidRPr="00CE15D1">
        <w:rPr>
          <w:rFonts w:ascii="Tw Cen MT" w:hAnsi="Tw Cen MT"/>
          <w:sz w:val="22"/>
          <w:szCs w:val="22"/>
        </w:rPr>
        <w:t xml:space="preserve"> </w:t>
      </w:r>
    </w:p>
    <w:p w14:paraId="4B5A7741" w14:textId="77777777" w:rsidR="00BF7577" w:rsidRPr="00CE15D1" w:rsidRDefault="00BF7577" w:rsidP="00BF7577">
      <w:pPr>
        <w:spacing w:after="64" w:line="259" w:lineRule="auto"/>
        <w:rPr>
          <w:rFonts w:ascii="Tw Cen MT" w:hAnsi="Tw Cen MT"/>
          <w:sz w:val="22"/>
          <w:szCs w:val="22"/>
        </w:rPr>
      </w:pPr>
    </w:p>
    <w:p w14:paraId="689DD9DE" w14:textId="77777777" w:rsidR="00BF7577" w:rsidRPr="00CE15D1" w:rsidRDefault="00EA7A1F" w:rsidP="00D60557">
      <w:pPr>
        <w:numPr>
          <w:ilvl w:val="0"/>
          <w:numId w:val="20"/>
        </w:numPr>
        <w:spacing w:after="78" w:line="247" w:lineRule="auto"/>
        <w:ind w:right="66" w:hanging="360"/>
        <w:rPr>
          <w:rFonts w:ascii="Tw Cen MT" w:hAnsi="Tw Cen MT"/>
          <w:sz w:val="22"/>
          <w:szCs w:val="22"/>
        </w:rPr>
      </w:pPr>
      <w:r>
        <w:rPr>
          <w:rFonts w:ascii="Tw Cen MT" w:hAnsi="Tw Cen MT"/>
          <w:sz w:val="22"/>
          <w:szCs w:val="22"/>
        </w:rPr>
        <w:t>To o</w:t>
      </w:r>
      <w:r w:rsidRPr="00CE15D1">
        <w:rPr>
          <w:rFonts w:ascii="Tw Cen MT" w:hAnsi="Tw Cen MT"/>
          <w:sz w:val="22"/>
          <w:szCs w:val="22"/>
        </w:rPr>
        <w:t xml:space="preserve">versee </w:t>
      </w:r>
      <w:r w:rsidR="00BF7577" w:rsidRPr="00CE15D1">
        <w:rPr>
          <w:rFonts w:ascii="Tw Cen MT" w:hAnsi="Tw Cen MT"/>
          <w:sz w:val="22"/>
          <w:szCs w:val="22"/>
        </w:rPr>
        <w:t xml:space="preserve">the Schools’ Safeguarding Policy and practice and ensure that the Policy is reviewed annually and signed by the Chairman of the Governors </w:t>
      </w:r>
    </w:p>
    <w:p w14:paraId="0ABC1103" w14:textId="77777777" w:rsidR="00BF7577" w:rsidRPr="00CE15D1" w:rsidRDefault="00BF7577" w:rsidP="00D60557">
      <w:pPr>
        <w:numPr>
          <w:ilvl w:val="0"/>
          <w:numId w:val="20"/>
        </w:numPr>
        <w:spacing w:after="78" w:line="247" w:lineRule="auto"/>
        <w:ind w:right="66" w:hanging="360"/>
        <w:rPr>
          <w:rFonts w:ascii="Tw Cen MT" w:hAnsi="Tw Cen MT"/>
          <w:sz w:val="22"/>
          <w:szCs w:val="22"/>
        </w:rPr>
      </w:pPr>
      <w:r w:rsidRPr="00CE15D1">
        <w:rPr>
          <w:rFonts w:ascii="Tw Cen MT" w:hAnsi="Tw Cen MT"/>
          <w:sz w:val="22"/>
          <w:szCs w:val="22"/>
        </w:rPr>
        <w:t xml:space="preserve">To ensure that an annual report, compiled by the DSL is made to the Governing Body and then send to the Kent Education Safeguarding Team. </w:t>
      </w:r>
    </w:p>
    <w:p w14:paraId="6BE56120" w14:textId="77777777" w:rsidR="00BF7577" w:rsidRPr="00CE15D1" w:rsidRDefault="00BF7577" w:rsidP="00D60557">
      <w:pPr>
        <w:numPr>
          <w:ilvl w:val="0"/>
          <w:numId w:val="20"/>
        </w:numPr>
        <w:spacing w:after="78" w:line="247" w:lineRule="auto"/>
        <w:ind w:right="66" w:hanging="360"/>
        <w:rPr>
          <w:rFonts w:ascii="Tw Cen MT" w:hAnsi="Tw Cen MT"/>
          <w:sz w:val="22"/>
          <w:szCs w:val="22"/>
        </w:rPr>
      </w:pPr>
      <w:r w:rsidRPr="00CE15D1">
        <w:rPr>
          <w:rFonts w:ascii="Tw Cen MT" w:hAnsi="Tw Cen MT"/>
          <w:sz w:val="22"/>
          <w:szCs w:val="22"/>
        </w:rPr>
        <w:t>To chair the</w:t>
      </w:r>
      <w:r w:rsidR="00D80BEE">
        <w:rPr>
          <w:rFonts w:ascii="Tw Cen MT" w:hAnsi="Tw Cen MT"/>
          <w:sz w:val="22"/>
          <w:szCs w:val="22"/>
        </w:rPr>
        <w:t xml:space="preserve"> Safeguarding and Pastoral Care Committee,</w:t>
      </w:r>
      <w:r w:rsidRPr="00CE15D1">
        <w:rPr>
          <w:rFonts w:ascii="Tw Cen MT" w:hAnsi="Tw Cen MT"/>
          <w:sz w:val="22"/>
          <w:szCs w:val="22"/>
        </w:rPr>
        <w:t xml:space="preserve"> which will review safeguarding and child protection every term and on request in between times. </w:t>
      </w:r>
    </w:p>
    <w:p w14:paraId="59CBFBF0" w14:textId="77777777" w:rsidR="00BF7577" w:rsidRPr="00CE15D1" w:rsidRDefault="00BF7577" w:rsidP="00D60557">
      <w:pPr>
        <w:numPr>
          <w:ilvl w:val="0"/>
          <w:numId w:val="20"/>
        </w:numPr>
        <w:spacing w:after="17" w:line="247" w:lineRule="auto"/>
        <w:ind w:right="66" w:hanging="360"/>
        <w:rPr>
          <w:rFonts w:ascii="Tw Cen MT" w:hAnsi="Tw Cen MT"/>
          <w:sz w:val="22"/>
          <w:szCs w:val="22"/>
        </w:rPr>
      </w:pPr>
      <w:r w:rsidRPr="00CE15D1">
        <w:rPr>
          <w:rFonts w:ascii="Tw Cen MT" w:hAnsi="Tw Cen MT"/>
          <w:sz w:val="22"/>
          <w:szCs w:val="22"/>
        </w:rPr>
        <w:t xml:space="preserve">To assess the efficiency with which the related duties have been discharged.  </w:t>
      </w:r>
    </w:p>
    <w:p w14:paraId="018D1503" w14:textId="77777777" w:rsidR="00BF7577" w:rsidRPr="00CE15D1" w:rsidRDefault="00BF7577" w:rsidP="00D60557">
      <w:pPr>
        <w:numPr>
          <w:ilvl w:val="0"/>
          <w:numId w:val="20"/>
        </w:numPr>
        <w:spacing w:after="77" w:line="247" w:lineRule="auto"/>
        <w:ind w:right="66" w:hanging="360"/>
        <w:rPr>
          <w:rFonts w:ascii="Tw Cen MT" w:hAnsi="Tw Cen MT"/>
          <w:sz w:val="22"/>
          <w:szCs w:val="22"/>
        </w:rPr>
      </w:pPr>
      <w:r w:rsidRPr="00CE15D1">
        <w:rPr>
          <w:rFonts w:ascii="Tw Cen MT" w:hAnsi="Tw Cen MT"/>
          <w:sz w:val="22"/>
          <w:szCs w:val="22"/>
        </w:rPr>
        <w:t xml:space="preserve">To ensure that any deficiencies or weakness in safeguarding are remedied without delay. </w:t>
      </w:r>
    </w:p>
    <w:p w14:paraId="1C6BBA02" w14:textId="77777777" w:rsidR="00BF7577" w:rsidRPr="00CE15D1" w:rsidRDefault="00BF7577" w:rsidP="00D60557">
      <w:pPr>
        <w:numPr>
          <w:ilvl w:val="0"/>
          <w:numId w:val="20"/>
        </w:numPr>
        <w:spacing w:after="17" w:line="247" w:lineRule="auto"/>
        <w:ind w:right="66" w:hanging="360"/>
        <w:rPr>
          <w:rFonts w:ascii="Tw Cen MT" w:hAnsi="Tw Cen MT"/>
          <w:sz w:val="22"/>
          <w:szCs w:val="22"/>
        </w:rPr>
      </w:pPr>
      <w:r w:rsidRPr="00CE15D1">
        <w:rPr>
          <w:rFonts w:ascii="Tw Cen MT" w:hAnsi="Tw Cen MT"/>
          <w:sz w:val="22"/>
          <w:szCs w:val="22"/>
        </w:rPr>
        <w:t xml:space="preserve">To monitor systems of online security.  </w:t>
      </w:r>
    </w:p>
    <w:p w14:paraId="6BCB8EC1" w14:textId="77777777" w:rsidR="00BF7577" w:rsidRPr="00CE15D1" w:rsidRDefault="00BF7577" w:rsidP="00D60557">
      <w:pPr>
        <w:numPr>
          <w:ilvl w:val="0"/>
          <w:numId w:val="20"/>
        </w:numPr>
        <w:spacing w:after="17" w:line="247" w:lineRule="auto"/>
        <w:ind w:right="66" w:hanging="360"/>
        <w:rPr>
          <w:rFonts w:ascii="Tw Cen MT" w:hAnsi="Tw Cen MT"/>
          <w:sz w:val="22"/>
          <w:szCs w:val="22"/>
        </w:rPr>
      </w:pPr>
      <w:r w:rsidRPr="00CE15D1">
        <w:rPr>
          <w:rFonts w:ascii="Tw Cen MT" w:hAnsi="Tw Cen MT"/>
          <w:sz w:val="22"/>
          <w:szCs w:val="22"/>
        </w:rPr>
        <w:t xml:space="preserve">To determine whether there are any improvements to be made to a school’s procedures or practice following a substantiated allegation against a member of staff. </w:t>
      </w:r>
    </w:p>
    <w:p w14:paraId="7B307802" w14:textId="77777777" w:rsidR="00BF7577" w:rsidRPr="00CE15D1" w:rsidRDefault="00BF7577" w:rsidP="00D60557">
      <w:pPr>
        <w:numPr>
          <w:ilvl w:val="0"/>
          <w:numId w:val="20"/>
        </w:numPr>
        <w:spacing w:after="17" w:line="247" w:lineRule="auto"/>
        <w:ind w:right="66" w:hanging="360"/>
        <w:rPr>
          <w:rFonts w:ascii="Tw Cen MT" w:hAnsi="Tw Cen MT"/>
          <w:sz w:val="22"/>
          <w:szCs w:val="22"/>
        </w:rPr>
      </w:pPr>
      <w:r w:rsidRPr="00CE15D1">
        <w:rPr>
          <w:rFonts w:ascii="Tw Cen MT" w:hAnsi="Tw Cen MT"/>
          <w:sz w:val="22"/>
          <w:szCs w:val="22"/>
        </w:rPr>
        <w:t xml:space="preserve">To ensure that the DSL should have regular reviews of her own practice and provide opportunities to discuss any concerns about welfare and safeguarding matters.  </w:t>
      </w:r>
    </w:p>
    <w:p w14:paraId="0D78F0EC" w14:textId="77777777" w:rsidR="00E026BB" w:rsidRPr="00CE15D1" w:rsidRDefault="00E026BB" w:rsidP="00BF7577">
      <w:pPr>
        <w:tabs>
          <w:tab w:val="left" w:pos="680"/>
        </w:tabs>
        <w:spacing w:line="0" w:lineRule="atLeast"/>
        <w:ind w:left="700" w:hanging="702"/>
        <w:jc w:val="both"/>
        <w:rPr>
          <w:rFonts w:ascii="Tw Cen MT" w:eastAsia="Times New Roman" w:hAnsi="Tw Cen MT"/>
          <w:sz w:val="22"/>
          <w:szCs w:val="22"/>
        </w:rPr>
      </w:pPr>
    </w:p>
    <w:p w14:paraId="73BF3B83" w14:textId="77777777" w:rsidR="00E026BB" w:rsidRPr="00CE15D1" w:rsidRDefault="00E026BB">
      <w:pPr>
        <w:spacing w:line="200" w:lineRule="exact"/>
        <w:rPr>
          <w:rFonts w:ascii="Tw Cen MT" w:eastAsia="Times New Roman" w:hAnsi="Tw Cen MT"/>
          <w:sz w:val="22"/>
          <w:szCs w:val="22"/>
        </w:rPr>
      </w:pPr>
    </w:p>
    <w:p w14:paraId="0A5B101F" w14:textId="77777777" w:rsidR="00E026BB" w:rsidRPr="00CE15D1" w:rsidRDefault="00E026BB">
      <w:pPr>
        <w:spacing w:line="200" w:lineRule="exact"/>
        <w:rPr>
          <w:rFonts w:ascii="Tw Cen MT" w:eastAsia="Times New Roman" w:hAnsi="Tw Cen MT"/>
          <w:sz w:val="22"/>
          <w:szCs w:val="22"/>
        </w:rPr>
      </w:pPr>
    </w:p>
    <w:p w14:paraId="62862EBB" w14:textId="77777777" w:rsidR="00E026BB" w:rsidRPr="00CE15D1" w:rsidRDefault="00E026BB">
      <w:pPr>
        <w:spacing w:line="200" w:lineRule="exact"/>
        <w:rPr>
          <w:rFonts w:ascii="Tw Cen MT" w:eastAsia="Times New Roman" w:hAnsi="Tw Cen MT"/>
        </w:rPr>
      </w:pPr>
    </w:p>
    <w:p w14:paraId="50BBA1FC" w14:textId="77777777" w:rsidR="00E026BB" w:rsidRPr="00CE15D1" w:rsidRDefault="00E026BB">
      <w:pPr>
        <w:spacing w:line="200" w:lineRule="exact"/>
        <w:rPr>
          <w:rFonts w:ascii="Tw Cen MT" w:eastAsia="Times New Roman" w:hAnsi="Tw Cen MT"/>
        </w:rPr>
      </w:pPr>
    </w:p>
    <w:p w14:paraId="49422985" w14:textId="77777777" w:rsidR="00E026BB" w:rsidRPr="00CE15D1" w:rsidRDefault="00E026BB">
      <w:pPr>
        <w:spacing w:line="200" w:lineRule="exact"/>
        <w:rPr>
          <w:rFonts w:ascii="Tw Cen MT" w:eastAsia="Times New Roman" w:hAnsi="Tw Cen MT"/>
        </w:rPr>
      </w:pPr>
    </w:p>
    <w:p w14:paraId="0A3FBF84" w14:textId="77777777" w:rsidR="00E026BB" w:rsidRPr="00CE15D1" w:rsidRDefault="00E026BB">
      <w:pPr>
        <w:spacing w:line="200" w:lineRule="exact"/>
        <w:rPr>
          <w:rFonts w:ascii="Tw Cen MT" w:eastAsia="Times New Roman" w:hAnsi="Tw Cen MT"/>
        </w:rPr>
      </w:pPr>
    </w:p>
    <w:p w14:paraId="4AA2E985" w14:textId="77777777" w:rsidR="00E026BB" w:rsidRPr="00CE15D1" w:rsidRDefault="00E026BB">
      <w:pPr>
        <w:spacing w:line="200" w:lineRule="exact"/>
        <w:rPr>
          <w:rFonts w:ascii="Tw Cen MT" w:eastAsia="Times New Roman" w:hAnsi="Tw Cen MT"/>
        </w:rPr>
      </w:pPr>
    </w:p>
    <w:p w14:paraId="66E5607E" w14:textId="77777777" w:rsidR="00E026BB" w:rsidRPr="00CE15D1" w:rsidRDefault="00E026BB">
      <w:pPr>
        <w:spacing w:line="200" w:lineRule="exact"/>
        <w:rPr>
          <w:rFonts w:ascii="Tw Cen MT" w:eastAsia="Times New Roman" w:hAnsi="Tw Cen MT"/>
        </w:rPr>
      </w:pPr>
    </w:p>
    <w:p w14:paraId="08B39F10" w14:textId="77777777" w:rsidR="00E026BB" w:rsidRPr="00CE15D1" w:rsidRDefault="00E026BB">
      <w:pPr>
        <w:spacing w:line="200" w:lineRule="exact"/>
        <w:rPr>
          <w:rFonts w:ascii="Tw Cen MT" w:eastAsia="Times New Roman" w:hAnsi="Tw Cen MT"/>
        </w:rPr>
      </w:pPr>
    </w:p>
    <w:p w14:paraId="6DE9E1C1" w14:textId="77777777" w:rsidR="00E026BB" w:rsidRPr="00CE15D1" w:rsidRDefault="00E026BB">
      <w:pPr>
        <w:spacing w:line="200" w:lineRule="exact"/>
        <w:rPr>
          <w:rFonts w:ascii="Tw Cen MT" w:eastAsia="Times New Roman" w:hAnsi="Tw Cen MT"/>
        </w:rPr>
      </w:pPr>
    </w:p>
    <w:p w14:paraId="4086AB1D" w14:textId="77777777" w:rsidR="00E026BB" w:rsidRPr="00CE15D1" w:rsidRDefault="00E026BB">
      <w:pPr>
        <w:spacing w:line="200" w:lineRule="exact"/>
        <w:rPr>
          <w:rFonts w:ascii="Tw Cen MT" w:eastAsia="Times New Roman" w:hAnsi="Tw Cen MT"/>
        </w:rPr>
      </w:pPr>
    </w:p>
    <w:p w14:paraId="095F5713" w14:textId="77777777" w:rsidR="00E026BB" w:rsidRPr="00CE15D1" w:rsidRDefault="00E026BB">
      <w:pPr>
        <w:spacing w:line="200" w:lineRule="exact"/>
        <w:rPr>
          <w:rFonts w:ascii="Tw Cen MT" w:eastAsia="Times New Roman" w:hAnsi="Tw Cen MT"/>
        </w:rPr>
      </w:pPr>
    </w:p>
    <w:p w14:paraId="299C17B8" w14:textId="77777777" w:rsidR="00E026BB" w:rsidRPr="00CE15D1" w:rsidRDefault="00E026BB">
      <w:pPr>
        <w:spacing w:line="200" w:lineRule="exact"/>
        <w:rPr>
          <w:rFonts w:ascii="Tw Cen MT" w:eastAsia="Times New Roman" w:hAnsi="Tw Cen MT"/>
        </w:rPr>
      </w:pPr>
    </w:p>
    <w:p w14:paraId="6446C0F0" w14:textId="77777777" w:rsidR="00E026BB" w:rsidRPr="00CE15D1" w:rsidRDefault="00E026BB">
      <w:pPr>
        <w:spacing w:line="200" w:lineRule="exact"/>
        <w:rPr>
          <w:rFonts w:ascii="Tw Cen MT" w:eastAsia="Times New Roman" w:hAnsi="Tw Cen MT"/>
        </w:rPr>
      </w:pPr>
    </w:p>
    <w:p w14:paraId="0964A1E4" w14:textId="77777777" w:rsidR="00E026BB" w:rsidRPr="00CE15D1" w:rsidRDefault="00E026BB">
      <w:pPr>
        <w:spacing w:line="200" w:lineRule="exact"/>
        <w:rPr>
          <w:rFonts w:ascii="Tw Cen MT" w:eastAsia="Times New Roman" w:hAnsi="Tw Cen MT"/>
        </w:rPr>
      </w:pPr>
    </w:p>
    <w:p w14:paraId="74A34E1D" w14:textId="77777777" w:rsidR="00E026BB" w:rsidRPr="00CE15D1" w:rsidRDefault="00E026BB">
      <w:pPr>
        <w:spacing w:line="200" w:lineRule="exact"/>
        <w:rPr>
          <w:rFonts w:ascii="Tw Cen MT" w:eastAsia="Times New Roman" w:hAnsi="Tw Cen MT"/>
        </w:rPr>
      </w:pPr>
    </w:p>
    <w:p w14:paraId="37F8A7C5" w14:textId="77777777" w:rsidR="00E026BB" w:rsidRPr="00CE15D1" w:rsidRDefault="00E026BB">
      <w:pPr>
        <w:spacing w:line="200" w:lineRule="exact"/>
        <w:rPr>
          <w:rFonts w:ascii="Tw Cen MT" w:eastAsia="Times New Roman" w:hAnsi="Tw Cen MT"/>
        </w:rPr>
      </w:pPr>
    </w:p>
    <w:p w14:paraId="59490682" w14:textId="77777777" w:rsidR="00E026BB" w:rsidRPr="00CE15D1" w:rsidRDefault="00E026BB">
      <w:pPr>
        <w:spacing w:line="200" w:lineRule="exact"/>
        <w:rPr>
          <w:rFonts w:ascii="Tw Cen MT" w:eastAsia="Times New Roman" w:hAnsi="Tw Cen MT"/>
        </w:rPr>
      </w:pPr>
    </w:p>
    <w:p w14:paraId="618B902D" w14:textId="77777777" w:rsidR="00E026BB" w:rsidRPr="00CE15D1" w:rsidRDefault="00E026BB">
      <w:pPr>
        <w:spacing w:line="200" w:lineRule="exact"/>
        <w:rPr>
          <w:rFonts w:ascii="Tw Cen MT" w:eastAsia="Times New Roman" w:hAnsi="Tw Cen MT"/>
        </w:rPr>
      </w:pPr>
    </w:p>
    <w:p w14:paraId="4226FE37" w14:textId="77777777" w:rsidR="00E026BB" w:rsidRPr="00CE15D1" w:rsidRDefault="00E026BB">
      <w:pPr>
        <w:spacing w:line="247" w:lineRule="exact"/>
        <w:rPr>
          <w:rFonts w:ascii="Tw Cen MT" w:eastAsia="Times New Roman" w:hAnsi="Tw Cen MT"/>
        </w:rPr>
      </w:pPr>
    </w:p>
    <w:p w14:paraId="6CF36516" w14:textId="77777777" w:rsidR="00E026BB" w:rsidRPr="00CE15D1" w:rsidRDefault="00E026BB">
      <w:pPr>
        <w:spacing w:line="0" w:lineRule="atLeast"/>
        <w:jc w:val="center"/>
        <w:rPr>
          <w:rFonts w:ascii="Tw Cen MT" w:hAnsi="Tw Cen MT"/>
          <w:sz w:val="22"/>
        </w:rPr>
        <w:sectPr w:rsidR="00E026BB" w:rsidRPr="00CE15D1">
          <w:pgSz w:w="11920" w:h="16841"/>
          <w:pgMar w:top="995" w:right="851" w:bottom="0" w:left="1340" w:header="0" w:footer="0" w:gutter="0"/>
          <w:cols w:space="0" w:equalWidth="0">
            <w:col w:w="9720"/>
          </w:cols>
          <w:docGrid w:linePitch="360"/>
        </w:sectPr>
      </w:pPr>
    </w:p>
    <w:p w14:paraId="5079E66A" w14:textId="77777777" w:rsidR="00E026BB" w:rsidRPr="00CE15D1" w:rsidRDefault="00E026BB">
      <w:pPr>
        <w:spacing w:line="0" w:lineRule="atLeast"/>
        <w:rPr>
          <w:rFonts w:ascii="Tw Cen MT" w:eastAsia="Arial" w:hAnsi="Tw Cen MT"/>
          <w:b/>
          <w:sz w:val="36"/>
        </w:rPr>
      </w:pPr>
      <w:bookmarkStart w:id="21" w:name="page26"/>
      <w:bookmarkEnd w:id="21"/>
      <w:r w:rsidRPr="00CE15D1">
        <w:rPr>
          <w:rFonts w:ascii="Tw Cen MT" w:eastAsia="Arial" w:hAnsi="Tw Cen MT"/>
          <w:b/>
          <w:sz w:val="36"/>
        </w:rPr>
        <w:lastRenderedPageBreak/>
        <w:t>Appendix A: Disclosure Form</w:t>
      </w:r>
    </w:p>
    <w:p w14:paraId="6F896039" w14:textId="77777777" w:rsidR="00E026BB" w:rsidRPr="00CE15D1" w:rsidRDefault="00E026BB">
      <w:pPr>
        <w:spacing w:line="200" w:lineRule="exact"/>
        <w:rPr>
          <w:rFonts w:ascii="Tw Cen MT" w:eastAsia="Times New Roman" w:hAnsi="Tw Cen MT"/>
        </w:rPr>
      </w:pPr>
    </w:p>
    <w:p w14:paraId="043D643F" w14:textId="77777777" w:rsidR="00E026BB" w:rsidRPr="00CE15D1" w:rsidRDefault="00E026BB">
      <w:pPr>
        <w:spacing w:line="221" w:lineRule="exact"/>
        <w:rPr>
          <w:rFonts w:ascii="Tw Cen MT" w:eastAsia="Times New Roman" w:hAnsi="Tw Cen MT"/>
        </w:rPr>
      </w:pPr>
    </w:p>
    <w:p w14:paraId="423B69FA" w14:textId="77777777" w:rsidR="00693D8C" w:rsidRPr="00CE15D1" w:rsidRDefault="006C24BD" w:rsidP="00693D8C">
      <w:pPr>
        <w:pStyle w:val="Heading2"/>
        <w:rPr>
          <w:rFonts w:ascii="Tw Cen MT" w:hAnsi="Tw Cen MT"/>
          <w:b w:val="0"/>
        </w:rPr>
      </w:pPr>
      <w:r w:rsidRPr="00CE15D1">
        <w:rPr>
          <w:rFonts w:ascii="Tw Cen MT" w:hAnsi="Tw Cen MT"/>
          <w:noProof/>
        </w:rPr>
        <w:drawing>
          <wp:anchor distT="0" distB="0" distL="114300" distR="114300" simplePos="0" relativeHeight="251663360" behindDoc="0" locked="0" layoutInCell="1" allowOverlap="1" wp14:anchorId="09E6CD09" wp14:editId="76547B54">
            <wp:simplePos x="0" y="0"/>
            <wp:positionH relativeFrom="margin">
              <wp:posOffset>5172075</wp:posOffset>
            </wp:positionH>
            <wp:positionV relativeFrom="margin">
              <wp:posOffset>-9525</wp:posOffset>
            </wp:positionV>
            <wp:extent cx="904875" cy="723900"/>
            <wp:effectExtent l="0" t="0" r="0" b="0"/>
            <wp:wrapSquare wrapText="bothSides"/>
            <wp:docPr id="29" name="Picture 0" descr="School Cre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hool Crest.jpg"/>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D8C" w:rsidRPr="00CE15D1">
        <w:rPr>
          <w:rFonts w:ascii="Tw Cen MT" w:hAnsi="Tw Cen MT"/>
          <w:b w:val="0"/>
        </w:rPr>
        <w:t>“The Green Form”</w:t>
      </w:r>
    </w:p>
    <w:p w14:paraId="7C5D7249" w14:textId="77777777" w:rsidR="00693D8C" w:rsidRPr="00CE15D1" w:rsidRDefault="00693D8C" w:rsidP="00693D8C">
      <w:pPr>
        <w:jc w:val="center"/>
        <w:rPr>
          <w:rFonts w:ascii="Tw Cen MT" w:hAnsi="Tw Cen MT"/>
          <w:sz w:val="28"/>
          <w:szCs w:val="28"/>
        </w:rPr>
      </w:pPr>
    </w:p>
    <w:p w14:paraId="27F64BE3" w14:textId="77777777" w:rsidR="00693D8C" w:rsidRPr="00CE15D1" w:rsidRDefault="00693D8C" w:rsidP="00693D8C">
      <w:pPr>
        <w:pStyle w:val="Title"/>
        <w:rPr>
          <w:rFonts w:ascii="Tw Cen MT" w:hAnsi="Tw Cen MT"/>
          <w:sz w:val="28"/>
          <w:szCs w:val="28"/>
        </w:rPr>
      </w:pPr>
      <w:r w:rsidRPr="00CE15D1">
        <w:rPr>
          <w:rFonts w:ascii="Tw Cen MT" w:hAnsi="Tw Cen MT"/>
          <w:sz w:val="28"/>
          <w:szCs w:val="28"/>
        </w:rPr>
        <w:t>Saint Ronan’s School</w:t>
      </w:r>
    </w:p>
    <w:p w14:paraId="2ECA1690" w14:textId="77777777" w:rsidR="00693D8C" w:rsidRPr="00CE15D1" w:rsidRDefault="00693D8C" w:rsidP="00693D8C">
      <w:pPr>
        <w:jc w:val="center"/>
        <w:rPr>
          <w:rFonts w:ascii="Tw Cen MT" w:hAnsi="Tw Cen MT"/>
          <w:b/>
          <w:sz w:val="28"/>
          <w:szCs w:val="28"/>
        </w:rPr>
      </w:pPr>
    </w:p>
    <w:p w14:paraId="19D056A6" w14:textId="77777777" w:rsidR="00693D8C" w:rsidRPr="00CE15D1" w:rsidRDefault="00693D8C" w:rsidP="00693D8C">
      <w:pPr>
        <w:pStyle w:val="Heading1"/>
        <w:rPr>
          <w:rFonts w:ascii="Tw Cen MT" w:hAnsi="Tw Cen MT"/>
          <w:b w:val="0"/>
          <w:sz w:val="28"/>
          <w:szCs w:val="28"/>
        </w:rPr>
      </w:pPr>
      <w:r w:rsidRPr="00CE15D1">
        <w:rPr>
          <w:rFonts w:ascii="Tw Cen MT" w:hAnsi="Tw Cen MT"/>
          <w:b w:val="0"/>
          <w:sz w:val="28"/>
          <w:szCs w:val="28"/>
        </w:rPr>
        <w:t>SAFEGUARDING INCIDENT / CONCERN FORM</w:t>
      </w:r>
    </w:p>
    <w:p w14:paraId="6898EAF4" w14:textId="77777777" w:rsidR="00693D8C" w:rsidRPr="00CE15D1" w:rsidRDefault="00693D8C" w:rsidP="00693D8C">
      <w:pPr>
        <w:rPr>
          <w:rFonts w:ascii="Tw Cen MT" w:hAnsi="Tw Cen MT"/>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firstRow="0" w:lastRow="0" w:firstColumn="0" w:lastColumn="0" w:noHBand="0" w:noVBand="0"/>
      </w:tblPr>
      <w:tblGrid>
        <w:gridCol w:w="3807"/>
        <w:gridCol w:w="720"/>
        <w:gridCol w:w="193"/>
        <w:gridCol w:w="5486"/>
      </w:tblGrid>
      <w:tr w:rsidR="00693D8C" w:rsidRPr="00CE15D1" w14:paraId="510CDBB9" w14:textId="77777777" w:rsidTr="00693D8C">
        <w:tblPrEx>
          <w:tblCellMar>
            <w:top w:w="0" w:type="dxa"/>
            <w:left w:w="0" w:type="dxa"/>
            <w:bottom w:w="0" w:type="dxa"/>
            <w:right w:w="0" w:type="dxa"/>
          </w:tblCellMar>
        </w:tblPrEx>
        <w:tc>
          <w:tcPr>
            <w:tcW w:w="4720" w:type="dxa"/>
            <w:gridSpan w:val="3"/>
          </w:tcPr>
          <w:p w14:paraId="4D7A8BE0" w14:textId="77777777" w:rsidR="00693D8C" w:rsidRPr="00CE15D1" w:rsidRDefault="00693D8C" w:rsidP="00693D8C">
            <w:pPr>
              <w:rPr>
                <w:rFonts w:ascii="Tw Cen MT" w:hAnsi="Tw Cen MT"/>
                <w:b/>
                <w:szCs w:val="24"/>
              </w:rPr>
            </w:pPr>
            <w:r w:rsidRPr="00CE15D1">
              <w:rPr>
                <w:rFonts w:ascii="Tw Cen MT" w:hAnsi="Tw Cen MT"/>
                <w:b/>
                <w:szCs w:val="24"/>
              </w:rPr>
              <w:t>Pupil/Child name</w:t>
            </w:r>
          </w:p>
          <w:p w14:paraId="7154E62A" w14:textId="77777777" w:rsidR="00693D8C" w:rsidRPr="00CE15D1" w:rsidRDefault="00693D8C" w:rsidP="00693D8C">
            <w:pPr>
              <w:rPr>
                <w:rFonts w:ascii="Tw Cen MT" w:hAnsi="Tw Cen MT"/>
                <w:b/>
                <w:szCs w:val="24"/>
              </w:rPr>
            </w:pPr>
          </w:p>
          <w:p w14:paraId="610ED8A2" w14:textId="77777777" w:rsidR="00693D8C" w:rsidRPr="00CE15D1" w:rsidRDefault="00693D8C" w:rsidP="00693D8C">
            <w:pPr>
              <w:rPr>
                <w:rFonts w:ascii="Tw Cen MT" w:hAnsi="Tw Cen MT"/>
                <w:b/>
                <w:szCs w:val="24"/>
              </w:rPr>
            </w:pPr>
          </w:p>
        </w:tc>
        <w:tc>
          <w:tcPr>
            <w:tcW w:w="5486" w:type="dxa"/>
          </w:tcPr>
          <w:p w14:paraId="1199B6F7" w14:textId="77777777" w:rsidR="00693D8C" w:rsidRPr="00CE15D1" w:rsidRDefault="00693D8C" w:rsidP="00693D8C">
            <w:pPr>
              <w:rPr>
                <w:rFonts w:ascii="Tw Cen MT" w:hAnsi="Tw Cen MT"/>
                <w:b/>
                <w:szCs w:val="24"/>
              </w:rPr>
            </w:pPr>
            <w:r w:rsidRPr="00CE15D1">
              <w:rPr>
                <w:rFonts w:ascii="Tw Cen MT" w:hAnsi="Tw Cen MT"/>
                <w:b/>
                <w:szCs w:val="24"/>
              </w:rPr>
              <w:t>Date of birth and Year Group/Class</w:t>
            </w:r>
          </w:p>
        </w:tc>
      </w:tr>
      <w:tr w:rsidR="00693D8C" w:rsidRPr="00CE15D1" w14:paraId="57E537EF" w14:textId="77777777" w:rsidTr="00693D8C">
        <w:tblPrEx>
          <w:tblCellMar>
            <w:top w:w="0" w:type="dxa"/>
            <w:left w:w="0" w:type="dxa"/>
            <w:bottom w:w="0" w:type="dxa"/>
            <w:right w:w="0" w:type="dxa"/>
          </w:tblCellMar>
        </w:tblPrEx>
        <w:trPr>
          <w:cantSplit/>
        </w:trPr>
        <w:tc>
          <w:tcPr>
            <w:tcW w:w="10206" w:type="dxa"/>
            <w:gridSpan w:val="4"/>
          </w:tcPr>
          <w:p w14:paraId="755638AC" w14:textId="77777777" w:rsidR="00693D8C" w:rsidRPr="00CE15D1" w:rsidRDefault="00693D8C" w:rsidP="00693D8C">
            <w:pPr>
              <w:rPr>
                <w:rFonts w:ascii="Tw Cen MT" w:hAnsi="Tw Cen MT"/>
                <w:b/>
                <w:szCs w:val="24"/>
              </w:rPr>
            </w:pPr>
            <w:r w:rsidRPr="00CE15D1">
              <w:rPr>
                <w:rFonts w:ascii="Tw Cen MT" w:hAnsi="Tw Cen MT"/>
                <w:b/>
                <w:szCs w:val="24"/>
              </w:rPr>
              <w:t>Name and position of person completing form (please print)</w:t>
            </w:r>
          </w:p>
          <w:p w14:paraId="07C910FB" w14:textId="77777777" w:rsidR="00693D8C" w:rsidRPr="00CE15D1" w:rsidRDefault="00693D8C" w:rsidP="00693D8C">
            <w:pPr>
              <w:rPr>
                <w:rFonts w:ascii="Tw Cen MT" w:hAnsi="Tw Cen MT"/>
                <w:b/>
                <w:szCs w:val="24"/>
              </w:rPr>
            </w:pPr>
          </w:p>
          <w:p w14:paraId="479D0F47" w14:textId="77777777" w:rsidR="00693D8C" w:rsidRPr="00CE15D1" w:rsidRDefault="00693D8C" w:rsidP="00693D8C">
            <w:pPr>
              <w:rPr>
                <w:rFonts w:ascii="Tw Cen MT" w:hAnsi="Tw Cen MT"/>
                <w:b/>
                <w:szCs w:val="24"/>
              </w:rPr>
            </w:pPr>
          </w:p>
          <w:p w14:paraId="6F5FE311" w14:textId="77777777" w:rsidR="00693D8C" w:rsidRPr="00CE15D1" w:rsidRDefault="00693D8C" w:rsidP="00693D8C">
            <w:pPr>
              <w:rPr>
                <w:rFonts w:ascii="Tw Cen MT" w:hAnsi="Tw Cen MT"/>
                <w:b/>
                <w:szCs w:val="24"/>
              </w:rPr>
            </w:pPr>
          </w:p>
          <w:p w14:paraId="4C96FFEE" w14:textId="77777777" w:rsidR="00693D8C" w:rsidRPr="00CE15D1" w:rsidRDefault="00693D8C" w:rsidP="00693D8C">
            <w:pPr>
              <w:rPr>
                <w:rFonts w:ascii="Tw Cen MT" w:hAnsi="Tw Cen MT"/>
                <w:b/>
                <w:szCs w:val="24"/>
              </w:rPr>
            </w:pPr>
          </w:p>
        </w:tc>
      </w:tr>
      <w:tr w:rsidR="00693D8C" w:rsidRPr="00CE15D1" w14:paraId="70FFB51E" w14:textId="77777777" w:rsidTr="00693D8C">
        <w:tblPrEx>
          <w:tblCellMar>
            <w:top w:w="0" w:type="dxa"/>
            <w:left w:w="0" w:type="dxa"/>
            <w:bottom w:w="0" w:type="dxa"/>
            <w:right w:w="0" w:type="dxa"/>
          </w:tblCellMar>
        </w:tblPrEx>
        <w:trPr>
          <w:cantSplit/>
          <w:trHeight w:val="600"/>
        </w:trPr>
        <w:tc>
          <w:tcPr>
            <w:tcW w:w="3807" w:type="dxa"/>
          </w:tcPr>
          <w:p w14:paraId="0F9FA9F0" w14:textId="77777777" w:rsidR="00693D8C" w:rsidRPr="00CE15D1" w:rsidRDefault="00693D8C" w:rsidP="00693D8C">
            <w:pPr>
              <w:rPr>
                <w:rFonts w:ascii="Tw Cen MT" w:hAnsi="Tw Cen MT"/>
                <w:b/>
                <w:szCs w:val="24"/>
              </w:rPr>
            </w:pPr>
            <w:r w:rsidRPr="00CE15D1">
              <w:rPr>
                <w:rFonts w:ascii="Tw Cen MT" w:hAnsi="Tw Cen MT"/>
                <w:b/>
                <w:szCs w:val="24"/>
              </w:rPr>
              <w:t>Date of incident /concern: (DD MM YY)</w:t>
            </w:r>
          </w:p>
        </w:tc>
        <w:tc>
          <w:tcPr>
            <w:tcW w:w="6399" w:type="dxa"/>
            <w:gridSpan w:val="3"/>
          </w:tcPr>
          <w:p w14:paraId="7B47150E" w14:textId="77777777" w:rsidR="00693D8C" w:rsidRPr="00CE15D1" w:rsidRDefault="00693D8C" w:rsidP="00693D8C">
            <w:pPr>
              <w:rPr>
                <w:rFonts w:ascii="Tw Cen MT" w:hAnsi="Tw Cen MT"/>
                <w:b/>
                <w:szCs w:val="24"/>
              </w:rPr>
            </w:pPr>
          </w:p>
        </w:tc>
      </w:tr>
      <w:tr w:rsidR="00693D8C" w:rsidRPr="00CE15D1" w14:paraId="054A930F" w14:textId="77777777" w:rsidTr="00693D8C">
        <w:tblPrEx>
          <w:tblCellMar>
            <w:top w:w="0" w:type="dxa"/>
            <w:left w:w="0" w:type="dxa"/>
            <w:bottom w:w="0" w:type="dxa"/>
            <w:right w:w="0" w:type="dxa"/>
          </w:tblCellMar>
        </w:tblPrEx>
        <w:trPr>
          <w:cantSplit/>
          <w:trHeight w:val="2002"/>
        </w:trPr>
        <w:tc>
          <w:tcPr>
            <w:tcW w:w="10206" w:type="dxa"/>
            <w:gridSpan w:val="4"/>
          </w:tcPr>
          <w:p w14:paraId="1CD423A1" w14:textId="77777777" w:rsidR="00693D8C" w:rsidRPr="00CE15D1" w:rsidRDefault="00693D8C" w:rsidP="00693D8C">
            <w:pPr>
              <w:rPr>
                <w:rFonts w:ascii="Tw Cen MT" w:hAnsi="Tw Cen MT"/>
                <w:b/>
                <w:szCs w:val="24"/>
              </w:rPr>
            </w:pPr>
            <w:r w:rsidRPr="00CE15D1">
              <w:rPr>
                <w:rFonts w:ascii="Tw Cen MT" w:hAnsi="Tw Cen MT"/>
                <w:b/>
                <w:szCs w:val="24"/>
              </w:rPr>
              <w:t>Incident / concern (who what where when)*</w:t>
            </w:r>
          </w:p>
          <w:p w14:paraId="1167A857" w14:textId="77777777" w:rsidR="00693D8C" w:rsidRPr="00CE15D1" w:rsidRDefault="00693D8C" w:rsidP="00D60557">
            <w:pPr>
              <w:numPr>
                <w:ilvl w:val="0"/>
                <w:numId w:val="21"/>
              </w:numPr>
              <w:rPr>
                <w:rFonts w:ascii="Tw Cen MT" w:hAnsi="Tw Cen MT"/>
                <w:i/>
                <w:sz w:val="18"/>
                <w:szCs w:val="18"/>
              </w:rPr>
            </w:pPr>
            <w:r w:rsidRPr="00CE15D1">
              <w:rPr>
                <w:rFonts w:ascii="Tw Cen MT" w:hAnsi="Tw Cen MT"/>
                <w:i/>
                <w:sz w:val="18"/>
                <w:szCs w:val="18"/>
              </w:rPr>
              <w:t>Use initials for other children/young people involved unless there is a specific need to name them in full</w:t>
            </w:r>
          </w:p>
          <w:p w14:paraId="50B1C4B5" w14:textId="77777777" w:rsidR="00693D8C" w:rsidRPr="00CE15D1" w:rsidRDefault="00693D8C" w:rsidP="00D60557">
            <w:pPr>
              <w:numPr>
                <w:ilvl w:val="0"/>
                <w:numId w:val="21"/>
              </w:numPr>
              <w:rPr>
                <w:rFonts w:ascii="Tw Cen MT" w:hAnsi="Tw Cen MT"/>
                <w:i/>
                <w:sz w:val="18"/>
                <w:szCs w:val="18"/>
              </w:rPr>
            </w:pPr>
            <w:r w:rsidRPr="00CE15D1">
              <w:rPr>
                <w:rFonts w:ascii="Tw Cen MT" w:hAnsi="Tw Cen MT"/>
                <w:i/>
                <w:sz w:val="18"/>
                <w:szCs w:val="18"/>
              </w:rPr>
              <w:t xml:space="preserve">Contemporaneous notes or e mails may be attached to this form. </w:t>
            </w:r>
          </w:p>
          <w:p w14:paraId="4ED428F2" w14:textId="77777777" w:rsidR="00693D8C" w:rsidRPr="00CE15D1" w:rsidRDefault="00693D8C" w:rsidP="00693D8C">
            <w:pPr>
              <w:rPr>
                <w:rFonts w:ascii="Tw Cen MT" w:hAnsi="Tw Cen MT"/>
                <w:b/>
                <w:szCs w:val="24"/>
              </w:rPr>
            </w:pPr>
          </w:p>
          <w:p w14:paraId="3C33B9E9" w14:textId="77777777" w:rsidR="00693D8C" w:rsidRPr="00CE15D1" w:rsidRDefault="00693D8C" w:rsidP="00693D8C">
            <w:pPr>
              <w:rPr>
                <w:rFonts w:ascii="Tw Cen MT" w:hAnsi="Tw Cen MT"/>
                <w:b/>
                <w:szCs w:val="24"/>
              </w:rPr>
            </w:pPr>
          </w:p>
          <w:p w14:paraId="276FEC00" w14:textId="77777777" w:rsidR="00693D8C" w:rsidRPr="00CE15D1" w:rsidRDefault="00693D8C" w:rsidP="00693D8C">
            <w:pPr>
              <w:rPr>
                <w:rFonts w:ascii="Tw Cen MT" w:hAnsi="Tw Cen MT"/>
                <w:b/>
                <w:szCs w:val="24"/>
              </w:rPr>
            </w:pPr>
          </w:p>
          <w:p w14:paraId="0BBD7300" w14:textId="77777777" w:rsidR="00693D8C" w:rsidRPr="00CE15D1" w:rsidRDefault="00693D8C" w:rsidP="00693D8C">
            <w:pPr>
              <w:rPr>
                <w:rFonts w:ascii="Tw Cen MT" w:hAnsi="Tw Cen MT"/>
                <w:b/>
                <w:szCs w:val="24"/>
              </w:rPr>
            </w:pPr>
          </w:p>
          <w:p w14:paraId="7DF186E9" w14:textId="77777777" w:rsidR="00693D8C" w:rsidRPr="00CE15D1" w:rsidRDefault="00693D8C" w:rsidP="00693D8C">
            <w:pPr>
              <w:rPr>
                <w:rFonts w:ascii="Tw Cen MT" w:hAnsi="Tw Cen MT"/>
                <w:b/>
                <w:szCs w:val="24"/>
              </w:rPr>
            </w:pPr>
          </w:p>
          <w:p w14:paraId="35D19686" w14:textId="77777777" w:rsidR="00693D8C" w:rsidRPr="00CE15D1" w:rsidRDefault="00693D8C" w:rsidP="00693D8C">
            <w:pPr>
              <w:rPr>
                <w:rFonts w:ascii="Tw Cen MT" w:hAnsi="Tw Cen MT"/>
                <w:b/>
                <w:szCs w:val="24"/>
              </w:rPr>
            </w:pPr>
          </w:p>
          <w:p w14:paraId="44887283" w14:textId="77777777" w:rsidR="00693D8C" w:rsidRPr="00CE15D1" w:rsidRDefault="00693D8C" w:rsidP="00693D8C">
            <w:pPr>
              <w:rPr>
                <w:rFonts w:ascii="Tw Cen MT" w:hAnsi="Tw Cen MT"/>
                <w:b/>
                <w:szCs w:val="24"/>
              </w:rPr>
            </w:pPr>
          </w:p>
          <w:p w14:paraId="419DF1A4" w14:textId="77777777" w:rsidR="00693D8C" w:rsidRPr="00CE15D1" w:rsidRDefault="00693D8C" w:rsidP="00693D8C">
            <w:pPr>
              <w:rPr>
                <w:rFonts w:ascii="Tw Cen MT" w:hAnsi="Tw Cen MT"/>
                <w:b/>
                <w:szCs w:val="24"/>
              </w:rPr>
            </w:pPr>
          </w:p>
          <w:p w14:paraId="634C098D" w14:textId="77777777" w:rsidR="00693D8C" w:rsidRPr="00CE15D1" w:rsidRDefault="00693D8C" w:rsidP="00693D8C">
            <w:pPr>
              <w:rPr>
                <w:rFonts w:ascii="Tw Cen MT" w:hAnsi="Tw Cen MT"/>
                <w:b/>
                <w:szCs w:val="24"/>
              </w:rPr>
            </w:pPr>
          </w:p>
          <w:p w14:paraId="7717526B" w14:textId="77777777" w:rsidR="00693D8C" w:rsidRPr="00CE15D1" w:rsidRDefault="00693D8C" w:rsidP="00693D8C">
            <w:pPr>
              <w:rPr>
                <w:rFonts w:ascii="Tw Cen MT" w:hAnsi="Tw Cen MT"/>
                <w:b/>
                <w:szCs w:val="24"/>
              </w:rPr>
            </w:pPr>
          </w:p>
          <w:p w14:paraId="54C1B7CC" w14:textId="77777777" w:rsidR="00693D8C" w:rsidRPr="00CE15D1" w:rsidRDefault="00693D8C" w:rsidP="00693D8C">
            <w:pPr>
              <w:rPr>
                <w:rFonts w:ascii="Tw Cen MT" w:hAnsi="Tw Cen MT"/>
                <w:b/>
                <w:szCs w:val="24"/>
              </w:rPr>
            </w:pPr>
          </w:p>
          <w:p w14:paraId="26B500BA" w14:textId="77777777" w:rsidR="00693D8C" w:rsidRPr="00CE15D1" w:rsidRDefault="00693D8C" w:rsidP="00693D8C">
            <w:pPr>
              <w:rPr>
                <w:rFonts w:ascii="Tw Cen MT" w:hAnsi="Tw Cen MT"/>
                <w:b/>
                <w:szCs w:val="24"/>
              </w:rPr>
            </w:pPr>
          </w:p>
          <w:p w14:paraId="08E99D77" w14:textId="77777777" w:rsidR="00693D8C" w:rsidRPr="00CE15D1" w:rsidRDefault="00693D8C" w:rsidP="00693D8C">
            <w:pPr>
              <w:rPr>
                <w:rFonts w:ascii="Tw Cen MT" w:hAnsi="Tw Cen MT"/>
                <w:b/>
                <w:szCs w:val="24"/>
              </w:rPr>
            </w:pPr>
          </w:p>
        </w:tc>
      </w:tr>
      <w:tr w:rsidR="00693D8C" w:rsidRPr="00CE15D1" w14:paraId="16948FA9" w14:textId="77777777" w:rsidTr="00693D8C">
        <w:tblPrEx>
          <w:tblCellMar>
            <w:top w:w="0" w:type="dxa"/>
            <w:left w:w="0" w:type="dxa"/>
            <w:bottom w:w="0" w:type="dxa"/>
            <w:right w:w="0" w:type="dxa"/>
          </w:tblCellMar>
        </w:tblPrEx>
        <w:trPr>
          <w:cantSplit/>
        </w:trPr>
        <w:tc>
          <w:tcPr>
            <w:tcW w:w="10206" w:type="dxa"/>
            <w:gridSpan w:val="4"/>
          </w:tcPr>
          <w:p w14:paraId="18F85C1A" w14:textId="77777777" w:rsidR="00693D8C" w:rsidRPr="00CE15D1" w:rsidRDefault="00693D8C" w:rsidP="00693D8C">
            <w:pPr>
              <w:rPr>
                <w:rFonts w:ascii="Tw Cen MT" w:hAnsi="Tw Cen MT"/>
                <w:b/>
                <w:szCs w:val="24"/>
              </w:rPr>
            </w:pPr>
            <w:r w:rsidRPr="00CE15D1">
              <w:rPr>
                <w:rFonts w:ascii="Tw Cen MT" w:hAnsi="Tw Cen MT"/>
                <w:b/>
                <w:szCs w:val="24"/>
              </w:rPr>
              <w:t>Any other relevant information (witnesses, immediate action taken)*</w:t>
            </w:r>
          </w:p>
          <w:p w14:paraId="0AF20706" w14:textId="77777777" w:rsidR="00693D8C" w:rsidRPr="00CE15D1" w:rsidRDefault="00693D8C" w:rsidP="00693D8C">
            <w:pPr>
              <w:rPr>
                <w:rFonts w:ascii="Tw Cen MT" w:hAnsi="Tw Cen MT"/>
                <w:b/>
                <w:szCs w:val="24"/>
              </w:rPr>
            </w:pPr>
          </w:p>
          <w:p w14:paraId="02041FCA" w14:textId="77777777" w:rsidR="00693D8C" w:rsidRPr="00CE15D1" w:rsidRDefault="00693D8C" w:rsidP="00693D8C">
            <w:pPr>
              <w:rPr>
                <w:rFonts w:ascii="Tw Cen MT" w:hAnsi="Tw Cen MT"/>
                <w:b/>
                <w:szCs w:val="24"/>
              </w:rPr>
            </w:pPr>
          </w:p>
          <w:p w14:paraId="73443B1B" w14:textId="77777777" w:rsidR="00693D8C" w:rsidRPr="00CE15D1" w:rsidRDefault="00693D8C" w:rsidP="00693D8C">
            <w:pPr>
              <w:rPr>
                <w:rFonts w:ascii="Tw Cen MT" w:hAnsi="Tw Cen MT"/>
                <w:b/>
                <w:szCs w:val="24"/>
              </w:rPr>
            </w:pPr>
          </w:p>
          <w:p w14:paraId="1B9C79E4" w14:textId="77777777" w:rsidR="00693D8C" w:rsidRPr="00CE15D1" w:rsidRDefault="00693D8C" w:rsidP="00693D8C">
            <w:pPr>
              <w:rPr>
                <w:rFonts w:ascii="Tw Cen MT" w:hAnsi="Tw Cen MT"/>
                <w:b/>
                <w:szCs w:val="24"/>
              </w:rPr>
            </w:pPr>
          </w:p>
          <w:p w14:paraId="5CFCECC7" w14:textId="77777777" w:rsidR="00693D8C" w:rsidRPr="00CE15D1" w:rsidRDefault="00693D8C" w:rsidP="00693D8C">
            <w:pPr>
              <w:rPr>
                <w:rFonts w:ascii="Tw Cen MT" w:hAnsi="Tw Cen MT"/>
                <w:b/>
                <w:szCs w:val="24"/>
              </w:rPr>
            </w:pPr>
          </w:p>
          <w:p w14:paraId="6E147D09" w14:textId="77777777" w:rsidR="00693D8C" w:rsidRPr="00CE15D1" w:rsidRDefault="00693D8C" w:rsidP="00693D8C">
            <w:pPr>
              <w:rPr>
                <w:rFonts w:ascii="Tw Cen MT" w:hAnsi="Tw Cen MT"/>
                <w:b/>
                <w:szCs w:val="24"/>
              </w:rPr>
            </w:pPr>
          </w:p>
          <w:p w14:paraId="230DADF2" w14:textId="77777777" w:rsidR="00693D8C" w:rsidRPr="00CE15D1" w:rsidRDefault="00693D8C" w:rsidP="00693D8C">
            <w:pPr>
              <w:rPr>
                <w:rFonts w:ascii="Tw Cen MT" w:hAnsi="Tw Cen MT"/>
                <w:b/>
                <w:szCs w:val="24"/>
              </w:rPr>
            </w:pPr>
          </w:p>
          <w:p w14:paraId="5ED6D123" w14:textId="77777777" w:rsidR="00693D8C" w:rsidRPr="00CE15D1" w:rsidRDefault="00693D8C" w:rsidP="00693D8C">
            <w:pPr>
              <w:rPr>
                <w:rFonts w:ascii="Tw Cen MT" w:hAnsi="Tw Cen MT"/>
                <w:b/>
                <w:szCs w:val="24"/>
              </w:rPr>
            </w:pPr>
          </w:p>
          <w:p w14:paraId="72221CB4" w14:textId="77777777" w:rsidR="00693D8C" w:rsidRPr="00CE15D1" w:rsidRDefault="00693D8C" w:rsidP="00693D8C">
            <w:pPr>
              <w:rPr>
                <w:rFonts w:ascii="Tw Cen MT" w:hAnsi="Tw Cen MT"/>
                <w:b/>
                <w:szCs w:val="24"/>
              </w:rPr>
            </w:pPr>
          </w:p>
          <w:p w14:paraId="21B4224C" w14:textId="77777777" w:rsidR="00693D8C" w:rsidRPr="00CE15D1" w:rsidRDefault="00693D8C" w:rsidP="00693D8C">
            <w:pPr>
              <w:rPr>
                <w:rFonts w:ascii="Tw Cen MT" w:hAnsi="Tw Cen MT"/>
                <w:b/>
                <w:szCs w:val="24"/>
              </w:rPr>
            </w:pPr>
          </w:p>
        </w:tc>
      </w:tr>
      <w:tr w:rsidR="00693D8C" w:rsidRPr="00CE15D1" w14:paraId="34FED6D6" w14:textId="77777777" w:rsidTr="00693D8C">
        <w:tblPrEx>
          <w:tblCellMar>
            <w:top w:w="0" w:type="dxa"/>
            <w:left w:w="0" w:type="dxa"/>
            <w:bottom w:w="0" w:type="dxa"/>
            <w:right w:w="0" w:type="dxa"/>
          </w:tblCellMar>
        </w:tblPrEx>
        <w:trPr>
          <w:cantSplit/>
        </w:trPr>
        <w:tc>
          <w:tcPr>
            <w:tcW w:w="4720" w:type="dxa"/>
            <w:gridSpan w:val="3"/>
          </w:tcPr>
          <w:p w14:paraId="5C57F5E6" w14:textId="77777777" w:rsidR="00693D8C" w:rsidRPr="00CE15D1" w:rsidRDefault="00693D8C" w:rsidP="00693D8C">
            <w:pPr>
              <w:rPr>
                <w:rFonts w:ascii="Tw Cen MT" w:hAnsi="Tw Cen MT"/>
                <w:b/>
                <w:szCs w:val="24"/>
              </w:rPr>
            </w:pPr>
            <w:r w:rsidRPr="00CE15D1">
              <w:rPr>
                <w:rFonts w:ascii="Tw Cen MT" w:hAnsi="Tw Cen MT"/>
                <w:b/>
                <w:szCs w:val="24"/>
              </w:rPr>
              <w:t>Signature: (name of member of staff)</w:t>
            </w:r>
          </w:p>
          <w:p w14:paraId="3581588A" w14:textId="77777777" w:rsidR="00693D8C" w:rsidRPr="00CE15D1" w:rsidRDefault="00693D8C" w:rsidP="00693D8C">
            <w:pPr>
              <w:rPr>
                <w:rFonts w:ascii="Tw Cen MT" w:hAnsi="Tw Cen MT"/>
                <w:b/>
                <w:szCs w:val="24"/>
              </w:rPr>
            </w:pPr>
          </w:p>
          <w:p w14:paraId="3E2E73C2" w14:textId="77777777" w:rsidR="00693D8C" w:rsidRPr="00CE15D1" w:rsidRDefault="00693D8C" w:rsidP="00693D8C">
            <w:pPr>
              <w:rPr>
                <w:rFonts w:ascii="Tw Cen MT" w:hAnsi="Tw Cen MT"/>
                <w:b/>
                <w:szCs w:val="24"/>
              </w:rPr>
            </w:pPr>
            <w:r w:rsidRPr="00CE15D1">
              <w:rPr>
                <w:rFonts w:ascii="Tw Cen MT" w:hAnsi="Tw Cen MT"/>
                <w:b/>
                <w:szCs w:val="24"/>
              </w:rPr>
              <w:t>Role:</w:t>
            </w:r>
          </w:p>
        </w:tc>
        <w:tc>
          <w:tcPr>
            <w:tcW w:w="5486" w:type="dxa"/>
          </w:tcPr>
          <w:p w14:paraId="171BBA36" w14:textId="77777777" w:rsidR="00693D8C" w:rsidRPr="00CE15D1" w:rsidRDefault="00693D8C" w:rsidP="00693D8C">
            <w:pPr>
              <w:rPr>
                <w:rFonts w:ascii="Tw Cen MT" w:hAnsi="Tw Cen MT"/>
                <w:b/>
                <w:szCs w:val="24"/>
              </w:rPr>
            </w:pPr>
            <w:r w:rsidRPr="00CE15D1">
              <w:rPr>
                <w:rFonts w:ascii="Tw Cen MT" w:hAnsi="Tw Cen MT"/>
                <w:b/>
                <w:szCs w:val="24"/>
              </w:rPr>
              <w:t>Date form completed (DD MM YY):</w:t>
            </w:r>
          </w:p>
          <w:p w14:paraId="1DC37034" w14:textId="77777777" w:rsidR="00693D8C" w:rsidRPr="00CE15D1" w:rsidRDefault="00693D8C" w:rsidP="00693D8C">
            <w:pPr>
              <w:rPr>
                <w:rFonts w:ascii="Tw Cen MT" w:hAnsi="Tw Cen MT"/>
                <w:b/>
                <w:szCs w:val="24"/>
              </w:rPr>
            </w:pPr>
          </w:p>
          <w:p w14:paraId="6DB43269" w14:textId="77777777" w:rsidR="00693D8C" w:rsidRPr="00CE15D1" w:rsidRDefault="00693D8C" w:rsidP="00693D8C">
            <w:pPr>
              <w:rPr>
                <w:rFonts w:ascii="Tw Cen MT" w:hAnsi="Tw Cen MT"/>
                <w:b/>
                <w:szCs w:val="24"/>
              </w:rPr>
            </w:pPr>
          </w:p>
        </w:tc>
      </w:tr>
      <w:tr w:rsidR="00693D8C" w:rsidRPr="00CE15D1" w14:paraId="2DC18869" w14:textId="77777777" w:rsidTr="00693D8C">
        <w:tblPrEx>
          <w:tblCellMar>
            <w:top w:w="0" w:type="dxa"/>
            <w:left w:w="0" w:type="dxa"/>
            <w:bottom w:w="0" w:type="dxa"/>
            <w:right w:w="0" w:type="dxa"/>
          </w:tblCellMar>
        </w:tblPrEx>
        <w:trPr>
          <w:cantSplit/>
          <w:trHeight w:val="2542"/>
        </w:trPr>
        <w:tc>
          <w:tcPr>
            <w:tcW w:w="10206" w:type="dxa"/>
            <w:gridSpan w:val="4"/>
          </w:tcPr>
          <w:p w14:paraId="2F84B0C7" w14:textId="77777777" w:rsidR="00693D8C" w:rsidRPr="00CE15D1" w:rsidRDefault="00693D8C" w:rsidP="00693D8C">
            <w:pPr>
              <w:rPr>
                <w:rFonts w:ascii="Tw Cen MT" w:hAnsi="Tw Cen MT"/>
                <w:b/>
                <w:szCs w:val="24"/>
              </w:rPr>
            </w:pPr>
            <w:r w:rsidRPr="00CE15D1">
              <w:rPr>
                <w:rFonts w:ascii="Tw Cen MT" w:hAnsi="Tw Cen MT"/>
                <w:b/>
                <w:szCs w:val="24"/>
              </w:rPr>
              <w:t xml:space="preserve">Action taken (including reasons for decisions) and Outcomes* </w:t>
            </w:r>
          </w:p>
          <w:p w14:paraId="107E7E64" w14:textId="77777777" w:rsidR="00693D8C" w:rsidRPr="00CE15D1" w:rsidRDefault="00693D8C" w:rsidP="00693D8C">
            <w:pPr>
              <w:rPr>
                <w:rFonts w:ascii="Tw Cen MT" w:hAnsi="Tw Cen MT"/>
                <w:b/>
                <w:szCs w:val="24"/>
              </w:rPr>
            </w:pPr>
            <w:r w:rsidRPr="00CE15D1">
              <w:rPr>
                <w:rFonts w:ascii="Tw Cen MT" w:hAnsi="Tw Cen MT"/>
                <w:b/>
                <w:szCs w:val="24"/>
              </w:rPr>
              <w:t>(</w:t>
            </w:r>
            <w:r w:rsidRPr="00CE15D1">
              <w:rPr>
                <w:rFonts w:ascii="Tw Cen MT" w:hAnsi="Tw Cen MT"/>
                <w:b/>
                <w:color w:val="FF0000"/>
                <w:szCs w:val="24"/>
              </w:rPr>
              <w:t>NB – this section is only</w:t>
            </w:r>
            <w:r w:rsidRPr="00CE15D1">
              <w:rPr>
                <w:rFonts w:ascii="Tw Cen MT" w:hAnsi="Tw Cen MT"/>
                <w:b/>
                <w:szCs w:val="24"/>
              </w:rPr>
              <w:t xml:space="preserve"> </w:t>
            </w:r>
            <w:r w:rsidRPr="00CE15D1">
              <w:rPr>
                <w:rFonts w:ascii="Tw Cen MT" w:hAnsi="Tw Cen MT"/>
                <w:b/>
                <w:color w:val="FF0000"/>
                <w:szCs w:val="24"/>
              </w:rPr>
              <w:t>to be completed by DSL)</w:t>
            </w:r>
          </w:p>
          <w:p w14:paraId="5FC3695D" w14:textId="77777777" w:rsidR="00693D8C" w:rsidRPr="00CE15D1" w:rsidRDefault="00693D8C" w:rsidP="00693D8C">
            <w:pPr>
              <w:rPr>
                <w:rFonts w:ascii="Tw Cen MT" w:hAnsi="Tw Cen MT"/>
                <w:b/>
                <w:szCs w:val="24"/>
              </w:rPr>
            </w:pPr>
          </w:p>
          <w:p w14:paraId="66AE06F9" w14:textId="77777777" w:rsidR="00693D8C" w:rsidRPr="00CE15D1" w:rsidRDefault="00693D8C" w:rsidP="00693D8C">
            <w:pPr>
              <w:rPr>
                <w:rFonts w:ascii="Tw Cen MT" w:hAnsi="Tw Cen MT"/>
                <w:b/>
                <w:szCs w:val="24"/>
              </w:rPr>
            </w:pPr>
          </w:p>
          <w:p w14:paraId="3D4E77C4" w14:textId="77777777" w:rsidR="00693D8C" w:rsidRPr="00CE15D1" w:rsidRDefault="00693D8C" w:rsidP="00693D8C">
            <w:pPr>
              <w:rPr>
                <w:rFonts w:ascii="Tw Cen MT" w:hAnsi="Tw Cen MT"/>
                <w:b/>
                <w:szCs w:val="24"/>
              </w:rPr>
            </w:pPr>
          </w:p>
          <w:p w14:paraId="065576F8" w14:textId="77777777" w:rsidR="00693D8C" w:rsidRPr="00CE15D1" w:rsidRDefault="00693D8C" w:rsidP="00693D8C">
            <w:pPr>
              <w:rPr>
                <w:rFonts w:ascii="Tw Cen MT" w:hAnsi="Tw Cen MT"/>
                <w:b/>
                <w:szCs w:val="24"/>
              </w:rPr>
            </w:pPr>
          </w:p>
          <w:p w14:paraId="17C1B6A1" w14:textId="77777777" w:rsidR="00693D8C" w:rsidRPr="00CE15D1" w:rsidRDefault="00693D8C" w:rsidP="00693D8C">
            <w:pPr>
              <w:rPr>
                <w:rFonts w:ascii="Tw Cen MT" w:hAnsi="Tw Cen MT"/>
                <w:b/>
                <w:szCs w:val="24"/>
              </w:rPr>
            </w:pPr>
          </w:p>
          <w:p w14:paraId="7D87EA3E" w14:textId="77777777" w:rsidR="00693D8C" w:rsidRPr="00CE15D1" w:rsidRDefault="00693D8C" w:rsidP="00693D8C">
            <w:pPr>
              <w:rPr>
                <w:rFonts w:ascii="Tw Cen MT" w:hAnsi="Tw Cen MT"/>
                <w:b/>
                <w:szCs w:val="24"/>
              </w:rPr>
            </w:pPr>
          </w:p>
          <w:p w14:paraId="62324FB9" w14:textId="77777777" w:rsidR="00693D8C" w:rsidRPr="00CE15D1" w:rsidRDefault="00693D8C" w:rsidP="00693D8C">
            <w:pPr>
              <w:rPr>
                <w:rFonts w:ascii="Tw Cen MT" w:hAnsi="Tw Cen MT"/>
                <w:b/>
                <w:szCs w:val="24"/>
              </w:rPr>
            </w:pPr>
          </w:p>
          <w:p w14:paraId="3F294825" w14:textId="77777777" w:rsidR="00693D8C" w:rsidRPr="00CE15D1" w:rsidRDefault="00693D8C" w:rsidP="00693D8C">
            <w:pPr>
              <w:rPr>
                <w:rFonts w:ascii="Tw Cen MT" w:hAnsi="Tw Cen MT"/>
                <w:b/>
                <w:szCs w:val="24"/>
              </w:rPr>
            </w:pPr>
          </w:p>
        </w:tc>
      </w:tr>
      <w:tr w:rsidR="00693D8C" w:rsidRPr="00CE15D1" w14:paraId="6D4CE0D3" w14:textId="77777777" w:rsidTr="00693D8C">
        <w:tblPrEx>
          <w:tblCellMar>
            <w:top w:w="0" w:type="dxa"/>
            <w:left w:w="0" w:type="dxa"/>
            <w:bottom w:w="0" w:type="dxa"/>
            <w:right w:w="0" w:type="dxa"/>
          </w:tblCellMar>
        </w:tblPrEx>
        <w:trPr>
          <w:cantSplit/>
          <w:trHeight w:val="2542"/>
        </w:trPr>
        <w:tc>
          <w:tcPr>
            <w:tcW w:w="10206" w:type="dxa"/>
            <w:gridSpan w:val="4"/>
          </w:tcPr>
          <w:p w14:paraId="749AFD3B" w14:textId="77777777" w:rsidR="00693D8C" w:rsidRPr="00CE15D1" w:rsidRDefault="00693D8C" w:rsidP="00693D8C">
            <w:pPr>
              <w:rPr>
                <w:rFonts w:ascii="Tw Cen MT" w:hAnsi="Tw Cen MT"/>
                <w:b/>
                <w:szCs w:val="24"/>
              </w:rPr>
            </w:pPr>
            <w:r w:rsidRPr="00CE15D1">
              <w:rPr>
                <w:rFonts w:ascii="Tw Cen MT" w:hAnsi="Tw Cen MT"/>
                <w:b/>
                <w:szCs w:val="24"/>
              </w:rPr>
              <w:lastRenderedPageBreak/>
              <w:t>Advice sought:</w:t>
            </w:r>
          </w:p>
          <w:p w14:paraId="78F1BF82" w14:textId="77777777" w:rsidR="00693D8C" w:rsidRPr="00CE15D1" w:rsidRDefault="00693D8C" w:rsidP="00693D8C">
            <w:pPr>
              <w:rPr>
                <w:rFonts w:ascii="Tw Cen MT" w:hAnsi="Tw Cen MT"/>
                <w:b/>
                <w:szCs w:val="24"/>
              </w:rPr>
            </w:pPr>
            <w:r w:rsidRPr="00CE15D1">
              <w:rPr>
                <w:rFonts w:ascii="Tw Cen MT" w:hAnsi="Tw Cen MT"/>
                <w:b/>
                <w:szCs w:val="24"/>
              </w:rPr>
              <w:t>From whom and what advice was given</w:t>
            </w:r>
          </w:p>
        </w:tc>
      </w:tr>
      <w:tr w:rsidR="00693D8C" w:rsidRPr="00CE15D1" w14:paraId="5AF0D3FF" w14:textId="77777777" w:rsidTr="00693D8C">
        <w:tblPrEx>
          <w:tblCellMar>
            <w:top w:w="0" w:type="dxa"/>
            <w:left w:w="0" w:type="dxa"/>
            <w:bottom w:w="0" w:type="dxa"/>
            <w:right w:w="0" w:type="dxa"/>
          </w:tblCellMar>
        </w:tblPrEx>
        <w:trPr>
          <w:cantSplit/>
          <w:trHeight w:val="2542"/>
        </w:trPr>
        <w:tc>
          <w:tcPr>
            <w:tcW w:w="10206" w:type="dxa"/>
            <w:gridSpan w:val="4"/>
          </w:tcPr>
          <w:p w14:paraId="3959EF92" w14:textId="77777777" w:rsidR="00693D8C" w:rsidRPr="00CE15D1" w:rsidRDefault="00693D8C" w:rsidP="00693D8C">
            <w:pPr>
              <w:rPr>
                <w:rFonts w:ascii="Tw Cen MT" w:hAnsi="Tw Cen MT"/>
                <w:b/>
                <w:szCs w:val="24"/>
              </w:rPr>
            </w:pPr>
            <w:r w:rsidRPr="00CE15D1">
              <w:rPr>
                <w:rFonts w:ascii="Tw Cen MT" w:hAnsi="Tw Cen MT"/>
                <w:b/>
                <w:szCs w:val="24"/>
              </w:rPr>
              <w:t>Concern/referral discussed with parent/carer?</w:t>
            </w:r>
          </w:p>
          <w:p w14:paraId="4A4883B0" w14:textId="77777777" w:rsidR="00693D8C" w:rsidRPr="00CE15D1" w:rsidRDefault="00693D8C" w:rsidP="00693D8C">
            <w:pPr>
              <w:rPr>
                <w:rFonts w:ascii="Tw Cen MT" w:hAnsi="Tw Cen MT"/>
                <w:b/>
                <w:szCs w:val="24"/>
              </w:rPr>
            </w:pPr>
            <w:r w:rsidRPr="00CE15D1">
              <w:rPr>
                <w:rFonts w:ascii="Tw Cen MT" w:hAnsi="Tw Cen MT"/>
                <w:b/>
                <w:szCs w:val="24"/>
              </w:rPr>
              <w:t xml:space="preserve">If not state reasons why. If yes, note discussion with the parent. </w:t>
            </w:r>
          </w:p>
        </w:tc>
      </w:tr>
      <w:tr w:rsidR="00693D8C" w:rsidRPr="00CE15D1" w14:paraId="35D34035" w14:textId="77777777" w:rsidTr="00693D8C">
        <w:tblPrEx>
          <w:tblCellMar>
            <w:top w:w="0" w:type="dxa"/>
            <w:left w:w="0" w:type="dxa"/>
            <w:bottom w:w="0" w:type="dxa"/>
            <w:right w:w="0" w:type="dxa"/>
          </w:tblCellMar>
        </w:tblPrEx>
        <w:trPr>
          <w:cantSplit/>
          <w:trHeight w:val="2542"/>
        </w:trPr>
        <w:tc>
          <w:tcPr>
            <w:tcW w:w="10206" w:type="dxa"/>
            <w:gridSpan w:val="4"/>
          </w:tcPr>
          <w:p w14:paraId="6401CE67" w14:textId="77777777" w:rsidR="00693D8C" w:rsidRPr="00CE15D1" w:rsidRDefault="00693D8C" w:rsidP="00693D8C">
            <w:pPr>
              <w:rPr>
                <w:rFonts w:ascii="Tw Cen MT" w:hAnsi="Tw Cen MT"/>
                <w:b/>
                <w:szCs w:val="24"/>
              </w:rPr>
            </w:pPr>
            <w:r w:rsidRPr="00CE15D1">
              <w:rPr>
                <w:rFonts w:ascii="Tw Cen MT" w:hAnsi="Tw Cen MT"/>
                <w:b/>
                <w:szCs w:val="24"/>
              </w:rPr>
              <w:t>Feedback to referring member of staff:</w:t>
            </w:r>
          </w:p>
          <w:p w14:paraId="34582D6B" w14:textId="77777777" w:rsidR="00693D8C" w:rsidRPr="00CE15D1" w:rsidRDefault="00693D8C" w:rsidP="00693D8C">
            <w:pPr>
              <w:rPr>
                <w:rFonts w:ascii="Tw Cen MT" w:hAnsi="Tw Cen MT"/>
                <w:b/>
                <w:szCs w:val="24"/>
              </w:rPr>
            </w:pPr>
          </w:p>
        </w:tc>
      </w:tr>
      <w:tr w:rsidR="00693D8C" w:rsidRPr="00CE15D1" w14:paraId="7F0E9E35" w14:textId="77777777" w:rsidTr="00693D8C">
        <w:tblPrEx>
          <w:tblCellMar>
            <w:top w:w="0" w:type="dxa"/>
            <w:left w:w="0" w:type="dxa"/>
            <w:bottom w:w="0" w:type="dxa"/>
            <w:right w:w="0" w:type="dxa"/>
          </w:tblCellMar>
        </w:tblPrEx>
        <w:trPr>
          <w:cantSplit/>
          <w:trHeight w:val="2542"/>
        </w:trPr>
        <w:tc>
          <w:tcPr>
            <w:tcW w:w="10206" w:type="dxa"/>
            <w:gridSpan w:val="4"/>
          </w:tcPr>
          <w:p w14:paraId="0452FF09" w14:textId="77777777" w:rsidR="00693D8C" w:rsidRPr="00CE15D1" w:rsidRDefault="00693D8C" w:rsidP="00693D8C">
            <w:pPr>
              <w:rPr>
                <w:rFonts w:ascii="Tw Cen MT" w:hAnsi="Tw Cen MT"/>
                <w:b/>
                <w:szCs w:val="24"/>
              </w:rPr>
            </w:pPr>
            <w:r w:rsidRPr="00CE15D1">
              <w:rPr>
                <w:rFonts w:ascii="Tw Cen MT" w:hAnsi="Tw Cen MT"/>
                <w:b/>
                <w:szCs w:val="24"/>
              </w:rPr>
              <w:t xml:space="preserve">Going forward. Recommended action. </w:t>
            </w:r>
          </w:p>
        </w:tc>
      </w:tr>
      <w:tr w:rsidR="00693D8C" w:rsidRPr="00CE15D1" w14:paraId="7465A63B" w14:textId="77777777" w:rsidTr="00693D8C">
        <w:tblPrEx>
          <w:tblCellMar>
            <w:top w:w="0" w:type="dxa"/>
            <w:left w:w="0" w:type="dxa"/>
            <w:bottom w:w="0" w:type="dxa"/>
            <w:right w:w="0" w:type="dxa"/>
          </w:tblCellMar>
        </w:tblPrEx>
        <w:trPr>
          <w:cantSplit/>
        </w:trPr>
        <w:tc>
          <w:tcPr>
            <w:tcW w:w="4527" w:type="dxa"/>
            <w:gridSpan w:val="2"/>
          </w:tcPr>
          <w:p w14:paraId="6ED86251" w14:textId="77777777" w:rsidR="00693D8C" w:rsidRPr="00CE15D1" w:rsidRDefault="00693D8C" w:rsidP="00693D8C">
            <w:pPr>
              <w:rPr>
                <w:rFonts w:ascii="Tw Cen MT" w:hAnsi="Tw Cen MT"/>
                <w:b/>
                <w:szCs w:val="24"/>
              </w:rPr>
            </w:pPr>
            <w:r w:rsidRPr="00CE15D1">
              <w:rPr>
                <w:rFonts w:ascii="Tw Cen MT" w:hAnsi="Tw Cen MT"/>
                <w:b/>
                <w:szCs w:val="24"/>
              </w:rPr>
              <w:t>Signature of DSL</w:t>
            </w:r>
          </w:p>
        </w:tc>
        <w:tc>
          <w:tcPr>
            <w:tcW w:w="5679" w:type="dxa"/>
            <w:gridSpan w:val="2"/>
          </w:tcPr>
          <w:p w14:paraId="7E40C26C" w14:textId="77777777" w:rsidR="00693D8C" w:rsidRPr="00CE15D1" w:rsidRDefault="00693D8C" w:rsidP="00693D8C">
            <w:pPr>
              <w:rPr>
                <w:rFonts w:ascii="Tw Cen MT" w:hAnsi="Tw Cen MT"/>
                <w:b/>
                <w:szCs w:val="24"/>
              </w:rPr>
            </w:pPr>
            <w:r w:rsidRPr="00CE15D1">
              <w:rPr>
                <w:rFonts w:ascii="Tw Cen MT" w:hAnsi="Tw Cen MT"/>
                <w:b/>
                <w:szCs w:val="24"/>
              </w:rPr>
              <w:t>Date (DD MM YY)</w:t>
            </w:r>
          </w:p>
          <w:p w14:paraId="156F92F6" w14:textId="77777777" w:rsidR="00693D8C" w:rsidRPr="00CE15D1" w:rsidRDefault="00693D8C" w:rsidP="00693D8C">
            <w:pPr>
              <w:rPr>
                <w:rFonts w:ascii="Tw Cen MT" w:hAnsi="Tw Cen MT"/>
                <w:b/>
                <w:szCs w:val="24"/>
              </w:rPr>
            </w:pPr>
          </w:p>
        </w:tc>
      </w:tr>
    </w:tbl>
    <w:p w14:paraId="7AA70E7B" w14:textId="77777777" w:rsidR="00693D8C" w:rsidRPr="00CE15D1" w:rsidRDefault="00693D8C" w:rsidP="00693D8C">
      <w:pPr>
        <w:rPr>
          <w:rFonts w:ascii="Tw Cen MT" w:hAnsi="Tw Cen MT"/>
          <w:sz w:val="28"/>
          <w:szCs w:val="28"/>
        </w:rPr>
      </w:pPr>
      <w:r w:rsidRPr="00CE15D1">
        <w:rPr>
          <w:rFonts w:ascii="Tw Cen MT" w:hAnsi="Tw Cen MT"/>
          <w:sz w:val="28"/>
          <w:szCs w:val="28"/>
        </w:rPr>
        <w:t>*</w:t>
      </w:r>
      <w:r w:rsidRPr="00CE15D1">
        <w:rPr>
          <w:rFonts w:ascii="Tw Cen MT" w:hAnsi="Tw Cen MT"/>
          <w:sz w:val="18"/>
          <w:szCs w:val="18"/>
        </w:rPr>
        <w:t>Continue on a separate sheet if necessary</w:t>
      </w:r>
    </w:p>
    <w:p w14:paraId="75E377FF" w14:textId="77777777" w:rsidR="00E026BB" w:rsidRPr="00CE15D1" w:rsidRDefault="00693D8C" w:rsidP="00693D8C">
      <w:pPr>
        <w:jc w:val="center"/>
        <w:rPr>
          <w:rFonts w:ascii="Tw Cen MT" w:eastAsia="Arial" w:hAnsi="Tw Cen MT"/>
          <w:b/>
          <w:sz w:val="36"/>
        </w:rPr>
      </w:pPr>
      <w:r w:rsidRPr="00CE15D1">
        <w:rPr>
          <w:rFonts w:ascii="Tw Cen MT" w:hAnsi="Tw Cen MT"/>
          <w:sz w:val="28"/>
          <w:szCs w:val="28"/>
        </w:rPr>
        <w:br w:type="page"/>
      </w:r>
      <w:bookmarkStart w:id="22" w:name="page28"/>
      <w:bookmarkEnd w:id="22"/>
      <w:r w:rsidR="006F0EEF" w:rsidRPr="00CE15D1">
        <w:rPr>
          <w:rFonts w:ascii="Tw Cen MT" w:eastAsia="Arial" w:hAnsi="Tw Cen MT"/>
          <w:b/>
          <w:sz w:val="36"/>
        </w:rPr>
        <w:lastRenderedPageBreak/>
        <w:t>Ap</w:t>
      </w:r>
      <w:r w:rsidR="00E026BB" w:rsidRPr="00CE15D1">
        <w:rPr>
          <w:rFonts w:ascii="Tw Cen MT" w:eastAsia="Arial" w:hAnsi="Tw Cen MT"/>
          <w:b/>
          <w:sz w:val="36"/>
        </w:rPr>
        <w:t>pendix B: Signs of Abuse</w:t>
      </w:r>
    </w:p>
    <w:p w14:paraId="327F6075" w14:textId="77777777" w:rsidR="00E026BB" w:rsidRPr="00CE15D1" w:rsidRDefault="00E026BB">
      <w:pPr>
        <w:spacing w:line="311" w:lineRule="exact"/>
        <w:rPr>
          <w:rFonts w:ascii="Tw Cen MT" w:eastAsia="Times New Roman" w:hAnsi="Tw Cen MT"/>
        </w:rPr>
      </w:pPr>
    </w:p>
    <w:p w14:paraId="5BA434DB" w14:textId="77777777" w:rsidR="00E026BB" w:rsidRPr="00CE15D1" w:rsidRDefault="00E026BB">
      <w:pPr>
        <w:spacing w:line="239" w:lineRule="auto"/>
        <w:rPr>
          <w:rFonts w:ascii="Tw Cen MT" w:eastAsia="Gill Sans MT" w:hAnsi="Tw Cen MT"/>
          <w:sz w:val="22"/>
        </w:rPr>
      </w:pPr>
      <w:r w:rsidRPr="00CE15D1">
        <w:rPr>
          <w:rFonts w:ascii="Tw Cen MT" w:eastAsia="Gill Sans MT" w:hAnsi="Tw Cen MT"/>
          <w:b/>
          <w:sz w:val="22"/>
        </w:rPr>
        <w:t xml:space="preserve">Possible signs of abuse </w:t>
      </w:r>
    </w:p>
    <w:p w14:paraId="458C92EB" w14:textId="77777777" w:rsidR="00E026BB" w:rsidRPr="00CE15D1" w:rsidRDefault="00E026BB">
      <w:pPr>
        <w:spacing w:line="258" w:lineRule="exact"/>
        <w:rPr>
          <w:rFonts w:ascii="Tw Cen MT" w:eastAsia="Times New Roman" w:hAnsi="Tw Cen MT"/>
        </w:rPr>
      </w:pPr>
    </w:p>
    <w:p w14:paraId="3CED27A6" w14:textId="77777777" w:rsidR="006F0EEF" w:rsidRPr="00CE15D1" w:rsidRDefault="006F0EEF" w:rsidP="006F0EEF">
      <w:pPr>
        <w:ind w:left="355" w:right="198"/>
        <w:rPr>
          <w:rFonts w:ascii="Tw Cen MT" w:hAnsi="Tw Cen MT"/>
          <w:sz w:val="22"/>
          <w:szCs w:val="22"/>
        </w:rPr>
      </w:pPr>
      <w:r w:rsidRPr="00CE15D1">
        <w:rPr>
          <w:rFonts w:ascii="Tw Cen MT" w:hAnsi="Tw Cen MT"/>
          <w:sz w:val="22"/>
          <w:szCs w:val="22"/>
        </w:rPr>
        <w:t xml:space="preserve">The following lists are neither definitive nor exhaustive. The information has to be used in context with a range of other information related to a child’s circumstances. Any concern even if there is no clear indicator must be reported to the DSL. </w:t>
      </w:r>
    </w:p>
    <w:p w14:paraId="7116E2D1" w14:textId="77777777" w:rsidR="006F0EEF" w:rsidRPr="00CE15D1" w:rsidRDefault="006F0EEF" w:rsidP="00404A9E">
      <w:pPr>
        <w:spacing w:line="259" w:lineRule="auto"/>
        <w:ind w:left="360"/>
        <w:rPr>
          <w:rFonts w:ascii="Tw Cen MT" w:hAnsi="Tw Cen MT"/>
          <w:sz w:val="22"/>
          <w:szCs w:val="22"/>
        </w:rPr>
      </w:pPr>
      <w:r w:rsidRPr="00CE15D1">
        <w:rPr>
          <w:rFonts w:ascii="Tw Cen MT" w:hAnsi="Tw Cen MT"/>
          <w:sz w:val="22"/>
          <w:szCs w:val="22"/>
        </w:rPr>
        <w:t xml:space="preserve"> </w:t>
      </w:r>
    </w:p>
    <w:p w14:paraId="16087220" w14:textId="77777777" w:rsidR="006F0EEF" w:rsidRPr="00CE15D1" w:rsidRDefault="006F0EEF" w:rsidP="006F0EEF">
      <w:pPr>
        <w:pStyle w:val="Heading4"/>
        <w:tabs>
          <w:tab w:val="center" w:pos="1128"/>
          <w:tab w:val="center" w:pos="3632"/>
        </w:tabs>
        <w:spacing w:after="75"/>
        <w:ind w:left="0" w:firstLine="0"/>
        <w:rPr>
          <w:sz w:val="22"/>
        </w:rPr>
      </w:pPr>
      <w:r w:rsidRPr="00CE15D1">
        <w:rPr>
          <w:rFonts w:eastAsia="Calibri" w:cs="Calibri"/>
          <w:b w:val="0"/>
          <w:sz w:val="22"/>
        </w:rPr>
        <w:tab/>
      </w:r>
      <w:r w:rsidRPr="00CE15D1">
        <w:rPr>
          <w:sz w:val="22"/>
        </w:rPr>
        <w:t xml:space="preserve">Physical Abuse </w:t>
      </w:r>
      <w:r w:rsidRPr="00CE15D1">
        <w:rPr>
          <w:sz w:val="22"/>
        </w:rPr>
        <w:tab/>
        <w:t xml:space="preserve"> </w:t>
      </w:r>
    </w:p>
    <w:p w14:paraId="5D0EF563"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Unexplained injuries or burns, particularly if they are recurrent </w:t>
      </w:r>
    </w:p>
    <w:p w14:paraId="21E8C6E9"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Improbable excuses given to explain injuries </w:t>
      </w:r>
    </w:p>
    <w:p w14:paraId="7A239A5A"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Refusal to discuss injuries </w:t>
      </w:r>
    </w:p>
    <w:p w14:paraId="42E57A5D"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Untreated injuries or delay in reporting them </w:t>
      </w:r>
    </w:p>
    <w:p w14:paraId="78940B70"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Excessive physical punishment </w:t>
      </w:r>
    </w:p>
    <w:p w14:paraId="6287B6BB"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Arms and legs kept covered in hot weather </w:t>
      </w:r>
    </w:p>
    <w:p w14:paraId="0B7A0545"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Fear of returning home </w:t>
      </w:r>
    </w:p>
    <w:p w14:paraId="6328D9AB"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Aggression towards others </w:t>
      </w:r>
    </w:p>
    <w:p w14:paraId="31335867" w14:textId="77777777" w:rsidR="006F0EEF" w:rsidRPr="00CE15D1" w:rsidRDefault="006F0EEF" w:rsidP="00D60557">
      <w:pPr>
        <w:numPr>
          <w:ilvl w:val="0"/>
          <w:numId w:val="22"/>
        </w:numPr>
        <w:spacing w:after="17" w:line="247" w:lineRule="auto"/>
        <w:ind w:right="66" w:hanging="360"/>
        <w:rPr>
          <w:rFonts w:ascii="Tw Cen MT" w:hAnsi="Tw Cen MT"/>
          <w:sz w:val="22"/>
          <w:szCs w:val="22"/>
        </w:rPr>
      </w:pPr>
      <w:r w:rsidRPr="00CE15D1">
        <w:rPr>
          <w:rFonts w:ascii="Tw Cen MT" w:hAnsi="Tw Cen MT"/>
          <w:sz w:val="22"/>
          <w:szCs w:val="22"/>
        </w:rPr>
        <w:t xml:space="preserve">Running away </w:t>
      </w:r>
    </w:p>
    <w:p w14:paraId="19D334BF" w14:textId="77777777" w:rsidR="006F0EEF" w:rsidRPr="00CE15D1" w:rsidRDefault="006F0EEF" w:rsidP="006F0EEF">
      <w:pPr>
        <w:ind w:left="355" w:right="342"/>
        <w:rPr>
          <w:rFonts w:ascii="Tw Cen MT" w:hAnsi="Tw Cen MT"/>
          <w:sz w:val="22"/>
          <w:szCs w:val="22"/>
        </w:rPr>
      </w:pPr>
      <w:r w:rsidRPr="00CE15D1">
        <w:rPr>
          <w:rFonts w:ascii="Tw Cen MT" w:hAnsi="Tw Cen MT"/>
          <w:sz w:val="22"/>
          <w:szCs w:val="22"/>
        </w:rPr>
        <w:t xml:space="preserve">When considering the possibility of non-accidental injuries, remember that injuries may have occurred for other reasons e.g. genuine accidents or medical disorders. </w:t>
      </w:r>
    </w:p>
    <w:p w14:paraId="569B483F" w14:textId="77777777" w:rsidR="006F0EEF" w:rsidRPr="00CE15D1" w:rsidRDefault="006F0EEF" w:rsidP="006F0EEF">
      <w:pPr>
        <w:spacing w:line="259" w:lineRule="auto"/>
        <w:ind w:left="360"/>
        <w:rPr>
          <w:rFonts w:ascii="Tw Cen MT" w:hAnsi="Tw Cen MT"/>
          <w:sz w:val="22"/>
          <w:szCs w:val="22"/>
        </w:rPr>
      </w:pPr>
      <w:r w:rsidRPr="00CE15D1">
        <w:rPr>
          <w:rFonts w:ascii="Tw Cen MT" w:hAnsi="Tw Cen MT"/>
          <w:sz w:val="22"/>
          <w:szCs w:val="22"/>
        </w:rPr>
        <w:t xml:space="preserve"> </w:t>
      </w:r>
    </w:p>
    <w:p w14:paraId="1E2F6FF5" w14:textId="77777777" w:rsidR="006F0EEF" w:rsidRPr="00CE15D1" w:rsidRDefault="006F0EEF" w:rsidP="006F0EEF">
      <w:pPr>
        <w:pStyle w:val="Heading4"/>
        <w:spacing w:after="72"/>
        <w:ind w:left="355" w:right="104"/>
        <w:rPr>
          <w:sz w:val="22"/>
        </w:rPr>
      </w:pPr>
      <w:r w:rsidRPr="00CE15D1">
        <w:rPr>
          <w:sz w:val="22"/>
        </w:rPr>
        <w:t xml:space="preserve">Physical Neglect </w:t>
      </w:r>
    </w:p>
    <w:p w14:paraId="1CE6C008"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Constant hunger </w:t>
      </w:r>
    </w:p>
    <w:p w14:paraId="5B61A4F5"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Poor personal hygiene </w:t>
      </w:r>
    </w:p>
    <w:p w14:paraId="4C0231BB"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Constant tiredness </w:t>
      </w:r>
    </w:p>
    <w:p w14:paraId="0B3AADE6"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Poor state of clothing </w:t>
      </w:r>
    </w:p>
    <w:p w14:paraId="652E17A9"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Frequent lateness, or unexplained non-attendance at school </w:t>
      </w:r>
    </w:p>
    <w:p w14:paraId="344E96B2"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Untreated medical problems </w:t>
      </w:r>
    </w:p>
    <w:p w14:paraId="45F7FE82"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Low self-esteem </w:t>
      </w:r>
    </w:p>
    <w:p w14:paraId="55EBA4E1"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Poor peer relationships </w:t>
      </w:r>
    </w:p>
    <w:p w14:paraId="4C213BE8" w14:textId="77777777" w:rsidR="006F0EEF" w:rsidRPr="00CE15D1" w:rsidRDefault="006F0EEF" w:rsidP="00D60557">
      <w:pPr>
        <w:numPr>
          <w:ilvl w:val="0"/>
          <w:numId w:val="23"/>
        </w:numPr>
        <w:spacing w:after="17" w:line="247" w:lineRule="auto"/>
        <w:ind w:right="66" w:hanging="360"/>
        <w:rPr>
          <w:rFonts w:ascii="Tw Cen MT" w:hAnsi="Tw Cen MT"/>
          <w:sz w:val="22"/>
          <w:szCs w:val="22"/>
        </w:rPr>
      </w:pPr>
      <w:r w:rsidRPr="00CE15D1">
        <w:rPr>
          <w:rFonts w:ascii="Tw Cen MT" w:hAnsi="Tw Cen MT"/>
          <w:sz w:val="22"/>
          <w:szCs w:val="22"/>
        </w:rPr>
        <w:t xml:space="preserve">Stealing </w:t>
      </w:r>
    </w:p>
    <w:p w14:paraId="320409E6" w14:textId="77777777" w:rsidR="006F0EEF" w:rsidRPr="00CE15D1" w:rsidRDefault="006F0EEF" w:rsidP="006F0EEF">
      <w:pPr>
        <w:spacing w:after="17" w:line="247" w:lineRule="auto"/>
        <w:ind w:left="1080" w:right="66"/>
        <w:rPr>
          <w:rFonts w:ascii="Tw Cen MT" w:hAnsi="Tw Cen MT"/>
          <w:sz w:val="22"/>
          <w:szCs w:val="22"/>
        </w:rPr>
      </w:pPr>
    </w:p>
    <w:p w14:paraId="5FFC957E" w14:textId="77777777" w:rsidR="006F0EEF" w:rsidRPr="00CE15D1" w:rsidRDefault="006F0EEF" w:rsidP="006F0EEF">
      <w:pPr>
        <w:pStyle w:val="Heading4"/>
        <w:spacing w:after="72"/>
        <w:ind w:left="355" w:right="104"/>
        <w:rPr>
          <w:sz w:val="22"/>
        </w:rPr>
      </w:pPr>
      <w:r w:rsidRPr="00CE15D1">
        <w:rPr>
          <w:sz w:val="22"/>
        </w:rPr>
        <w:t xml:space="preserve">Emotional Abuse </w:t>
      </w:r>
    </w:p>
    <w:p w14:paraId="77FFF3E9"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Low self-esteem </w:t>
      </w:r>
    </w:p>
    <w:p w14:paraId="313D3C7D"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Continual self-deprecation </w:t>
      </w:r>
    </w:p>
    <w:p w14:paraId="15465138"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Sudden speech disorder </w:t>
      </w:r>
    </w:p>
    <w:p w14:paraId="45A68199"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Significant decline in concentration </w:t>
      </w:r>
    </w:p>
    <w:p w14:paraId="1FC6A386"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Socio-emotional immaturity </w:t>
      </w:r>
    </w:p>
    <w:p w14:paraId="227C1676"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“Neurotic” behaviour (e.g. rocking, head banging) </w:t>
      </w:r>
    </w:p>
    <w:p w14:paraId="0D766AFC"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Self-mutilation </w:t>
      </w:r>
    </w:p>
    <w:p w14:paraId="12F30F48"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Compulsive stealing </w:t>
      </w:r>
    </w:p>
    <w:p w14:paraId="119DE672"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Extremes of passivity or aggression </w:t>
      </w:r>
    </w:p>
    <w:p w14:paraId="719E5A1C"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Running away </w:t>
      </w:r>
    </w:p>
    <w:p w14:paraId="62F3D4F0" w14:textId="77777777" w:rsidR="006F0EEF" w:rsidRPr="00CE15D1" w:rsidRDefault="006F0EEF" w:rsidP="00D60557">
      <w:pPr>
        <w:numPr>
          <w:ilvl w:val="0"/>
          <w:numId w:val="24"/>
        </w:numPr>
        <w:spacing w:after="17" w:line="247" w:lineRule="auto"/>
        <w:ind w:right="66" w:hanging="360"/>
        <w:rPr>
          <w:rFonts w:ascii="Tw Cen MT" w:hAnsi="Tw Cen MT"/>
          <w:sz w:val="22"/>
          <w:szCs w:val="22"/>
        </w:rPr>
      </w:pPr>
      <w:r w:rsidRPr="00CE15D1">
        <w:rPr>
          <w:rFonts w:ascii="Tw Cen MT" w:hAnsi="Tw Cen MT"/>
          <w:sz w:val="22"/>
          <w:szCs w:val="22"/>
        </w:rPr>
        <w:t xml:space="preserve">Indiscriminate friendliness </w:t>
      </w:r>
    </w:p>
    <w:p w14:paraId="3F3CE343" w14:textId="77777777" w:rsidR="006F0EEF" w:rsidRPr="00CE15D1" w:rsidRDefault="006F0EEF" w:rsidP="006F0EEF">
      <w:pPr>
        <w:spacing w:line="259" w:lineRule="auto"/>
        <w:ind w:left="360"/>
        <w:rPr>
          <w:rFonts w:ascii="Tw Cen MT" w:hAnsi="Tw Cen MT"/>
          <w:sz w:val="22"/>
          <w:szCs w:val="22"/>
        </w:rPr>
      </w:pPr>
      <w:r w:rsidRPr="00CE15D1">
        <w:rPr>
          <w:rFonts w:ascii="Tw Cen MT" w:hAnsi="Tw Cen MT"/>
          <w:sz w:val="22"/>
          <w:szCs w:val="22"/>
        </w:rPr>
        <w:t xml:space="preserve"> </w:t>
      </w:r>
    </w:p>
    <w:p w14:paraId="1DE766A5" w14:textId="77777777" w:rsidR="006F0EEF" w:rsidRPr="00CE15D1" w:rsidRDefault="006F0EEF" w:rsidP="006F0EEF">
      <w:pPr>
        <w:pStyle w:val="Heading4"/>
        <w:ind w:left="355" w:right="104"/>
        <w:rPr>
          <w:sz w:val="22"/>
        </w:rPr>
      </w:pPr>
      <w:r w:rsidRPr="00CE15D1">
        <w:rPr>
          <w:sz w:val="22"/>
        </w:rPr>
        <w:t xml:space="preserve">Sexual Abuse </w:t>
      </w:r>
    </w:p>
    <w:p w14:paraId="51599198" w14:textId="77777777" w:rsidR="006F0EEF" w:rsidRPr="00CE15D1" w:rsidRDefault="006F0EEF" w:rsidP="006F0EEF">
      <w:pPr>
        <w:ind w:left="355" w:right="66"/>
        <w:rPr>
          <w:rFonts w:ascii="Tw Cen MT" w:hAnsi="Tw Cen MT"/>
          <w:sz w:val="22"/>
          <w:szCs w:val="22"/>
        </w:rPr>
      </w:pPr>
      <w:r w:rsidRPr="00CE15D1">
        <w:rPr>
          <w:rFonts w:ascii="Tw Cen MT" w:hAnsi="Tw Cen MT"/>
          <w:sz w:val="22"/>
          <w:szCs w:val="22"/>
        </w:rPr>
        <w:t>Not all children are able to tell, or are believed by</w:t>
      </w:r>
      <w:r w:rsidR="003866B2">
        <w:rPr>
          <w:rFonts w:ascii="Tw Cen MT" w:hAnsi="Tw Cen MT"/>
          <w:sz w:val="22"/>
          <w:szCs w:val="22"/>
        </w:rPr>
        <w:t>,</w:t>
      </w:r>
      <w:r w:rsidRPr="00CE15D1">
        <w:rPr>
          <w:rFonts w:ascii="Tw Cen MT" w:hAnsi="Tw Cen MT"/>
          <w:sz w:val="22"/>
          <w:szCs w:val="22"/>
        </w:rPr>
        <w:t xml:space="preserve"> parents. Changes in behaviour may be a signal that something has happened. It is important to remember that there may well be no physical or behavioural signs. The following indicators may show that a child is troubled, but not through sexual abuse. The child may have some of these signs or none at all. It is a combination, frequency and duration of signs that can alert you to a problem. </w:t>
      </w:r>
    </w:p>
    <w:p w14:paraId="74336342" w14:textId="77777777" w:rsidR="006F0EEF" w:rsidRPr="00CE15D1" w:rsidRDefault="006F0EEF" w:rsidP="006F0EEF">
      <w:pPr>
        <w:spacing w:line="259" w:lineRule="auto"/>
        <w:ind w:left="360"/>
        <w:rPr>
          <w:rFonts w:ascii="Tw Cen MT" w:hAnsi="Tw Cen MT"/>
          <w:sz w:val="22"/>
          <w:szCs w:val="22"/>
        </w:rPr>
      </w:pPr>
      <w:r w:rsidRPr="00CE15D1">
        <w:rPr>
          <w:rFonts w:ascii="Tw Cen MT" w:hAnsi="Tw Cen MT"/>
          <w:sz w:val="22"/>
          <w:szCs w:val="22"/>
        </w:rPr>
        <w:t xml:space="preserve"> </w:t>
      </w:r>
    </w:p>
    <w:p w14:paraId="7273E285" w14:textId="77777777" w:rsidR="006F0EEF" w:rsidRPr="00CE15D1" w:rsidRDefault="006F0EEF" w:rsidP="006F0EEF">
      <w:pPr>
        <w:spacing w:line="259" w:lineRule="auto"/>
        <w:ind w:left="360"/>
        <w:rPr>
          <w:rFonts w:ascii="Tw Cen MT" w:hAnsi="Tw Cen MT"/>
          <w:sz w:val="22"/>
          <w:szCs w:val="22"/>
        </w:rPr>
      </w:pPr>
    </w:p>
    <w:p w14:paraId="62C5F8C8" w14:textId="77777777" w:rsidR="006F0EEF" w:rsidRPr="00CE15D1" w:rsidRDefault="006F0EEF" w:rsidP="006F0EEF">
      <w:pPr>
        <w:spacing w:line="259" w:lineRule="auto"/>
        <w:ind w:left="360"/>
        <w:rPr>
          <w:rFonts w:ascii="Tw Cen MT" w:hAnsi="Tw Cen MT"/>
          <w:sz w:val="22"/>
          <w:szCs w:val="22"/>
        </w:rPr>
      </w:pPr>
    </w:p>
    <w:p w14:paraId="5FE60338" w14:textId="77777777" w:rsidR="006F0EEF" w:rsidRPr="00CE15D1" w:rsidRDefault="006F0EEF" w:rsidP="006F0EEF">
      <w:pPr>
        <w:spacing w:line="259" w:lineRule="auto"/>
        <w:ind w:left="360"/>
        <w:rPr>
          <w:rFonts w:ascii="Tw Cen MT" w:hAnsi="Tw Cen MT"/>
          <w:sz w:val="22"/>
          <w:szCs w:val="22"/>
        </w:rPr>
      </w:pPr>
      <w:r w:rsidRPr="00CE15D1">
        <w:rPr>
          <w:rFonts w:ascii="Tw Cen MT" w:hAnsi="Tw Cen MT"/>
          <w:sz w:val="22"/>
          <w:szCs w:val="22"/>
        </w:rPr>
        <w:t xml:space="preserve"> </w:t>
      </w:r>
    </w:p>
    <w:p w14:paraId="16167122" w14:textId="77777777" w:rsidR="006F0EEF" w:rsidRPr="00CE15D1" w:rsidRDefault="006F0EEF" w:rsidP="006F0EEF">
      <w:pPr>
        <w:spacing w:after="71" w:line="250" w:lineRule="auto"/>
        <w:ind w:left="355" w:right="104"/>
        <w:rPr>
          <w:rFonts w:ascii="Tw Cen MT" w:hAnsi="Tw Cen MT"/>
          <w:sz w:val="22"/>
          <w:szCs w:val="22"/>
        </w:rPr>
      </w:pPr>
      <w:r w:rsidRPr="00CE15D1">
        <w:rPr>
          <w:rFonts w:ascii="Tw Cen MT" w:hAnsi="Tw Cen MT"/>
          <w:b/>
          <w:sz w:val="22"/>
          <w:szCs w:val="22"/>
        </w:rPr>
        <w:lastRenderedPageBreak/>
        <w:t xml:space="preserve">Behavioural: </w:t>
      </w:r>
    </w:p>
    <w:p w14:paraId="75FEED8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Lack of trust in adults, or overfamiliarity with adults </w:t>
      </w:r>
    </w:p>
    <w:p w14:paraId="4FEA6AFE"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Fear of a particular individual </w:t>
      </w:r>
    </w:p>
    <w:p w14:paraId="6F17794C"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Social isolation – withdrawal or introversion </w:t>
      </w:r>
    </w:p>
    <w:p w14:paraId="72954F7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Sleep disturbance (nightmares, irrational fears, bed wetting, fear of sleeping alone, </w:t>
      </w:r>
    </w:p>
    <w:p w14:paraId="6515A58C"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needing a nightlight) </w:t>
      </w:r>
    </w:p>
    <w:p w14:paraId="0A7CE3AC"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Running away </w:t>
      </w:r>
    </w:p>
    <w:p w14:paraId="743701F7"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Reluctance or refusal to participate in physical activity or to change clothes for </w:t>
      </w:r>
    </w:p>
    <w:p w14:paraId="7D5361AE"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activities </w:t>
      </w:r>
    </w:p>
    <w:p w14:paraId="02D74148"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Low self-esteem </w:t>
      </w:r>
    </w:p>
    <w:p w14:paraId="16F01E62"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Drug, alcohol or solvent abuse </w:t>
      </w:r>
    </w:p>
    <w:p w14:paraId="14CA4410"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Display of sexual knowledge beyond their years </w:t>
      </w:r>
      <w:r w:rsidRPr="00CE15D1">
        <w:rPr>
          <w:rFonts w:ascii="Tw Cen MT" w:hAnsi="Tw Cen MT"/>
          <w:color w:val="2E74B5"/>
          <w:sz w:val="22"/>
          <w:szCs w:val="22"/>
        </w:rPr>
        <w:t xml:space="preserve">SEE NSPCC </w:t>
      </w:r>
      <w:hyperlink r:id="rId57" w:anchor=":~:text=Brook's%20nationally%20recognised%20Sexual%20Behaviours,sexual%20behaviours%20in%20young%20people." w:history="1">
        <w:r w:rsidRPr="00CE15D1">
          <w:rPr>
            <w:rStyle w:val="Hyperlink"/>
            <w:rFonts w:ascii="Tw Cen MT" w:hAnsi="Tw Cen MT"/>
            <w:sz w:val="22"/>
            <w:szCs w:val="22"/>
          </w:rPr>
          <w:t>TRAFFIC</w:t>
        </w:r>
      </w:hyperlink>
      <w:r w:rsidRPr="00CE15D1">
        <w:rPr>
          <w:rFonts w:ascii="Tw Cen MT" w:hAnsi="Tw Cen MT"/>
          <w:color w:val="2E74B5"/>
          <w:sz w:val="22"/>
          <w:szCs w:val="22"/>
        </w:rPr>
        <w:t xml:space="preserve"> LIGHT SYSTEM</w:t>
      </w:r>
    </w:p>
    <w:p w14:paraId="2EA1D59B"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Unusual interest in the genitals of adults, children or animals </w:t>
      </w:r>
    </w:p>
    <w:p w14:paraId="118C7334"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Expressing affection in an inappropriate way </w:t>
      </w:r>
    </w:p>
    <w:p w14:paraId="542C47D7"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Fear of bathrooms, showers, closed doors </w:t>
      </w:r>
    </w:p>
    <w:p w14:paraId="41CCD48E"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Abnormal, sexualised drawing </w:t>
      </w:r>
    </w:p>
    <w:p w14:paraId="6A03101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Fear of medical examinations </w:t>
      </w:r>
    </w:p>
    <w:p w14:paraId="128C5D2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Developmental regression </w:t>
      </w:r>
    </w:p>
    <w:p w14:paraId="2DDD859E"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Poor peer relations </w:t>
      </w:r>
    </w:p>
    <w:p w14:paraId="265BD4F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Over-sexualised behaviour/sexual promiscuity </w:t>
      </w:r>
    </w:p>
    <w:p w14:paraId="2C04F386"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Stealing </w:t>
      </w:r>
    </w:p>
    <w:p w14:paraId="54FF2A94"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Psychosomatic factors e.g. recurrent abdominal pains or headache </w:t>
      </w:r>
    </w:p>
    <w:p w14:paraId="5C1153DE" w14:textId="77777777" w:rsidR="006F0EEF" w:rsidRPr="00CE15D1" w:rsidRDefault="006F0EEF" w:rsidP="006F0EEF">
      <w:pPr>
        <w:spacing w:after="17" w:line="247" w:lineRule="auto"/>
        <w:ind w:left="1080" w:right="66"/>
        <w:rPr>
          <w:rFonts w:ascii="Tw Cen MT" w:hAnsi="Tw Cen MT"/>
          <w:sz w:val="22"/>
          <w:szCs w:val="22"/>
        </w:rPr>
      </w:pPr>
    </w:p>
    <w:p w14:paraId="1FCB5F44" w14:textId="77777777" w:rsidR="006F0EEF" w:rsidRPr="00CE15D1" w:rsidRDefault="006F0EEF" w:rsidP="006F0EEF">
      <w:pPr>
        <w:spacing w:after="17" w:line="247" w:lineRule="auto"/>
        <w:ind w:left="720" w:right="66" w:firstLine="360"/>
        <w:rPr>
          <w:rFonts w:ascii="Tw Cen MT" w:hAnsi="Tw Cen MT"/>
          <w:b/>
          <w:sz w:val="22"/>
          <w:szCs w:val="22"/>
        </w:rPr>
      </w:pPr>
      <w:r w:rsidRPr="00CE15D1">
        <w:rPr>
          <w:rFonts w:ascii="Tw Cen MT" w:eastAsia="Segoe UI Symbol" w:hAnsi="Tw Cen MT" w:cs="Segoe UI Symbol"/>
          <w:b/>
          <w:sz w:val="22"/>
          <w:szCs w:val="22"/>
        </w:rPr>
        <w:t>Ph</w:t>
      </w:r>
      <w:r w:rsidRPr="00CE15D1">
        <w:rPr>
          <w:rFonts w:ascii="Tw Cen MT" w:hAnsi="Tw Cen MT"/>
          <w:b/>
          <w:sz w:val="22"/>
          <w:szCs w:val="22"/>
        </w:rPr>
        <w:t xml:space="preserve">ysical: </w:t>
      </w:r>
    </w:p>
    <w:p w14:paraId="58127198"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Sleeplessness, fear of the dark, nightmares </w:t>
      </w:r>
    </w:p>
    <w:p w14:paraId="569CAF68"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Bruises, scratches, bite marks to the thighs or genital area </w:t>
      </w:r>
    </w:p>
    <w:p w14:paraId="540204CB"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Itch, soreness, discharge, unexplained bleeding from the rectum, vagina or penis </w:t>
      </w:r>
    </w:p>
    <w:p w14:paraId="6C7EBBAE"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Pain on passing urine or recurrent urinary infection </w:t>
      </w:r>
    </w:p>
    <w:p w14:paraId="54F2FD8B"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Stained underwear </w:t>
      </w:r>
    </w:p>
    <w:p w14:paraId="08F596BD"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Unusual genital odour </w:t>
      </w:r>
    </w:p>
    <w:p w14:paraId="50A490F3"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Anxiety, depression </w:t>
      </w:r>
    </w:p>
    <w:p w14:paraId="54598E45"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Eating disorder e.g. anorexia or bulimia </w:t>
      </w:r>
    </w:p>
    <w:p w14:paraId="0AB3DEA9"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Discomfort/difficulty in walking/sitting </w:t>
      </w:r>
    </w:p>
    <w:p w14:paraId="3171BAF5"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Venereal disease </w:t>
      </w:r>
    </w:p>
    <w:p w14:paraId="731E205E"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Soiling or wetting in children who have been trained </w:t>
      </w:r>
    </w:p>
    <w:p w14:paraId="65CCAE68" w14:textId="77777777" w:rsidR="006F0EEF" w:rsidRPr="00CE15D1" w:rsidRDefault="006F0EEF" w:rsidP="00D60557">
      <w:pPr>
        <w:numPr>
          <w:ilvl w:val="0"/>
          <w:numId w:val="25"/>
        </w:numPr>
        <w:spacing w:after="77" w:line="247" w:lineRule="auto"/>
        <w:ind w:right="66" w:hanging="360"/>
        <w:rPr>
          <w:rFonts w:ascii="Tw Cen MT" w:hAnsi="Tw Cen MT"/>
          <w:sz w:val="22"/>
          <w:szCs w:val="22"/>
        </w:rPr>
      </w:pPr>
      <w:r w:rsidRPr="00CE15D1">
        <w:rPr>
          <w:rFonts w:ascii="Tw Cen MT" w:hAnsi="Tw Cen MT"/>
          <w:sz w:val="22"/>
          <w:szCs w:val="22"/>
        </w:rPr>
        <w:t xml:space="preserve">Self-mutilation/suicide attempts </w:t>
      </w:r>
    </w:p>
    <w:p w14:paraId="784BBA26" w14:textId="77777777" w:rsidR="006F0EEF" w:rsidRPr="00CE15D1" w:rsidRDefault="006F0EEF" w:rsidP="006F0EEF">
      <w:pPr>
        <w:spacing w:after="77" w:line="247" w:lineRule="auto"/>
        <w:ind w:left="1080" w:right="66"/>
        <w:rPr>
          <w:rFonts w:ascii="Tw Cen MT" w:hAnsi="Tw Cen MT"/>
          <w:sz w:val="22"/>
          <w:szCs w:val="22"/>
        </w:rPr>
      </w:pPr>
    </w:p>
    <w:p w14:paraId="0C313300" w14:textId="77777777" w:rsidR="006F0EEF" w:rsidRPr="00CE15D1" w:rsidRDefault="006F0EEF" w:rsidP="006F0EEF">
      <w:pPr>
        <w:spacing w:after="77" w:line="247" w:lineRule="auto"/>
        <w:ind w:left="1080" w:right="66"/>
        <w:rPr>
          <w:rFonts w:ascii="Tw Cen MT" w:hAnsi="Tw Cen MT"/>
          <w:sz w:val="22"/>
          <w:szCs w:val="22"/>
        </w:rPr>
      </w:pPr>
      <w:r w:rsidRPr="00CE15D1">
        <w:rPr>
          <w:rFonts w:ascii="Tw Cen MT" w:hAnsi="Tw Cen MT"/>
          <w:b/>
          <w:sz w:val="22"/>
          <w:szCs w:val="22"/>
        </w:rPr>
        <w:t xml:space="preserve">Sexual Exploitation: </w:t>
      </w:r>
    </w:p>
    <w:p w14:paraId="567E4FC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Unexplained gifts or new possessions </w:t>
      </w:r>
    </w:p>
    <w:p w14:paraId="46C68743"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Associating with other young people involved in exploitation </w:t>
      </w:r>
    </w:p>
    <w:p w14:paraId="4940019C"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Older boyfriends or girlfriends </w:t>
      </w:r>
    </w:p>
    <w:p w14:paraId="378AA992"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Change in emotional well-being </w:t>
      </w:r>
    </w:p>
    <w:p w14:paraId="5D980F18"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Misuse of drugs or alcohol </w:t>
      </w:r>
    </w:p>
    <w:p w14:paraId="2D87E961"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Self-harm </w:t>
      </w:r>
    </w:p>
    <w:p w14:paraId="52110A06"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Missing for periods of time or regularly home late </w:t>
      </w:r>
    </w:p>
    <w:p w14:paraId="72BA7592" w14:textId="77777777" w:rsidR="006F0EEF" w:rsidRPr="00CE15D1" w:rsidRDefault="006F0EEF" w:rsidP="00D60557">
      <w:pPr>
        <w:numPr>
          <w:ilvl w:val="0"/>
          <w:numId w:val="25"/>
        </w:numPr>
        <w:spacing w:after="17" w:line="247" w:lineRule="auto"/>
        <w:ind w:right="66" w:hanging="360"/>
        <w:rPr>
          <w:rFonts w:ascii="Tw Cen MT" w:hAnsi="Tw Cen MT"/>
          <w:sz w:val="22"/>
          <w:szCs w:val="22"/>
        </w:rPr>
      </w:pPr>
      <w:r w:rsidRPr="00CE15D1">
        <w:rPr>
          <w:rFonts w:ascii="Tw Cen MT" w:hAnsi="Tw Cen MT"/>
          <w:sz w:val="22"/>
          <w:szCs w:val="22"/>
        </w:rPr>
        <w:t xml:space="preserve">Sexually transmitted diseases or pregnancy </w:t>
      </w:r>
    </w:p>
    <w:p w14:paraId="763D69BB" w14:textId="77777777" w:rsidR="006F0EEF" w:rsidRPr="00CE15D1" w:rsidRDefault="006F0EEF" w:rsidP="006F0EEF">
      <w:pPr>
        <w:spacing w:line="259" w:lineRule="auto"/>
        <w:ind w:left="360"/>
        <w:rPr>
          <w:rFonts w:ascii="Tw Cen MT" w:hAnsi="Tw Cen MT"/>
          <w:sz w:val="22"/>
          <w:szCs w:val="22"/>
        </w:rPr>
      </w:pPr>
      <w:r w:rsidRPr="00CE15D1">
        <w:rPr>
          <w:rFonts w:ascii="Tw Cen MT" w:hAnsi="Tw Cen MT"/>
          <w:sz w:val="22"/>
          <w:szCs w:val="22"/>
        </w:rPr>
        <w:t xml:space="preserve"> </w:t>
      </w:r>
      <w:r w:rsidRPr="00CE15D1">
        <w:rPr>
          <w:rFonts w:ascii="Tw Cen MT" w:hAnsi="Tw Cen MT"/>
          <w:sz w:val="22"/>
          <w:szCs w:val="22"/>
        </w:rPr>
        <w:tab/>
        <w:t xml:space="preserve"> </w:t>
      </w:r>
    </w:p>
    <w:p w14:paraId="2D0E2957" w14:textId="77777777" w:rsidR="00E026BB" w:rsidRPr="00CE15D1" w:rsidRDefault="00E026BB">
      <w:pPr>
        <w:spacing w:line="257" w:lineRule="exact"/>
        <w:rPr>
          <w:rFonts w:ascii="Tw Cen MT" w:eastAsia="Times New Roman" w:hAnsi="Tw Cen MT"/>
        </w:rPr>
      </w:pPr>
    </w:p>
    <w:p w14:paraId="1354B292" w14:textId="77777777" w:rsidR="00E026BB" w:rsidRPr="00CE15D1" w:rsidRDefault="00E026BB">
      <w:pPr>
        <w:spacing w:line="239" w:lineRule="auto"/>
        <w:rPr>
          <w:rFonts w:ascii="Tw Cen MT" w:eastAsia="Gill Sans MT" w:hAnsi="Tw Cen MT"/>
          <w:sz w:val="22"/>
        </w:rPr>
      </w:pPr>
      <w:r w:rsidRPr="00CE15D1">
        <w:rPr>
          <w:rFonts w:ascii="Tw Cen MT" w:eastAsia="Gill Sans MT" w:hAnsi="Tw Cen MT"/>
          <w:sz w:val="22"/>
        </w:rPr>
        <w:t xml:space="preserve">You may find it useful to refer to the Department for Education’s guidance </w:t>
      </w:r>
      <w:r w:rsidRPr="00CE15D1">
        <w:rPr>
          <w:rFonts w:ascii="Tw Cen MT" w:eastAsia="Gill Sans MT" w:hAnsi="Tw Cen MT"/>
          <w:i/>
          <w:sz w:val="22"/>
        </w:rPr>
        <w:t>What to do if you’re worried a child</w:t>
      </w:r>
      <w:r w:rsidRPr="00CE15D1">
        <w:rPr>
          <w:rFonts w:ascii="Tw Cen MT" w:eastAsia="Gill Sans MT" w:hAnsi="Tw Cen MT"/>
          <w:sz w:val="22"/>
        </w:rPr>
        <w:t xml:space="preserve"> </w:t>
      </w:r>
      <w:r w:rsidRPr="00CE15D1">
        <w:rPr>
          <w:rFonts w:ascii="Tw Cen MT" w:eastAsia="Gill Sans MT" w:hAnsi="Tw Cen MT"/>
          <w:i/>
          <w:sz w:val="22"/>
        </w:rPr>
        <w:t xml:space="preserve">is being abused </w:t>
      </w:r>
      <w:r w:rsidRPr="00CE15D1">
        <w:rPr>
          <w:rFonts w:ascii="Tw Cen MT" w:eastAsia="Gill Sans MT" w:hAnsi="Tw Cen MT"/>
          <w:sz w:val="22"/>
        </w:rPr>
        <w:t>(March 2015).</w:t>
      </w:r>
    </w:p>
    <w:p w14:paraId="335334DA" w14:textId="77777777" w:rsidR="00E026BB" w:rsidRPr="00CE15D1" w:rsidRDefault="00E026BB">
      <w:pPr>
        <w:spacing w:line="200" w:lineRule="exact"/>
        <w:rPr>
          <w:rFonts w:ascii="Tw Cen MT" w:eastAsia="Times New Roman" w:hAnsi="Tw Cen MT"/>
        </w:rPr>
      </w:pPr>
    </w:p>
    <w:p w14:paraId="1A1F5050" w14:textId="77777777" w:rsidR="00E026BB" w:rsidRPr="00CE15D1" w:rsidRDefault="00E026BB">
      <w:pPr>
        <w:spacing w:line="200" w:lineRule="exact"/>
        <w:rPr>
          <w:rFonts w:ascii="Tw Cen MT" w:eastAsia="Times New Roman" w:hAnsi="Tw Cen MT"/>
        </w:rPr>
      </w:pPr>
    </w:p>
    <w:p w14:paraId="3E58BA9F" w14:textId="77777777" w:rsidR="00E026BB" w:rsidRPr="00CE15D1" w:rsidRDefault="00E026BB">
      <w:pPr>
        <w:spacing w:line="200" w:lineRule="exact"/>
        <w:rPr>
          <w:rFonts w:ascii="Tw Cen MT" w:eastAsia="Times New Roman" w:hAnsi="Tw Cen MT"/>
        </w:rPr>
      </w:pPr>
    </w:p>
    <w:p w14:paraId="6CFC2A05" w14:textId="77777777" w:rsidR="00E026BB" w:rsidRPr="00CE15D1" w:rsidRDefault="00E026BB">
      <w:pPr>
        <w:spacing w:line="200" w:lineRule="exact"/>
        <w:rPr>
          <w:rFonts w:ascii="Tw Cen MT" w:eastAsia="Times New Roman" w:hAnsi="Tw Cen MT"/>
        </w:rPr>
      </w:pPr>
    </w:p>
    <w:p w14:paraId="20E4EDDE" w14:textId="77777777" w:rsidR="00E026BB" w:rsidRPr="00CE15D1" w:rsidRDefault="00E026BB">
      <w:pPr>
        <w:spacing w:line="0" w:lineRule="atLeast"/>
        <w:rPr>
          <w:rFonts w:ascii="Tw Cen MT" w:eastAsia="Arial" w:hAnsi="Tw Cen MT"/>
          <w:b/>
          <w:sz w:val="28"/>
          <w:szCs w:val="28"/>
        </w:rPr>
      </w:pPr>
      <w:bookmarkStart w:id="23" w:name="page29"/>
      <w:bookmarkEnd w:id="23"/>
      <w:r w:rsidRPr="00CE15D1">
        <w:rPr>
          <w:rFonts w:ascii="Tw Cen MT" w:eastAsia="Arial" w:hAnsi="Tw Cen MT"/>
          <w:b/>
          <w:sz w:val="28"/>
          <w:szCs w:val="28"/>
        </w:rPr>
        <w:t>App</w:t>
      </w:r>
      <w:r w:rsidR="00E36E07" w:rsidRPr="00CE15D1">
        <w:rPr>
          <w:rFonts w:ascii="Tw Cen MT" w:eastAsia="Arial" w:hAnsi="Tw Cen MT"/>
          <w:b/>
          <w:sz w:val="28"/>
          <w:szCs w:val="28"/>
        </w:rPr>
        <w:t>endix C: Keeping Children Safe i</w:t>
      </w:r>
      <w:r w:rsidRPr="00CE15D1">
        <w:rPr>
          <w:rFonts w:ascii="Tw Cen MT" w:eastAsia="Arial" w:hAnsi="Tw Cen MT"/>
          <w:b/>
          <w:sz w:val="28"/>
          <w:szCs w:val="28"/>
        </w:rPr>
        <w:t>n Education</w:t>
      </w:r>
    </w:p>
    <w:p w14:paraId="09860E6E" w14:textId="77777777" w:rsidR="00E026BB" w:rsidRPr="00CE15D1" w:rsidRDefault="00E026BB">
      <w:pPr>
        <w:spacing w:line="220" w:lineRule="exact"/>
        <w:rPr>
          <w:rFonts w:ascii="Tw Cen MT" w:eastAsia="Times New Roman" w:hAnsi="Tw Cen MT"/>
          <w:sz w:val="28"/>
          <w:szCs w:val="28"/>
        </w:rPr>
      </w:pPr>
    </w:p>
    <w:p w14:paraId="76E44EF3" w14:textId="77777777" w:rsidR="00E026BB" w:rsidRPr="00CE15D1" w:rsidRDefault="00E026BB">
      <w:pPr>
        <w:spacing w:line="239" w:lineRule="auto"/>
        <w:rPr>
          <w:rFonts w:ascii="Tw Cen MT" w:eastAsia="Gill Sans MT" w:hAnsi="Tw Cen MT"/>
          <w:sz w:val="28"/>
          <w:szCs w:val="28"/>
          <w:u w:val="single"/>
        </w:rPr>
      </w:pPr>
      <w:r w:rsidRPr="00CE15D1">
        <w:rPr>
          <w:rFonts w:ascii="Tw Cen MT" w:eastAsia="Gill Sans MT" w:hAnsi="Tw Cen MT"/>
          <w:sz w:val="28"/>
          <w:szCs w:val="28"/>
        </w:rPr>
        <w:t xml:space="preserve">It is a condition of employment that you read and understand Part 1 and Annex A of the government document </w:t>
      </w:r>
      <w:r w:rsidRPr="00CE15D1">
        <w:rPr>
          <w:rFonts w:ascii="Tw Cen MT" w:eastAsia="Gill Sans MT" w:hAnsi="Tw Cen MT"/>
          <w:i/>
          <w:sz w:val="28"/>
          <w:szCs w:val="28"/>
        </w:rPr>
        <w:t>Keeping Children Safe in Education</w:t>
      </w:r>
      <w:r w:rsidRPr="00CE15D1">
        <w:rPr>
          <w:rFonts w:ascii="Tw Cen MT" w:eastAsia="Gill Sans MT" w:hAnsi="Tw Cen MT"/>
          <w:sz w:val="28"/>
          <w:szCs w:val="28"/>
        </w:rPr>
        <w:t xml:space="preserve"> (2020). The document may be accessed </w:t>
      </w:r>
      <w:hyperlink r:id="rId58" w:history="1">
        <w:r w:rsidR="006F0EEF" w:rsidRPr="00CE15D1">
          <w:rPr>
            <w:rStyle w:val="Hyperlink"/>
            <w:rFonts w:ascii="Tw Cen MT" w:eastAsia="Gill Sans MT" w:hAnsi="Tw Cen MT"/>
            <w:sz w:val="28"/>
            <w:szCs w:val="28"/>
          </w:rPr>
          <w:t>h</w:t>
        </w:r>
        <w:r w:rsidR="006F0EEF" w:rsidRPr="00CE15D1">
          <w:rPr>
            <w:rStyle w:val="Hyperlink"/>
            <w:rFonts w:ascii="Tw Cen MT" w:eastAsia="Gill Sans MT" w:hAnsi="Tw Cen MT"/>
            <w:sz w:val="28"/>
            <w:szCs w:val="28"/>
          </w:rPr>
          <w:t>er</w:t>
        </w:r>
        <w:r w:rsidR="006F0EEF" w:rsidRPr="00CE15D1">
          <w:rPr>
            <w:rStyle w:val="Hyperlink"/>
            <w:rFonts w:ascii="Tw Cen MT" w:eastAsia="Gill Sans MT" w:hAnsi="Tw Cen MT"/>
            <w:sz w:val="28"/>
            <w:szCs w:val="28"/>
          </w:rPr>
          <w:t>e</w:t>
        </w:r>
      </w:hyperlink>
      <w:r w:rsidR="00AC7CE5">
        <w:rPr>
          <w:rFonts w:ascii="Tw Cen MT" w:eastAsia="Gill Sans MT" w:hAnsi="Tw Cen MT"/>
          <w:color w:val="2E74B5"/>
          <w:sz w:val="28"/>
          <w:szCs w:val="28"/>
        </w:rPr>
        <w:t>.</w:t>
      </w:r>
    </w:p>
    <w:p w14:paraId="2FB5BAF0" w14:textId="77777777" w:rsidR="00E026BB" w:rsidRPr="00CE15D1" w:rsidRDefault="00E026BB">
      <w:pPr>
        <w:spacing w:line="362" w:lineRule="exact"/>
        <w:rPr>
          <w:rFonts w:ascii="Tw Cen MT" w:eastAsia="Times New Roman" w:hAnsi="Tw Cen MT"/>
          <w:sz w:val="28"/>
          <w:szCs w:val="28"/>
        </w:rPr>
      </w:pPr>
    </w:p>
    <w:p w14:paraId="69D14A00" w14:textId="77777777" w:rsidR="00E026BB" w:rsidRPr="008278E2" w:rsidRDefault="00E026BB">
      <w:pPr>
        <w:spacing w:line="0" w:lineRule="atLeast"/>
        <w:rPr>
          <w:rFonts w:ascii="Tw Cen MT" w:eastAsia="Arial" w:hAnsi="Tw Cen MT"/>
          <w:i/>
          <w:sz w:val="28"/>
          <w:szCs w:val="28"/>
        </w:rPr>
      </w:pPr>
      <w:r w:rsidRPr="008278E2">
        <w:rPr>
          <w:rFonts w:ascii="Tw Cen MT" w:eastAsia="Arial" w:hAnsi="Tw Cen MT"/>
          <w:b/>
          <w:sz w:val="28"/>
          <w:szCs w:val="28"/>
        </w:rPr>
        <w:t>Appendix D: Staff Code of Conduct</w:t>
      </w:r>
      <w:r w:rsidR="00E36E07" w:rsidRPr="008278E2">
        <w:rPr>
          <w:rFonts w:ascii="Tw Cen MT" w:eastAsia="Arial" w:hAnsi="Tw Cen MT"/>
          <w:b/>
          <w:sz w:val="28"/>
          <w:szCs w:val="28"/>
        </w:rPr>
        <w:t xml:space="preserve"> </w:t>
      </w:r>
      <w:r w:rsidR="00E36E07" w:rsidRPr="008278E2">
        <w:rPr>
          <w:rFonts w:ascii="Tw Cen MT" w:eastAsia="Arial" w:hAnsi="Tw Cen MT"/>
          <w:i/>
          <w:sz w:val="28"/>
          <w:szCs w:val="28"/>
        </w:rPr>
        <w:t xml:space="preserve">see section </w:t>
      </w:r>
      <w:r w:rsidR="00CE15D1" w:rsidRPr="008278E2">
        <w:rPr>
          <w:rFonts w:ascii="Tw Cen MT" w:eastAsia="Arial" w:hAnsi="Tw Cen MT"/>
          <w:i/>
          <w:sz w:val="28"/>
          <w:szCs w:val="28"/>
        </w:rPr>
        <w:t>2</w:t>
      </w:r>
      <w:r w:rsidR="00E36E07" w:rsidRPr="008278E2">
        <w:rPr>
          <w:rFonts w:ascii="Tw Cen MT" w:eastAsia="Arial" w:hAnsi="Tw Cen MT"/>
          <w:i/>
          <w:sz w:val="28"/>
          <w:szCs w:val="28"/>
        </w:rPr>
        <w:t xml:space="preserve"> of the Staff Handbook. Hard copy supplied at Induction. </w:t>
      </w:r>
    </w:p>
    <w:p w14:paraId="1D10C069" w14:textId="77777777" w:rsidR="00E026BB" w:rsidRPr="008278E2" w:rsidRDefault="00E026BB">
      <w:pPr>
        <w:spacing w:line="0" w:lineRule="atLeast"/>
        <w:rPr>
          <w:rFonts w:ascii="Tw Cen MT" w:eastAsia="Gill Sans MT" w:hAnsi="Tw Cen MT"/>
          <w:sz w:val="28"/>
          <w:szCs w:val="28"/>
        </w:rPr>
      </w:pPr>
    </w:p>
    <w:p w14:paraId="26B250E4" w14:textId="77777777" w:rsidR="00E36E07" w:rsidRPr="008278E2" w:rsidRDefault="006F0EEF" w:rsidP="00E36E07">
      <w:pPr>
        <w:spacing w:line="0" w:lineRule="atLeast"/>
        <w:rPr>
          <w:rFonts w:ascii="Tw Cen MT" w:eastAsia="Arial" w:hAnsi="Tw Cen MT"/>
          <w:i/>
          <w:sz w:val="28"/>
          <w:szCs w:val="28"/>
        </w:rPr>
      </w:pPr>
      <w:r w:rsidRPr="008278E2">
        <w:rPr>
          <w:rFonts w:ascii="Tw Cen MT" w:eastAsia="Arial" w:hAnsi="Tw Cen MT"/>
          <w:b/>
          <w:sz w:val="28"/>
          <w:szCs w:val="28"/>
        </w:rPr>
        <w:t>Appendix E: Whistleblowing Policy</w:t>
      </w:r>
      <w:r w:rsidR="00E36E07" w:rsidRPr="008278E2">
        <w:rPr>
          <w:rFonts w:ascii="Tw Cen MT" w:eastAsia="Arial" w:hAnsi="Tw Cen MT"/>
          <w:b/>
          <w:sz w:val="28"/>
          <w:szCs w:val="28"/>
        </w:rPr>
        <w:t xml:space="preserve"> </w:t>
      </w:r>
      <w:r w:rsidR="00C960B2" w:rsidRPr="008278E2">
        <w:rPr>
          <w:rFonts w:ascii="Tw Cen MT" w:eastAsia="Arial" w:hAnsi="Tw Cen MT"/>
          <w:i/>
          <w:sz w:val="28"/>
          <w:szCs w:val="28"/>
        </w:rPr>
        <w:t>see Policy 2.29</w:t>
      </w:r>
      <w:r w:rsidR="00E36E07" w:rsidRPr="008278E2">
        <w:rPr>
          <w:rFonts w:ascii="Tw Cen MT" w:eastAsia="Arial" w:hAnsi="Tw Cen MT"/>
          <w:i/>
          <w:sz w:val="28"/>
          <w:szCs w:val="28"/>
        </w:rPr>
        <w:t xml:space="preserve"> of the Staff Handbook. Hard copy supplied at Induction. </w:t>
      </w:r>
    </w:p>
    <w:p w14:paraId="21D5FF04" w14:textId="77777777" w:rsidR="006F0EEF" w:rsidRPr="008278E2" w:rsidRDefault="006F0EEF" w:rsidP="006F0EEF">
      <w:pPr>
        <w:spacing w:line="0" w:lineRule="atLeast"/>
        <w:rPr>
          <w:rFonts w:ascii="Tw Cen MT" w:eastAsia="Arial" w:hAnsi="Tw Cen MT"/>
          <w:b/>
          <w:sz w:val="28"/>
          <w:szCs w:val="28"/>
        </w:rPr>
      </w:pPr>
    </w:p>
    <w:p w14:paraId="29A4FB2B" w14:textId="77777777" w:rsidR="00E36E07" w:rsidRPr="008278E2" w:rsidRDefault="006F0EEF" w:rsidP="00E36E07">
      <w:pPr>
        <w:spacing w:line="0" w:lineRule="atLeast"/>
        <w:rPr>
          <w:rFonts w:ascii="Tw Cen MT" w:eastAsia="Arial" w:hAnsi="Tw Cen MT"/>
          <w:i/>
          <w:sz w:val="28"/>
          <w:szCs w:val="28"/>
        </w:rPr>
      </w:pPr>
      <w:r w:rsidRPr="008278E2">
        <w:rPr>
          <w:rFonts w:ascii="Tw Cen MT" w:eastAsia="Arial" w:hAnsi="Tw Cen MT"/>
          <w:b/>
          <w:sz w:val="28"/>
          <w:szCs w:val="28"/>
        </w:rPr>
        <w:t>Appendix F: Action if a Child is Missing</w:t>
      </w:r>
      <w:r w:rsidR="00E36E07" w:rsidRPr="008278E2">
        <w:rPr>
          <w:rFonts w:ascii="Tw Cen MT" w:eastAsia="Arial" w:hAnsi="Tw Cen MT"/>
          <w:b/>
          <w:sz w:val="28"/>
          <w:szCs w:val="28"/>
        </w:rPr>
        <w:t xml:space="preserve"> </w:t>
      </w:r>
      <w:r w:rsidR="00E36E07" w:rsidRPr="008278E2">
        <w:rPr>
          <w:rFonts w:ascii="Tw Cen MT" w:eastAsia="Arial" w:hAnsi="Tw Cen MT"/>
          <w:i/>
          <w:sz w:val="28"/>
          <w:szCs w:val="28"/>
        </w:rPr>
        <w:t xml:space="preserve">see </w:t>
      </w:r>
      <w:r w:rsidR="008278E2">
        <w:rPr>
          <w:rFonts w:ascii="Tw Cen MT" w:eastAsia="Arial" w:hAnsi="Tw Cen MT"/>
          <w:i/>
          <w:sz w:val="28"/>
          <w:szCs w:val="28"/>
        </w:rPr>
        <w:t>Policy 6.3.1</w:t>
      </w:r>
      <w:r w:rsidR="00E36E07" w:rsidRPr="008278E2">
        <w:rPr>
          <w:rFonts w:ascii="Tw Cen MT" w:eastAsia="Arial" w:hAnsi="Tw Cen MT"/>
          <w:i/>
          <w:sz w:val="28"/>
          <w:szCs w:val="28"/>
        </w:rPr>
        <w:t xml:space="preserve"> of the Staff Handbook. Hard copy supplied at Induction. </w:t>
      </w:r>
    </w:p>
    <w:p w14:paraId="39447BBC" w14:textId="77777777" w:rsidR="006F0EEF" w:rsidRPr="008278E2" w:rsidRDefault="006F0EEF" w:rsidP="006F0EEF">
      <w:pPr>
        <w:spacing w:line="0" w:lineRule="atLeast"/>
        <w:rPr>
          <w:rFonts w:ascii="Tw Cen MT" w:eastAsia="Arial" w:hAnsi="Tw Cen MT"/>
          <w:b/>
          <w:sz w:val="28"/>
          <w:szCs w:val="28"/>
        </w:rPr>
      </w:pPr>
    </w:p>
    <w:p w14:paraId="134BB058" w14:textId="77777777" w:rsidR="00E36E07" w:rsidRPr="008278E2" w:rsidRDefault="006F0EEF" w:rsidP="00E36E07">
      <w:pPr>
        <w:spacing w:line="0" w:lineRule="atLeast"/>
        <w:rPr>
          <w:rFonts w:ascii="Tw Cen MT" w:eastAsia="Arial" w:hAnsi="Tw Cen MT"/>
          <w:i/>
          <w:sz w:val="28"/>
          <w:szCs w:val="28"/>
        </w:rPr>
      </w:pPr>
      <w:r w:rsidRPr="008278E2">
        <w:rPr>
          <w:rFonts w:ascii="Tw Cen MT" w:eastAsia="Arial" w:hAnsi="Tw Cen MT"/>
          <w:b/>
          <w:sz w:val="28"/>
          <w:szCs w:val="28"/>
        </w:rPr>
        <w:t>Appendix G: Policy on the use of Force</w:t>
      </w:r>
      <w:r w:rsidR="00E36E07" w:rsidRPr="008278E2">
        <w:rPr>
          <w:rFonts w:ascii="Tw Cen MT" w:eastAsia="Arial" w:hAnsi="Tw Cen MT"/>
          <w:b/>
          <w:sz w:val="28"/>
          <w:szCs w:val="28"/>
        </w:rPr>
        <w:t xml:space="preserve"> to control of restrain pupils </w:t>
      </w:r>
      <w:r w:rsidR="00E36E07" w:rsidRPr="008278E2">
        <w:rPr>
          <w:rFonts w:ascii="Tw Cen MT" w:eastAsia="Arial" w:hAnsi="Tw Cen MT"/>
          <w:i/>
          <w:sz w:val="28"/>
          <w:szCs w:val="28"/>
        </w:rPr>
        <w:t xml:space="preserve">see section 3 of the Staff Handbook. Hard copy supplied at Induction. </w:t>
      </w:r>
    </w:p>
    <w:p w14:paraId="59B8D9AA" w14:textId="77777777" w:rsidR="006F0EEF" w:rsidRPr="008278E2" w:rsidRDefault="006F0EEF" w:rsidP="006F0EEF">
      <w:pPr>
        <w:spacing w:line="0" w:lineRule="atLeast"/>
        <w:rPr>
          <w:rFonts w:ascii="Tw Cen MT" w:eastAsia="Arial" w:hAnsi="Tw Cen MT"/>
          <w:b/>
          <w:sz w:val="28"/>
          <w:szCs w:val="28"/>
        </w:rPr>
      </w:pPr>
    </w:p>
    <w:p w14:paraId="2383235B" w14:textId="77777777" w:rsidR="00E36E07" w:rsidRPr="008278E2" w:rsidRDefault="006F0EEF" w:rsidP="00E36E07">
      <w:pPr>
        <w:spacing w:line="0" w:lineRule="atLeast"/>
        <w:rPr>
          <w:rFonts w:ascii="Tw Cen MT" w:eastAsia="Arial" w:hAnsi="Tw Cen MT"/>
          <w:i/>
          <w:sz w:val="28"/>
          <w:szCs w:val="28"/>
        </w:rPr>
      </w:pPr>
      <w:r w:rsidRPr="008278E2">
        <w:rPr>
          <w:rFonts w:ascii="Tw Cen MT" w:eastAsia="Arial" w:hAnsi="Tw Cen MT"/>
          <w:b/>
          <w:sz w:val="28"/>
          <w:szCs w:val="28"/>
        </w:rPr>
        <w:t>Appendix H: Mobile Phone Policy</w:t>
      </w:r>
      <w:r w:rsidR="00E36E07" w:rsidRPr="008278E2">
        <w:rPr>
          <w:rFonts w:ascii="Tw Cen MT" w:eastAsia="Arial" w:hAnsi="Tw Cen MT"/>
          <w:b/>
          <w:sz w:val="28"/>
          <w:szCs w:val="28"/>
        </w:rPr>
        <w:t xml:space="preserve"> </w:t>
      </w:r>
      <w:r w:rsidR="00E36E07" w:rsidRPr="008278E2">
        <w:rPr>
          <w:rFonts w:ascii="Tw Cen MT" w:eastAsia="Arial" w:hAnsi="Tw Cen MT"/>
          <w:i/>
          <w:sz w:val="28"/>
          <w:szCs w:val="28"/>
        </w:rPr>
        <w:t xml:space="preserve">see section </w:t>
      </w:r>
      <w:r w:rsidR="0063542D" w:rsidRPr="008278E2">
        <w:rPr>
          <w:rFonts w:ascii="Tw Cen MT" w:eastAsia="Arial" w:hAnsi="Tw Cen MT"/>
          <w:i/>
          <w:sz w:val="28"/>
          <w:szCs w:val="28"/>
        </w:rPr>
        <w:t>2</w:t>
      </w:r>
      <w:r w:rsidR="00E36E07" w:rsidRPr="008278E2">
        <w:rPr>
          <w:rFonts w:ascii="Tw Cen MT" w:eastAsia="Arial" w:hAnsi="Tw Cen MT"/>
          <w:i/>
          <w:sz w:val="28"/>
          <w:szCs w:val="28"/>
        </w:rPr>
        <w:t xml:space="preserve"> of the Staff Handbook. Hard copy supplied at Induction. </w:t>
      </w:r>
    </w:p>
    <w:p w14:paraId="78F0104E" w14:textId="77777777" w:rsidR="006F0EEF" w:rsidRPr="008278E2" w:rsidRDefault="006F0EEF" w:rsidP="006F0EEF">
      <w:pPr>
        <w:spacing w:line="0" w:lineRule="atLeast"/>
        <w:rPr>
          <w:rFonts w:ascii="Tw Cen MT" w:eastAsia="Arial" w:hAnsi="Tw Cen MT"/>
          <w:b/>
          <w:sz w:val="28"/>
          <w:szCs w:val="28"/>
        </w:rPr>
      </w:pPr>
    </w:p>
    <w:p w14:paraId="2CAE6DA8" w14:textId="77777777" w:rsidR="006F0EEF" w:rsidRPr="008278E2" w:rsidRDefault="00E36E07" w:rsidP="006F0EEF">
      <w:pPr>
        <w:spacing w:line="0" w:lineRule="atLeast"/>
        <w:rPr>
          <w:rFonts w:ascii="Tw Cen MT" w:eastAsia="Arial" w:hAnsi="Tw Cen MT"/>
          <w:i/>
          <w:sz w:val="28"/>
          <w:szCs w:val="28"/>
        </w:rPr>
      </w:pPr>
      <w:r w:rsidRPr="008278E2">
        <w:rPr>
          <w:rFonts w:ascii="Tw Cen MT" w:eastAsia="Arial" w:hAnsi="Tw Cen MT"/>
          <w:b/>
          <w:sz w:val="28"/>
          <w:szCs w:val="28"/>
        </w:rPr>
        <w:t xml:space="preserve">Appendix I: Safer Recruitment Policy </w:t>
      </w:r>
      <w:r w:rsidRPr="008278E2">
        <w:rPr>
          <w:rFonts w:ascii="Tw Cen MT" w:eastAsia="Arial" w:hAnsi="Tw Cen MT"/>
          <w:i/>
          <w:sz w:val="28"/>
          <w:szCs w:val="28"/>
        </w:rPr>
        <w:t>see section 3 of the Staff Handbook.</w:t>
      </w:r>
    </w:p>
    <w:p w14:paraId="3AB1A078" w14:textId="77777777" w:rsidR="00CE15D1" w:rsidRPr="008278E2" w:rsidRDefault="00CE15D1" w:rsidP="006F0EEF">
      <w:pPr>
        <w:spacing w:line="0" w:lineRule="atLeast"/>
        <w:rPr>
          <w:rFonts w:ascii="Tw Cen MT" w:eastAsia="Arial" w:hAnsi="Tw Cen MT"/>
          <w:i/>
          <w:sz w:val="28"/>
          <w:szCs w:val="28"/>
        </w:rPr>
      </w:pPr>
    </w:p>
    <w:p w14:paraId="4B65FEA6" w14:textId="77777777" w:rsidR="00CE15D1" w:rsidRPr="008278E2" w:rsidRDefault="00CE15D1" w:rsidP="00CE15D1">
      <w:pPr>
        <w:spacing w:line="0" w:lineRule="atLeast"/>
        <w:rPr>
          <w:rFonts w:ascii="Tw Cen MT" w:eastAsia="Arial" w:hAnsi="Tw Cen MT"/>
          <w:i/>
          <w:sz w:val="28"/>
          <w:szCs w:val="28"/>
        </w:rPr>
      </w:pPr>
      <w:r w:rsidRPr="008278E2">
        <w:rPr>
          <w:rFonts w:ascii="Tw Cen MT" w:eastAsia="Arial" w:hAnsi="Tw Cen MT"/>
          <w:b/>
          <w:sz w:val="28"/>
          <w:szCs w:val="28"/>
        </w:rPr>
        <w:t xml:space="preserve">Appendix J: Behaviour Policy </w:t>
      </w:r>
      <w:r w:rsidRPr="008278E2">
        <w:rPr>
          <w:rFonts w:ascii="Tw Cen MT" w:eastAsia="Arial" w:hAnsi="Tw Cen MT"/>
          <w:i/>
          <w:sz w:val="28"/>
          <w:szCs w:val="28"/>
        </w:rPr>
        <w:t>see section 3 of the Staff Handbook.</w:t>
      </w:r>
    </w:p>
    <w:p w14:paraId="22E70517" w14:textId="77777777" w:rsidR="00CE15D1" w:rsidRPr="008278E2" w:rsidRDefault="00CE15D1" w:rsidP="00CE15D1">
      <w:pPr>
        <w:spacing w:line="0" w:lineRule="atLeast"/>
        <w:rPr>
          <w:rFonts w:ascii="Tw Cen MT" w:eastAsia="Arial" w:hAnsi="Tw Cen MT"/>
          <w:i/>
          <w:sz w:val="28"/>
          <w:szCs w:val="28"/>
        </w:rPr>
      </w:pPr>
    </w:p>
    <w:p w14:paraId="13BB1495" w14:textId="77777777" w:rsidR="00CE15D1" w:rsidRPr="008278E2" w:rsidRDefault="00CE15D1" w:rsidP="00CE15D1">
      <w:pPr>
        <w:spacing w:line="0" w:lineRule="atLeast"/>
        <w:rPr>
          <w:rFonts w:ascii="Tw Cen MT" w:eastAsia="Arial" w:hAnsi="Tw Cen MT"/>
          <w:i/>
          <w:sz w:val="28"/>
          <w:szCs w:val="28"/>
        </w:rPr>
      </w:pPr>
      <w:r w:rsidRPr="008278E2">
        <w:rPr>
          <w:rFonts w:ascii="Tw Cen MT" w:eastAsia="Arial" w:hAnsi="Tw Cen MT"/>
          <w:b/>
          <w:sz w:val="28"/>
          <w:szCs w:val="28"/>
        </w:rPr>
        <w:t xml:space="preserve">Appendix K: Anti bullying Policy </w:t>
      </w:r>
      <w:r w:rsidRPr="008278E2">
        <w:rPr>
          <w:rFonts w:ascii="Tw Cen MT" w:eastAsia="Arial" w:hAnsi="Tw Cen MT"/>
          <w:i/>
          <w:sz w:val="28"/>
          <w:szCs w:val="28"/>
        </w:rPr>
        <w:t>see section 3 of the Staff Handbook.</w:t>
      </w:r>
    </w:p>
    <w:p w14:paraId="0B1147B6" w14:textId="77777777" w:rsidR="00C63906" w:rsidRPr="008278E2" w:rsidRDefault="00C63906" w:rsidP="00CE15D1">
      <w:pPr>
        <w:spacing w:line="0" w:lineRule="atLeast"/>
        <w:rPr>
          <w:rFonts w:ascii="Tw Cen MT" w:eastAsia="Arial" w:hAnsi="Tw Cen MT"/>
          <w:i/>
          <w:sz w:val="28"/>
          <w:szCs w:val="28"/>
        </w:rPr>
      </w:pPr>
    </w:p>
    <w:p w14:paraId="30F8D1B5" w14:textId="77777777" w:rsidR="00E026BB" w:rsidRPr="00CE15D1" w:rsidRDefault="00C63906">
      <w:pPr>
        <w:spacing w:line="200" w:lineRule="exact"/>
        <w:rPr>
          <w:rFonts w:ascii="Tw Cen MT" w:eastAsia="Times New Roman" w:hAnsi="Tw Cen MT"/>
        </w:rPr>
      </w:pPr>
      <w:r w:rsidRPr="008278E2">
        <w:rPr>
          <w:rFonts w:ascii="Tw Cen MT" w:eastAsia="Arial" w:hAnsi="Tw Cen MT"/>
          <w:b/>
          <w:sz w:val="28"/>
          <w:szCs w:val="28"/>
        </w:rPr>
        <w:t xml:space="preserve">Appendix L: Positive Mental </w:t>
      </w:r>
      <w:r w:rsidR="008278E2" w:rsidRPr="008278E2">
        <w:rPr>
          <w:rFonts w:ascii="Tw Cen MT" w:eastAsia="Arial" w:hAnsi="Tw Cen MT"/>
          <w:b/>
          <w:sz w:val="28"/>
          <w:szCs w:val="28"/>
        </w:rPr>
        <w:t>Health</w:t>
      </w:r>
      <w:r w:rsidRPr="008278E2">
        <w:rPr>
          <w:rFonts w:ascii="Tw Cen MT" w:eastAsia="Arial" w:hAnsi="Tw Cen MT"/>
          <w:b/>
          <w:sz w:val="28"/>
          <w:szCs w:val="28"/>
        </w:rPr>
        <w:t xml:space="preserve"> Policy</w:t>
      </w:r>
      <w:r w:rsidR="008278E2" w:rsidRPr="008278E2">
        <w:rPr>
          <w:rFonts w:ascii="Tw Cen MT" w:eastAsia="Arial" w:hAnsi="Tw Cen MT"/>
          <w:b/>
          <w:sz w:val="28"/>
          <w:szCs w:val="28"/>
        </w:rPr>
        <w:t xml:space="preserve"> </w:t>
      </w:r>
      <w:r w:rsidRPr="008278E2">
        <w:rPr>
          <w:rFonts w:ascii="Tw Cen MT" w:eastAsia="Arial" w:hAnsi="Tw Cen MT"/>
          <w:i/>
          <w:sz w:val="28"/>
          <w:szCs w:val="28"/>
        </w:rPr>
        <w:t>see section 3 of the Staff Handbook.</w:t>
      </w:r>
      <w:r w:rsidR="00AC7CE5" w:rsidDel="00AC7CE5">
        <w:rPr>
          <w:rFonts w:ascii="Tw Cen MT" w:eastAsia="Arial" w:hAnsi="Tw Cen MT"/>
          <w:i/>
          <w:sz w:val="28"/>
          <w:szCs w:val="28"/>
        </w:rPr>
        <w:t xml:space="preserve"> </w:t>
      </w:r>
    </w:p>
    <w:p w14:paraId="5491D642" w14:textId="77777777" w:rsidR="00E026BB" w:rsidRPr="00CE15D1" w:rsidRDefault="00E026BB" w:rsidP="00404A9E">
      <w:pPr>
        <w:spacing w:line="0" w:lineRule="atLeast"/>
        <w:rPr>
          <w:rFonts w:ascii="Tw Cen MT" w:eastAsia="Times New Roman" w:hAnsi="Tw Cen MT"/>
        </w:rPr>
      </w:pPr>
    </w:p>
    <w:sectPr w:rsidR="00E026BB" w:rsidRPr="00CE15D1">
      <w:pgSz w:w="11920" w:h="16841"/>
      <w:pgMar w:top="699" w:right="1431" w:bottom="0" w:left="144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67DB4" w14:textId="77777777" w:rsidR="00183431" w:rsidRDefault="00183431" w:rsidP="00E36E07">
      <w:r>
        <w:separator/>
      </w:r>
    </w:p>
  </w:endnote>
  <w:endnote w:type="continuationSeparator" w:id="0">
    <w:p w14:paraId="626FE3EC" w14:textId="77777777" w:rsidR="00183431" w:rsidRDefault="00183431" w:rsidP="00E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4D"/>
    <w:family w:val="swiss"/>
    <w:pitch w:val="variable"/>
    <w:sig w:usb0="00000003" w:usb1="00000000" w:usb2="00000000" w:usb3="00000000" w:csb0="0000000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C9B4" w14:textId="77777777" w:rsidR="006C24BD" w:rsidRDefault="006C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6283" w14:textId="77777777" w:rsidR="009C3483" w:rsidRDefault="009C3483">
    <w:pPr>
      <w:pStyle w:val="Footer"/>
      <w:jc w:val="center"/>
    </w:pPr>
    <w:r>
      <w:fldChar w:fldCharType="begin"/>
    </w:r>
    <w:r>
      <w:instrText xml:space="preserve"> PAGE   \* MERGEFORMAT </w:instrText>
    </w:r>
    <w:r>
      <w:fldChar w:fldCharType="separate"/>
    </w:r>
    <w:r w:rsidR="00C074B5">
      <w:rPr>
        <w:noProof/>
      </w:rPr>
      <w:t>5</w:t>
    </w:r>
    <w:r>
      <w:rPr>
        <w:noProof/>
      </w:rPr>
      <w:fldChar w:fldCharType="end"/>
    </w:r>
  </w:p>
  <w:p w14:paraId="0F961548" w14:textId="77777777" w:rsidR="009C3483" w:rsidRDefault="009C3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60C3" w14:textId="77777777" w:rsidR="006C24BD" w:rsidRDefault="006C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3807" w14:textId="77777777" w:rsidR="00183431" w:rsidRDefault="00183431" w:rsidP="00E36E07">
      <w:r>
        <w:separator/>
      </w:r>
    </w:p>
  </w:footnote>
  <w:footnote w:type="continuationSeparator" w:id="0">
    <w:p w14:paraId="0A835424" w14:textId="77777777" w:rsidR="00183431" w:rsidRDefault="00183431" w:rsidP="00E3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B1C8" w14:textId="77777777" w:rsidR="006C24BD" w:rsidRDefault="006C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4A54" w14:textId="77777777" w:rsidR="006C24BD" w:rsidRDefault="006C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C276" w14:textId="77777777" w:rsidR="006C24BD" w:rsidRDefault="006C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3F2DBA3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5"/>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6"/>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9"/>
    <w:multiLevelType w:val="hybridMultilevel"/>
    <w:tmpl w:val="333AB10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A"/>
    <w:multiLevelType w:val="hybridMultilevel"/>
    <w:tmpl w:val="721DA316"/>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B"/>
    <w:multiLevelType w:val="hybridMultilevel"/>
    <w:tmpl w:val="2443A85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C"/>
    <w:multiLevelType w:val="hybridMultilevel"/>
    <w:tmpl w:val="2D1D5AE8"/>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D"/>
    <w:multiLevelType w:val="hybridMultilevel"/>
    <w:tmpl w:val="D92E56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9838CB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14"/>
    <w:multiLevelType w:val="hybridMultilevel"/>
    <w:tmpl w:val="54E49EB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15"/>
    <w:multiLevelType w:val="hybridMultilevel"/>
    <w:tmpl w:val="71F3245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C"/>
    <w:multiLevelType w:val="hybridMultilevel"/>
    <w:tmpl w:val="7C3DBD3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15C4BCB"/>
    <w:multiLevelType w:val="hybridMultilevel"/>
    <w:tmpl w:val="EA869B3C"/>
    <w:lvl w:ilvl="0" w:tplc="D19280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D0191F"/>
    <w:multiLevelType w:val="hybridMultilevel"/>
    <w:tmpl w:val="F9643CBE"/>
    <w:lvl w:ilvl="0" w:tplc="A04281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437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489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E61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806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C4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40E8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E4E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8D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BD5E65"/>
    <w:multiLevelType w:val="hybridMultilevel"/>
    <w:tmpl w:val="332A2930"/>
    <w:lvl w:ilvl="0" w:tplc="D19280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3D0885"/>
    <w:multiLevelType w:val="hybridMultilevel"/>
    <w:tmpl w:val="2358675E"/>
    <w:lvl w:ilvl="0" w:tplc="D19280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D19280A2">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2E66B2"/>
    <w:multiLevelType w:val="hybridMultilevel"/>
    <w:tmpl w:val="2320FAA4"/>
    <w:lvl w:ilvl="0" w:tplc="08090003">
      <w:start w:val="1"/>
      <w:numFmt w:val="bullet"/>
      <w:lvlText w:val="o"/>
      <w:lvlJc w:val="left"/>
      <w:pPr>
        <w:ind w:left="1996" w:hanging="360"/>
      </w:pPr>
      <w:rPr>
        <w:rFonts w:ascii="Courier New" w:hAnsi="Courier New" w:cs="Courier New"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0D7044F4"/>
    <w:multiLevelType w:val="hybridMultilevel"/>
    <w:tmpl w:val="0608B5D4"/>
    <w:lvl w:ilvl="0" w:tplc="FEC43FF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086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2E56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8E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E63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0A8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458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E66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AB0117"/>
    <w:multiLevelType w:val="hybridMultilevel"/>
    <w:tmpl w:val="D952D312"/>
    <w:lvl w:ilvl="0" w:tplc="D19280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F86754"/>
    <w:multiLevelType w:val="multilevel"/>
    <w:tmpl w:val="7D16212A"/>
    <w:lvl w:ilvl="0">
      <w:start w:val="7"/>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695E06"/>
    <w:multiLevelType w:val="hybridMultilevel"/>
    <w:tmpl w:val="AA5E5394"/>
    <w:lvl w:ilvl="0" w:tplc="08090003">
      <w:start w:val="1"/>
      <w:numFmt w:val="bullet"/>
      <w:lvlText w:val="o"/>
      <w:lvlJc w:val="left"/>
      <w:pPr>
        <w:ind w:left="2203" w:hanging="360"/>
      </w:pPr>
      <w:rPr>
        <w:rFonts w:ascii="Courier New" w:hAnsi="Courier New" w:cs="Courier New"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1A375CC3"/>
    <w:multiLevelType w:val="hybridMultilevel"/>
    <w:tmpl w:val="F5E2A7FA"/>
    <w:lvl w:ilvl="0" w:tplc="BCCA19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E5D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984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EE2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F0F3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6EBD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CF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82B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A5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C1B7D71"/>
    <w:multiLevelType w:val="hybridMultilevel"/>
    <w:tmpl w:val="8E106034"/>
    <w:lvl w:ilvl="0" w:tplc="64FECD24">
      <w:start w:val="5"/>
      <w:numFmt w:val="bullet"/>
      <w:lvlText w:val="-"/>
      <w:lvlJc w:val="left"/>
      <w:pPr>
        <w:ind w:left="1080" w:hanging="360"/>
      </w:pPr>
      <w:rPr>
        <w:rFonts w:ascii="Tw Cen MT" w:eastAsia="Gill Sans MT" w:hAnsi="Tw Cen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DC261B"/>
    <w:multiLevelType w:val="hybridMultilevel"/>
    <w:tmpl w:val="4530B7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268322D9"/>
    <w:multiLevelType w:val="hybridMultilevel"/>
    <w:tmpl w:val="1FC2D8B0"/>
    <w:lvl w:ilvl="0" w:tplc="71A8B6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2EE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807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F4C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2CB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E6DF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EE1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07D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6F8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E578A6"/>
    <w:multiLevelType w:val="hybridMultilevel"/>
    <w:tmpl w:val="95044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01409E"/>
    <w:multiLevelType w:val="hybridMultilevel"/>
    <w:tmpl w:val="38266EF0"/>
    <w:lvl w:ilvl="0" w:tplc="557C01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FEBD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F042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687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CA1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8F1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9C4C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C85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0A5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597F56"/>
    <w:multiLevelType w:val="hybridMultilevel"/>
    <w:tmpl w:val="D4D47BD4"/>
    <w:lvl w:ilvl="0" w:tplc="0C021FD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2AF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8885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4FC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8BD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6E35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1824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84DE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077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B21077"/>
    <w:multiLevelType w:val="hybridMultilevel"/>
    <w:tmpl w:val="ABD0D78A"/>
    <w:lvl w:ilvl="0" w:tplc="8932DE4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4EA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23D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A40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7606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293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BCC9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2B9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50F2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C61403"/>
    <w:multiLevelType w:val="hybridMultilevel"/>
    <w:tmpl w:val="BF243C5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4D481F"/>
    <w:multiLevelType w:val="hybridMultilevel"/>
    <w:tmpl w:val="0D6E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055346"/>
    <w:multiLevelType w:val="hybridMultilevel"/>
    <w:tmpl w:val="E3584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43723295"/>
    <w:multiLevelType w:val="hybridMultilevel"/>
    <w:tmpl w:val="7346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E27BD5"/>
    <w:multiLevelType w:val="hybridMultilevel"/>
    <w:tmpl w:val="ED8E06BC"/>
    <w:lvl w:ilvl="0" w:tplc="9D344B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80A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A22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4A09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67E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4A7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C46B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54F9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FE74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151A59"/>
    <w:multiLevelType w:val="hybridMultilevel"/>
    <w:tmpl w:val="0144FE98"/>
    <w:lvl w:ilvl="0" w:tplc="9C7EFC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456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2C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AA70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69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038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9643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6E9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E61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E5132D1"/>
    <w:multiLevelType w:val="hybridMultilevel"/>
    <w:tmpl w:val="5042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903D8F"/>
    <w:multiLevelType w:val="hybridMultilevel"/>
    <w:tmpl w:val="9B8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9E3715"/>
    <w:multiLevelType w:val="multilevel"/>
    <w:tmpl w:val="D668F14E"/>
    <w:lvl w:ilvl="0">
      <w:start w:val="5"/>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2A660EA"/>
    <w:multiLevelType w:val="hybridMultilevel"/>
    <w:tmpl w:val="6F2EBB16"/>
    <w:lvl w:ilvl="0" w:tplc="D19280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612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EF1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48C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24F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6EC1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D8D6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66B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4C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F53EE6"/>
    <w:multiLevelType w:val="hybridMultilevel"/>
    <w:tmpl w:val="89F2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7C705B"/>
    <w:multiLevelType w:val="hybridMultilevel"/>
    <w:tmpl w:val="5756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B0C4B"/>
    <w:multiLevelType w:val="hybridMultilevel"/>
    <w:tmpl w:val="86A61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BADAE8">
      <w:numFmt w:val="bullet"/>
      <w:lvlText w:val="-"/>
      <w:lvlJc w:val="left"/>
      <w:pPr>
        <w:ind w:left="2160" w:hanging="360"/>
      </w:pPr>
      <w:rPr>
        <w:rFonts w:ascii="Gill Sans MT" w:eastAsia="Gill Sans MT" w:hAnsi="Gill Sans MT" w:cs="Arial" w:hint="default"/>
        <w:color w:val="auto"/>
        <w:u w:val="no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533F8"/>
    <w:multiLevelType w:val="hybridMultilevel"/>
    <w:tmpl w:val="FBE66F6E"/>
    <w:lvl w:ilvl="0" w:tplc="FFFFFFFF">
      <w:start w:val="1"/>
      <w:numFmt w:val="bullet"/>
      <w:lvlText w:val="•"/>
      <w:lvlJc w:val="left"/>
      <w:pPr>
        <w:ind w:left="1919" w:hanging="360"/>
      </w:p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43" w15:restartNumberingAfterBreak="0">
    <w:nsid w:val="72B67D7A"/>
    <w:multiLevelType w:val="hybridMultilevel"/>
    <w:tmpl w:val="2CA89438"/>
    <w:lvl w:ilvl="0" w:tplc="D19280A2">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6235CE6"/>
    <w:multiLevelType w:val="hybridMultilevel"/>
    <w:tmpl w:val="6BAAD724"/>
    <w:lvl w:ilvl="0" w:tplc="D19280A2">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7A002E5"/>
    <w:multiLevelType w:val="hybridMultilevel"/>
    <w:tmpl w:val="54607250"/>
    <w:lvl w:ilvl="0" w:tplc="D19280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E37B3"/>
    <w:multiLevelType w:val="hybridMultilevel"/>
    <w:tmpl w:val="4F60697A"/>
    <w:lvl w:ilvl="0" w:tplc="F3E88FAC">
      <w:start w:val="4"/>
      <w:numFmt w:val="bullet"/>
      <w:lvlText w:val="-"/>
      <w:lvlJc w:val="left"/>
      <w:pPr>
        <w:ind w:left="1069" w:hanging="360"/>
      </w:pPr>
      <w:rPr>
        <w:rFonts w:ascii="Tw Cen MT" w:eastAsia="Times New Roman" w:hAnsi="Tw Cen MT"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15:restartNumberingAfterBreak="0">
    <w:nsid w:val="7EBB229F"/>
    <w:multiLevelType w:val="hybridMultilevel"/>
    <w:tmpl w:val="E9C858CC"/>
    <w:lvl w:ilvl="0" w:tplc="FFFFFFFF">
      <w:start w:val="1"/>
      <w:numFmt w:val="bullet"/>
      <w:lvlText w:val="•"/>
      <w:lvlJc w:val="left"/>
      <w:pPr>
        <w:ind w:left="1429" w:hanging="360"/>
      </w:p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0"/>
  </w:num>
  <w:num w:numId="14">
    <w:abstractNumId w:val="41"/>
  </w:num>
  <w:num w:numId="15">
    <w:abstractNumId w:val="25"/>
  </w:num>
  <w:num w:numId="16">
    <w:abstractNumId w:val="20"/>
  </w:num>
  <w:num w:numId="17">
    <w:abstractNumId w:val="38"/>
  </w:num>
  <w:num w:numId="18">
    <w:abstractNumId w:val="34"/>
  </w:num>
  <w:num w:numId="19">
    <w:abstractNumId w:val="13"/>
  </w:num>
  <w:num w:numId="20">
    <w:abstractNumId w:val="33"/>
  </w:num>
  <w:num w:numId="21">
    <w:abstractNumId w:val="32"/>
  </w:num>
  <w:num w:numId="22">
    <w:abstractNumId w:val="26"/>
  </w:num>
  <w:num w:numId="23">
    <w:abstractNumId w:val="28"/>
  </w:num>
  <w:num w:numId="24">
    <w:abstractNumId w:val="17"/>
  </w:num>
  <w:num w:numId="25">
    <w:abstractNumId w:val="27"/>
  </w:num>
  <w:num w:numId="26">
    <w:abstractNumId w:val="21"/>
  </w:num>
  <w:num w:numId="27">
    <w:abstractNumId w:val="24"/>
  </w:num>
  <w:num w:numId="28">
    <w:abstractNumId w:val="37"/>
  </w:num>
  <w:num w:numId="29">
    <w:abstractNumId w:val="35"/>
  </w:num>
  <w:num w:numId="30">
    <w:abstractNumId w:val="39"/>
  </w:num>
  <w:num w:numId="31">
    <w:abstractNumId w:val="23"/>
  </w:num>
  <w:num w:numId="32">
    <w:abstractNumId w:val="42"/>
  </w:num>
  <w:num w:numId="33">
    <w:abstractNumId w:val="31"/>
  </w:num>
  <w:num w:numId="34">
    <w:abstractNumId w:val="47"/>
  </w:num>
  <w:num w:numId="35">
    <w:abstractNumId w:val="29"/>
  </w:num>
  <w:num w:numId="36">
    <w:abstractNumId w:val="43"/>
  </w:num>
  <w:num w:numId="37">
    <w:abstractNumId w:val="16"/>
  </w:num>
  <w:num w:numId="38">
    <w:abstractNumId w:val="45"/>
  </w:num>
  <w:num w:numId="39">
    <w:abstractNumId w:val="15"/>
  </w:num>
  <w:num w:numId="40">
    <w:abstractNumId w:val="44"/>
  </w:num>
  <w:num w:numId="41">
    <w:abstractNumId w:val="22"/>
  </w:num>
  <w:num w:numId="42">
    <w:abstractNumId w:val="18"/>
  </w:num>
  <w:num w:numId="43">
    <w:abstractNumId w:val="12"/>
  </w:num>
  <w:num w:numId="44">
    <w:abstractNumId w:val="14"/>
  </w:num>
  <w:num w:numId="45">
    <w:abstractNumId w:val="19"/>
  </w:num>
  <w:num w:numId="46">
    <w:abstractNumId w:val="46"/>
  </w:num>
  <w:num w:numId="47">
    <w:abstractNumId w:val="36"/>
  </w:num>
  <w:num w:numId="48">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56"/>
    <w:rsid w:val="00010DF7"/>
    <w:rsid w:val="00017989"/>
    <w:rsid w:val="000510EE"/>
    <w:rsid w:val="000736ED"/>
    <w:rsid w:val="00077BED"/>
    <w:rsid w:val="000A66B2"/>
    <w:rsid w:val="000C1F48"/>
    <w:rsid w:val="000C4F90"/>
    <w:rsid w:val="000D1E47"/>
    <w:rsid w:val="000E65E9"/>
    <w:rsid w:val="00144598"/>
    <w:rsid w:val="00164107"/>
    <w:rsid w:val="001777CD"/>
    <w:rsid w:val="00183431"/>
    <w:rsid w:val="001A6375"/>
    <w:rsid w:val="001C5D16"/>
    <w:rsid w:val="001D5D9B"/>
    <w:rsid w:val="001E4899"/>
    <w:rsid w:val="001F2FE2"/>
    <w:rsid w:val="00202CB2"/>
    <w:rsid w:val="002132A9"/>
    <w:rsid w:val="00213807"/>
    <w:rsid w:val="002434A1"/>
    <w:rsid w:val="00260993"/>
    <w:rsid w:val="0026467E"/>
    <w:rsid w:val="0028279C"/>
    <w:rsid w:val="00292219"/>
    <w:rsid w:val="002A17D1"/>
    <w:rsid w:val="002E7C0D"/>
    <w:rsid w:val="00304528"/>
    <w:rsid w:val="00331A14"/>
    <w:rsid w:val="0036346B"/>
    <w:rsid w:val="00370931"/>
    <w:rsid w:val="00371056"/>
    <w:rsid w:val="003866B2"/>
    <w:rsid w:val="0038720D"/>
    <w:rsid w:val="00390398"/>
    <w:rsid w:val="003D3DE4"/>
    <w:rsid w:val="003F552B"/>
    <w:rsid w:val="00400B1F"/>
    <w:rsid w:val="00403C3A"/>
    <w:rsid w:val="00404A9E"/>
    <w:rsid w:val="004304C5"/>
    <w:rsid w:val="00433E0D"/>
    <w:rsid w:val="00456CFC"/>
    <w:rsid w:val="0046787B"/>
    <w:rsid w:val="00486485"/>
    <w:rsid w:val="004A3489"/>
    <w:rsid w:val="004D5B06"/>
    <w:rsid w:val="004E0E12"/>
    <w:rsid w:val="004F7E61"/>
    <w:rsid w:val="00525BCD"/>
    <w:rsid w:val="00543A0A"/>
    <w:rsid w:val="005455DD"/>
    <w:rsid w:val="005652DF"/>
    <w:rsid w:val="00586A0F"/>
    <w:rsid w:val="005A0A97"/>
    <w:rsid w:val="005A2B61"/>
    <w:rsid w:val="005A669A"/>
    <w:rsid w:val="005B077B"/>
    <w:rsid w:val="005C0A0B"/>
    <w:rsid w:val="005C6E3B"/>
    <w:rsid w:val="005D2A17"/>
    <w:rsid w:val="005D2AD0"/>
    <w:rsid w:val="0060327B"/>
    <w:rsid w:val="00625409"/>
    <w:rsid w:val="00632CBD"/>
    <w:rsid w:val="0063542D"/>
    <w:rsid w:val="00641BFA"/>
    <w:rsid w:val="00657471"/>
    <w:rsid w:val="00667588"/>
    <w:rsid w:val="00686129"/>
    <w:rsid w:val="00693D76"/>
    <w:rsid w:val="00693D8C"/>
    <w:rsid w:val="006A653F"/>
    <w:rsid w:val="006C24BD"/>
    <w:rsid w:val="006D5FB0"/>
    <w:rsid w:val="006E77FE"/>
    <w:rsid w:val="006F0EEF"/>
    <w:rsid w:val="006F4719"/>
    <w:rsid w:val="0070391E"/>
    <w:rsid w:val="00705194"/>
    <w:rsid w:val="00747DBC"/>
    <w:rsid w:val="00751FE0"/>
    <w:rsid w:val="00760A0A"/>
    <w:rsid w:val="00764197"/>
    <w:rsid w:val="00795010"/>
    <w:rsid w:val="007B4814"/>
    <w:rsid w:val="007C2ADC"/>
    <w:rsid w:val="007F6821"/>
    <w:rsid w:val="0080177F"/>
    <w:rsid w:val="008042F3"/>
    <w:rsid w:val="00805BFE"/>
    <w:rsid w:val="008278E2"/>
    <w:rsid w:val="00836E5E"/>
    <w:rsid w:val="00857013"/>
    <w:rsid w:val="008571A4"/>
    <w:rsid w:val="00893300"/>
    <w:rsid w:val="008B0958"/>
    <w:rsid w:val="008B1F1B"/>
    <w:rsid w:val="008D7FA2"/>
    <w:rsid w:val="008F2044"/>
    <w:rsid w:val="008F2827"/>
    <w:rsid w:val="0091581D"/>
    <w:rsid w:val="00920CA6"/>
    <w:rsid w:val="00962554"/>
    <w:rsid w:val="009814A5"/>
    <w:rsid w:val="0098205B"/>
    <w:rsid w:val="00986E4E"/>
    <w:rsid w:val="00987E04"/>
    <w:rsid w:val="0099756D"/>
    <w:rsid w:val="009A680F"/>
    <w:rsid w:val="009B47B5"/>
    <w:rsid w:val="009B505F"/>
    <w:rsid w:val="009B5F15"/>
    <w:rsid w:val="009B7F56"/>
    <w:rsid w:val="009C0418"/>
    <w:rsid w:val="009C3483"/>
    <w:rsid w:val="009D7CA1"/>
    <w:rsid w:val="009E45B7"/>
    <w:rsid w:val="00A17158"/>
    <w:rsid w:val="00A2010D"/>
    <w:rsid w:val="00A57C9D"/>
    <w:rsid w:val="00A8404E"/>
    <w:rsid w:val="00A86147"/>
    <w:rsid w:val="00AA5621"/>
    <w:rsid w:val="00AB36B9"/>
    <w:rsid w:val="00AB7A6F"/>
    <w:rsid w:val="00AC7CE5"/>
    <w:rsid w:val="00AE16D8"/>
    <w:rsid w:val="00AF7CA2"/>
    <w:rsid w:val="00B0135D"/>
    <w:rsid w:val="00B0507F"/>
    <w:rsid w:val="00B54ED3"/>
    <w:rsid w:val="00B75974"/>
    <w:rsid w:val="00B81551"/>
    <w:rsid w:val="00B8427F"/>
    <w:rsid w:val="00BF7577"/>
    <w:rsid w:val="00C074B5"/>
    <w:rsid w:val="00C25629"/>
    <w:rsid w:val="00C31FA3"/>
    <w:rsid w:val="00C41CA1"/>
    <w:rsid w:val="00C50B24"/>
    <w:rsid w:val="00C52380"/>
    <w:rsid w:val="00C537FF"/>
    <w:rsid w:val="00C63906"/>
    <w:rsid w:val="00C75A8F"/>
    <w:rsid w:val="00C960B2"/>
    <w:rsid w:val="00CB0912"/>
    <w:rsid w:val="00CC3929"/>
    <w:rsid w:val="00CD07DE"/>
    <w:rsid w:val="00CE15D1"/>
    <w:rsid w:val="00CE61B3"/>
    <w:rsid w:val="00CF3929"/>
    <w:rsid w:val="00CF7EC5"/>
    <w:rsid w:val="00D118A8"/>
    <w:rsid w:val="00D16F12"/>
    <w:rsid w:val="00D274A2"/>
    <w:rsid w:val="00D56C1B"/>
    <w:rsid w:val="00D60557"/>
    <w:rsid w:val="00D73B30"/>
    <w:rsid w:val="00D80BEE"/>
    <w:rsid w:val="00DA59D9"/>
    <w:rsid w:val="00DA7CB1"/>
    <w:rsid w:val="00DF108B"/>
    <w:rsid w:val="00DF26C8"/>
    <w:rsid w:val="00E024D2"/>
    <w:rsid w:val="00E026B9"/>
    <w:rsid w:val="00E026BB"/>
    <w:rsid w:val="00E14F95"/>
    <w:rsid w:val="00E1721F"/>
    <w:rsid w:val="00E1729D"/>
    <w:rsid w:val="00E17FA2"/>
    <w:rsid w:val="00E36E07"/>
    <w:rsid w:val="00E460BC"/>
    <w:rsid w:val="00E466AA"/>
    <w:rsid w:val="00E60112"/>
    <w:rsid w:val="00E72FDB"/>
    <w:rsid w:val="00EA067A"/>
    <w:rsid w:val="00EA7A1F"/>
    <w:rsid w:val="00EF2D79"/>
    <w:rsid w:val="00EF37D1"/>
    <w:rsid w:val="00EF7DB8"/>
    <w:rsid w:val="00F86B86"/>
    <w:rsid w:val="00FA2BFE"/>
    <w:rsid w:val="00FB1E45"/>
    <w:rsid w:val="00FC1807"/>
    <w:rsid w:val="00FF31B8"/>
    <w:rsid w:val="00FF47D4"/>
    <w:rsid w:val="00FF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BC8FB"/>
  <w15:chartTrackingRefBased/>
  <w15:docId w15:val="{E4F6A4AD-A08A-2B43-B30E-920A4103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D8C"/>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693D8C"/>
    <w:pPr>
      <w:keepNext/>
      <w:spacing w:before="240" w:after="60"/>
      <w:outlineLvl w:val="1"/>
    </w:pPr>
    <w:rPr>
      <w:rFonts w:ascii="Calibri Light" w:eastAsia="Times New Roman" w:hAnsi="Calibri Light" w:cs="Times New Roman"/>
      <w:b/>
      <w:bCs/>
      <w:i/>
      <w:iCs/>
      <w:sz w:val="28"/>
      <w:szCs w:val="28"/>
    </w:rPr>
  </w:style>
  <w:style w:type="paragraph" w:styleId="Heading4">
    <w:name w:val="heading 4"/>
    <w:next w:val="Normal"/>
    <w:link w:val="Heading4Char"/>
    <w:uiPriority w:val="9"/>
    <w:unhideWhenUsed/>
    <w:qFormat/>
    <w:rsid w:val="00E466AA"/>
    <w:pPr>
      <w:keepNext/>
      <w:keepLines/>
      <w:spacing w:after="5" w:line="250" w:lineRule="auto"/>
      <w:ind w:left="10" w:hanging="10"/>
      <w:outlineLvl w:val="3"/>
    </w:pPr>
    <w:rPr>
      <w:rFonts w:ascii="Tw Cen MT" w:eastAsia="Tw Cen MT" w:hAnsi="Tw Cen MT" w:cs="Tw Cen MT"/>
      <w:b/>
      <w:color w:val="000000"/>
      <w:sz w:val="24"/>
      <w:szCs w:val="22"/>
    </w:rPr>
  </w:style>
  <w:style w:type="paragraph" w:styleId="Heading5">
    <w:name w:val="heading 5"/>
    <w:basedOn w:val="Normal"/>
    <w:next w:val="Normal"/>
    <w:link w:val="Heading5Char"/>
    <w:uiPriority w:val="9"/>
    <w:unhideWhenUsed/>
    <w:qFormat/>
    <w:rsid w:val="00CF7EC5"/>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E024D2"/>
    <w:rPr>
      <w:color w:val="0563C1"/>
      <w:u w:val="single"/>
    </w:rPr>
  </w:style>
  <w:style w:type="paragraph" w:styleId="ListParagraph">
    <w:name w:val="List Paragraph"/>
    <w:basedOn w:val="Normal"/>
    <w:uiPriority w:val="34"/>
    <w:qFormat/>
    <w:rsid w:val="00E72FDB"/>
    <w:pPr>
      <w:ind w:left="720"/>
    </w:pPr>
  </w:style>
  <w:style w:type="table" w:customStyle="1" w:styleId="TableGrid">
    <w:name w:val="TableGrid"/>
    <w:rsid w:val="00CE61B3"/>
    <w:rPr>
      <w:rFonts w:eastAsia="Times New Roman" w:cs="Times New Roman"/>
      <w:sz w:val="22"/>
      <w:szCs w:val="22"/>
    </w:rPr>
    <w:tblPr>
      <w:tblCellMar>
        <w:top w:w="0" w:type="dxa"/>
        <w:left w:w="0" w:type="dxa"/>
        <w:bottom w:w="0" w:type="dxa"/>
        <w:right w:w="0" w:type="dxa"/>
      </w:tblCellMar>
    </w:tblPr>
  </w:style>
  <w:style w:type="character" w:customStyle="1" w:styleId="Heading4Char">
    <w:name w:val="Heading 4 Char"/>
    <w:link w:val="Heading4"/>
    <w:uiPriority w:val="9"/>
    <w:rsid w:val="00E466AA"/>
    <w:rPr>
      <w:rFonts w:ascii="Tw Cen MT" w:eastAsia="Tw Cen MT" w:hAnsi="Tw Cen MT" w:cs="Tw Cen MT"/>
      <w:b/>
      <w:color w:val="000000"/>
      <w:sz w:val="24"/>
      <w:szCs w:val="22"/>
    </w:rPr>
  </w:style>
  <w:style w:type="character" w:customStyle="1" w:styleId="Heading1Char">
    <w:name w:val="Heading 1 Char"/>
    <w:link w:val="Heading1"/>
    <w:uiPriority w:val="9"/>
    <w:rsid w:val="00693D8C"/>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693D8C"/>
    <w:rPr>
      <w:rFonts w:ascii="Calibri Light" w:eastAsia="Times New Roman" w:hAnsi="Calibri Light" w:cs="Times New Roman"/>
      <w:b/>
      <w:bCs/>
      <w:i/>
      <w:iCs/>
      <w:sz w:val="28"/>
      <w:szCs w:val="28"/>
    </w:rPr>
  </w:style>
  <w:style w:type="paragraph" w:styleId="Title">
    <w:name w:val="Title"/>
    <w:basedOn w:val="Normal"/>
    <w:link w:val="TitleChar"/>
    <w:qFormat/>
    <w:rsid w:val="00693D8C"/>
    <w:pPr>
      <w:jc w:val="center"/>
    </w:pPr>
    <w:rPr>
      <w:rFonts w:ascii="Arial" w:eastAsia="Times New Roman" w:hAnsi="Arial" w:cs="Times New Roman"/>
      <w:b/>
      <w:sz w:val="36"/>
      <w:lang w:eastAsia="en-US"/>
    </w:rPr>
  </w:style>
  <w:style w:type="character" w:customStyle="1" w:styleId="TitleChar">
    <w:name w:val="Title Char"/>
    <w:link w:val="Title"/>
    <w:rsid w:val="00693D8C"/>
    <w:rPr>
      <w:rFonts w:ascii="Arial" w:eastAsia="Times New Roman" w:hAnsi="Arial" w:cs="Times New Roman"/>
      <w:b/>
      <w:sz w:val="36"/>
      <w:lang w:eastAsia="en-US"/>
    </w:rPr>
  </w:style>
  <w:style w:type="character" w:styleId="FollowedHyperlink">
    <w:name w:val="FollowedHyperlink"/>
    <w:uiPriority w:val="99"/>
    <w:semiHidden/>
    <w:unhideWhenUsed/>
    <w:rsid w:val="006F0EEF"/>
    <w:rPr>
      <w:color w:val="954F72"/>
      <w:u w:val="single"/>
    </w:rPr>
  </w:style>
  <w:style w:type="paragraph" w:styleId="Header">
    <w:name w:val="header"/>
    <w:basedOn w:val="Normal"/>
    <w:link w:val="HeaderChar"/>
    <w:uiPriority w:val="99"/>
    <w:unhideWhenUsed/>
    <w:rsid w:val="00E36E07"/>
    <w:pPr>
      <w:tabs>
        <w:tab w:val="center" w:pos="4513"/>
        <w:tab w:val="right" w:pos="9026"/>
      </w:tabs>
    </w:pPr>
  </w:style>
  <w:style w:type="character" w:customStyle="1" w:styleId="HeaderChar">
    <w:name w:val="Header Char"/>
    <w:basedOn w:val="DefaultParagraphFont"/>
    <w:link w:val="Header"/>
    <w:uiPriority w:val="99"/>
    <w:rsid w:val="00E36E07"/>
  </w:style>
  <w:style w:type="paragraph" w:styleId="Footer">
    <w:name w:val="footer"/>
    <w:basedOn w:val="Normal"/>
    <w:link w:val="FooterChar"/>
    <w:uiPriority w:val="99"/>
    <w:unhideWhenUsed/>
    <w:rsid w:val="00E36E07"/>
    <w:pPr>
      <w:tabs>
        <w:tab w:val="center" w:pos="4513"/>
        <w:tab w:val="right" w:pos="9026"/>
      </w:tabs>
    </w:pPr>
  </w:style>
  <w:style w:type="character" w:customStyle="1" w:styleId="FooterChar">
    <w:name w:val="Footer Char"/>
    <w:basedOn w:val="DefaultParagraphFont"/>
    <w:link w:val="Footer"/>
    <w:uiPriority w:val="99"/>
    <w:rsid w:val="00E36E07"/>
  </w:style>
  <w:style w:type="character" w:customStyle="1" w:styleId="Heading5Char">
    <w:name w:val="Heading 5 Char"/>
    <w:link w:val="Heading5"/>
    <w:uiPriority w:val="9"/>
    <w:rsid w:val="00CF7EC5"/>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C50B24"/>
    <w:rPr>
      <w:rFonts w:ascii="Segoe UI" w:hAnsi="Segoe UI" w:cs="Segoe UI"/>
      <w:sz w:val="18"/>
      <w:szCs w:val="18"/>
    </w:rPr>
  </w:style>
  <w:style w:type="character" w:customStyle="1" w:styleId="BalloonTextChar">
    <w:name w:val="Balloon Text Char"/>
    <w:link w:val="BalloonText"/>
    <w:uiPriority w:val="99"/>
    <w:semiHidden/>
    <w:rsid w:val="00C5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995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26" Type="http://schemas.openxmlformats.org/officeDocument/2006/relationships/hyperlink" Target="https://assets.publishing.service.gov.uk/government/uploads/system/uploads/attachment_data/file/497825/Counselling_in_schools.pdf" TargetMode="External"/><Relationship Id="rId39" Type="http://schemas.openxmlformats.org/officeDocument/2006/relationships/image" Target="media/image4.png"/><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4" Type="http://schemas.openxmlformats.org/officeDocument/2006/relationships/hyperlink" Target="https://www.safeguardinginschools.co.uk/wp-content/uploads/2015/07/The-Prevent-Duty-Commentary-Andrew-Hall.pdf" TargetMode="External"/><Relationship Id="rId42" Type="http://schemas.openxmlformats.org/officeDocument/2006/relationships/image" Target="media/image7.png"/><Relationship Id="rId47" Type="http://schemas.openxmlformats.org/officeDocument/2006/relationships/hyperlink" Target="https://www.kelsi.org.uk/special-education-needs/integrated-childrens-services/front-door" TargetMode="External"/><Relationship Id="rId50" Type="http://schemas.openxmlformats.org/officeDocument/2006/relationships/hyperlink" Target="https://assets.publishing.service.gov.uk/government/uploads/system/uploads/attachment_data/file/418131/Preventing_youth_violence_and_gang_involvement_v3_March2015.pdf" TargetMode="External"/><Relationship Id="rId55" Type="http://schemas.openxmlformats.org/officeDocument/2006/relationships/hyperlink" Target="https://assets.publishing.service.gov.uk/government/uploads/system/uploads/attachment_data/file/414908/Final_EHWB_draft_20_03_1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the-use-of-social-media-for-online-radicalisation" TargetMode="External"/><Relationship Id="rId29" Type="http://schemas.openxmlformats.org/officeDocument/2006/relationships/hyperlink" Target="https://assets.publishing.service.gov.uk/government/uploads/system/uploads/attachment_data/file/912592/Keeping_children_safe_in_education_Sep_2020.pdf" TargetMode="External"/><Relationship Id="rId11" Type="http://schemas.openxmlformats.org/officeDocument/2006/relationships/footer" Target="footer2.xm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saferrecruitmentconsortium.org/GSWP%20Sept%202019.pdf"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yperlink" Target="https://assets.publishing.service.gov.uk/government/uploads/system/uploads/attachment_data/file/755135/Mental_health_and_behaviour_in_schools__.pdf" TargetMode="External"/><Relationship Id="rId58" Type="http://schemas.openxmlformats.org/officeDocument/2006/relationships/hyperlink" Target="https://assets.publishing.service.gov.uk/government/uploads/system/uploads/attachment_data/file/912593/Keeping_children_safe_in_education_part_1_Sep_2020.pdf" TargetMode="External"/><Relationship Id="rId5" Type="http://schemas.openxmlformats.org/officeDocument/2006/relationships/webSettings" Target="webSettings.xml"/><Relationship Id="rId19" Type="http://schemas.openxmlformats.org/officeDocument/2006/relationships/hyperlink" Target="https://assets.publishing.service.gov.uk/government/uploads/system/uploads/attachment_data/file/550416/Children_Missing_Education_-_statutory_guidanc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gov.uk/government/publications/disqualification-under-the-childcare-act-2006/disqualification-under-the-childcare-act-2006" TargetMode="External"/><Relationship Id="rId27" Type="http://schemas.openxmlformats.org/officeDocument/2006/relationships/hyperlink" Target="https://assets.publishing.service.gov.uk/government/uploads/system/uploads/attachment_data/file/755135/Mental_health_and_behaviour_in_schools__.pdf" TargetMode="External"/><Relationship Id="rId30" Type="http://schemas.openxmlformats.org/officeDocument/2006/relationships/hyperlink" Target="https://assets.publishing.service.gov.uk/government/uploads/system/uploads/attachment_data/file/722305/Working_Together_to_Safeguard_Children_-_Guide.pdf" TargetMode="External"/><Relationship Id="rId35" Type="http://schemas.openxmlformats.org/officeDocument/2006/relationships/hyperlink" Target="https://www.safeguardinginschools.co.uk/wp-content/uploads/2015/07/The-Prevent-Duty-Commentary-Andrew-Hall.pdf" TargetMode="External"/><Relationship Id="rId43" Type="http://schemas.openxmlformats.org/officeDocument/2006/relationships/image" Target="media/image8.png"/><Relationship Id="rId48" Type="http://schemas.openxmlformats.org/officeDocument/2006/relationships/hyperlink" Target="https://www.proceduresonline.com/kentandmedway/chapters/contents.html" TargetMode="External"/><Relationship Id="rId56" Type="http://schemas.openxmlformats.org/officeDocument/2006/relationships/image" Target="media/image11.jpeg"/><Relationship Id="rId8" Type="http://schemas.openxmlformats.org/officeDocument/2006/relationships/header" Target="header1.xml"/><Relationship Id="rId51" Type="http://schemas.openxmlformats.org/officeDocument/2006/relationships/hyperlink" Target="https://assets.publishing.service.gov.uk/government/uploads/system/uploads/attachment_data/file/741194/HOCountyLinesGuidanceSept2018.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ov.uk/government/publications/the-use-of-social-media-for-online-radicalisation" TargetMode="External"/><Relationship Id="rId25" Type="http://schemas.openxmlformats.org/officeDocument/2006/relationships/hyperlink" Target="https://assets.publishing.service.gov.uk/government/uploads/system/uploads/attachment_data/file/414908/Final_EHWB_draft_20_03_15.pdf"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image" Target="media/image3.png"/><Relationship Id="rId46" Type="http://schemas.openxmlformats.org/officeDocument/2006/relationships/hyperlink" Target="https://www.kelsi.org.uk/__data/assets/pdf_file/0010/86464/Support-Levels-Guidance-Sheet.pdf" TargetMode="External"/><Relationship Id="rId59" Type="http://schemas.openxmlformats.org/officeDocument/2006/relationships/fontTable" Target="fontTable.xml"/><Relationship Id="rId20"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image" Target="media/image6.png"/><Relationship Id="rId54" Type="http://schemas.openxmlformats.org/officeDocument/2006/relationships/hyperlink" Target="https://assets.publishing.service.gov.uk/government/uploads/system/uploads/attachment_data/file/755135/Mental_health_and_behaviour_in_schools__.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416186/20150319_nms_bs_standards.pdf" TargetMode="External"/><Relationship Id="rId23" Type="http://schemas.openxmlformats.org/officeDocument/2006/relationships/hyperlink" Target="https://www.gov.uk/government/publications/disqualification-under-the-childcare-act-2006/disqualification-under-the-childcare-act-2006" TargetMode="External"/><Relationship Id="rId28" Type="http://schemas.openxmlformats.org/officeDocument/2006/relationships/hyperlink" Target="https://assets.publishing.service.gov.uk/government/uploads/system/uploads/attachment_data/file/954314/Keeping_children_safe_in_education_2020_-_Update_-_January_2021.pdf" TargetMode="External"/><Relationship Id="rId36" Type="http://schemas.openxmlformats.org/officeDocument/2006/relationships/hyperlink" Target="mailto:joelladavies@gmail.com" TargetMode="External"/><Relationship Id="rId49" Type="http://schemas.openxmlformats.org/officeDocument/2006/relationships/hyperlink" Target="mailto:counterextremism@education.gsi.gov.uk" TargetMode="External"/><Relationship Id="rId57" Type="http://schemas.openxmlformats.org/officeDocument/2006/relationships/hyperlink" Target="https://www.brook.org.uk/training/wider-professional-training/sexual-behaviours-traffic-light-tool/" TargetMode="External"/><Relationship Id="rId10" Type="http://schemas.openxmlformats.org/officeDocument/2006/relationships/footer" Target="footer1.xml"/><Relationship Id="rId31" Type="http://schemas.openxmlformats.org/officeDocument/2006/relationships/hyperlink" Target="https://assets.publishing.service.gov.uk/government/uploads/system/uploads/attachment_data/file/722305/Working_Together_to_Safeguard_Children_-_Guide.pdf" TargetMode="External"/><Relationship Id="rId44" Type="http://schemas.openxmlformats.org/officeDocument/2006/relationships/image" Target="media/image9.png"/><Relationship Id="rId52" Type="http://schemas.openxmlformats.org/officeDocument/2006/relationships/hyperlink" Target="https://assets.publishing.service.gov.uk/government/uploads/system/uploads/attachment_data/file/623895/Preventing_and_tackling_bullying_advice.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2821-16AC-44DE-90E7-C5DB8EEF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13853</Words>
  <Characters>78965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92633</CharactersWithSpaces>
  <SharedDoc>false</SharedDoc>
  <HLinks>
    <vt:vector size="750" baseType="variant">
      <vt:variant>
        <vt:i4>5439534</vt:i4>
      </vt:variant>
      <vt:variant>
        <vt:i4>372</vt:i4>
      </vt:variant>
      <vt:variant>
        <vt:i4>0</vt:i4>
      </vt:variant>
      <vt:variant>
        <vt:i4>5</vt:i4>
      </vt:variant>
      <vt:variant>
        <vt:lpwstr>https://assets.publishing.service.gov.uk/government/uploads/system/uploads/attachment_data/file/912593/Keeping_children_safe_in_education_part_1_Sep_2020.pdf</vt:lpwstr>
      </vt:variant>
      <vt:variant>
        <vt:lpwstr/>
      </vt:variant>
      <vt:variant>
        <vt:i4>65623</vt:i4>
      </vt:variant>
      <vt:variant>
        <vt:i4>369</vt:i4>
      </vt:variant>
      <vt:variant>
        <vt:i4>0</vt:i4>
      </vt:variant>
      <vt:variant>
        <vt:i4>5</vt:i4>
      </vt:variant>
      <vt:variant>
        <vt:lpwstr>https://www.brook.org.uk/training/wider-professional-training/sexual-behaviours-traffic-light-tool/</vt:lpwstr>
      </vt:variant>
      <vt:variant>
        <vt:lpwstr>:~:text=Brook's%20nationally%20recognised%20Sexual%20Behaviours,sexual%20behaviours%20in%20young%20people.</vt:lpwstr>
      </vt:variant>
      <vt:variant>
        <vt:i4>131075</vt:i4>
      </vt:variant>
      <vt:variant>
        <vt:i4>366</vt:i4>
      </vt:variant>
      <vt:variant>
        <vt:i4>0</vt:i4>
      </vt:variant>
      <vt:variant>
        <vt:i4>5</vt:i4>
      </vt:variant>
      <vt:variant>
        <vt:lpwstr>https://assets.publishing.service.gov.uk/government/uploads/system/uploads/attachment_data/file/414908/Final_EHWB_draft_20_03_15.pdf</vt:lpwstr>
      </vt:variant>
      <vt:variant>
        <vt:lpwstr/>
      </vt:variant>
      <vt:variant>
        <vt:i4>6684772</vt:i4>
      </vt:variant>
      <vt:variant>
        <vt:i4>363</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6684772</vt:i4>
      </vt:variant>
      <vt:variant>
        <vt:i4>360</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2818052</vt:i4>
      </vt:variant>
      <vt:variant>
        <vt:i4>357</vt:i4>
      </vt:variant>
      <vt:variant>
        <vt:i4>0</vt:i4>
      </vt:variant>
      <vt:variant>
        <vt:i4>5</vt:i4>
      </vt:variant>
      <vt:variant>
        <vt:lpwstr>https://assets.publishing.service.gov.uk/government/uploads/system/uploads/attachment_data/file/623895/Preventing_and_tackling_bullying_advice.pdf</vt:lpwstr>
      </vt:variant>
      <vt:variant>
        <vt:lpwstr/>
      </vt:variant>
      <vt:variant>
        <vt:i4>7536728</vt:i4>
      </vt:variant>
      <vt:variant>
        <vt:i4>354</vt:i4>
      </vt:variant>
      <vt:variant>
        <vt:i4>0</vt:i4>
      </vt:variant>
      <vt:variant>
        <vt:i4>5</vt:i4>
      </vt:variant>
      <vt:variant>
        <vt:lpwstr>https://assets.publishing.service.gov.uk/government/uploads/system/uploads/attachment_data/file/741194/HOCountyLinesGuidanceSept2018.pdf</vt:lpwstr>
      </vt:variant>
      <vt:variant>
        <vt:lpwstr/>
      </vt:variant>
      <vt:variant>
        <vt:i4>5046295</vt:i4>
      </vt:variant>
      <vt:variant>
        <vt:i4>351</vt:i4>
      </vt:variant>
      <vt:variant>
        <vt:i4>0</vt:i4>
      </vt:variant>
      <vt:variant>
        <vt:i4>5</vt:i4>
      </vt:variant>
      <vt:variant>
        <vt:lpwstr>https://assets.publishing.service.gov.uk/government/uploads/system/uploads/attachment_data/file/418131/Preventing_youth_violence_and_gang_involvement_v3_March2015.pdf</vt:lpwstr>
      </vt:variant>
      <vt:variant>
        <vt:lpwstr/>
      </vt:variant>
      <vt:variant>
        <vt:i4>6488130</vt:i4>
      </vt:variant>
      <vt:variant>
        <vt:i4>348</vt:i4>
      </vt:variant>
      <vt:variant>
        <vt:i4>0</vt:i4>
      </vt:variant>
      <vt:variant>
        <vt:i4>5</vt:i4>
      </vt:variant>
      <vt:variant>
        <vt:lpwstr>mailto:counterextremism@education.gsi.gov.uk</vt:lpwstr>
      </vt:variant>
      <vt:variant>
        <vt:lpwstr/>
      </vt:variant>
      <vt:variant>
        <vt:i4>1245273</vt:i4>
      </vt:variant>
      <vt:variant>
        <vt:i4>345</vt:i4>
      </vt:variant>
      <vt:variant>
        <vt:i4>0</vt:i4>
      </vt:variant>
      <vt:variant>
        <vt:i4>5</vt:i4>
      </vt:variant>
      <vt:variant>
        <vt:lpwstr>https://www.proceduresonline.com/kentandmedway/chapters/contents.html</vt:lpwstr>
      </vt:variant>
      <vt:variant>
        <vt:lpwstr/>
      </vt:variant>
      <vt:variant>
        <vt:i4>4784209</vt:i4>
      </vt:variant>
      <vt:variant>
        <vt:i4>342</vt:i4>
      </vt:variant>
      <vt:variant>
        <vt:i4>0</vt:i4>
      </vt:variant>
      <vt:variant>
        <vt:i4>5</vt:i4>
      </vt:variant>
      <vt:variant>
        <vt:lpwstr>https://www.kelsi.org.uk/special-education-needs/integrated-childrens-services/front-door</vt:lpwstr>
      </vt:variant>
      <vt:variant>
        <vt:lpwstr/>
      </vt:variant>
      <vt:variant>
        <vt:i4>6553619</vt:i4>
      </vt:variant>
      <vt:variant>
        <vt:i4>339</vt:i4>
      </vt:variant>
      <vt:variant>
        <vt:i4>0</vt:i4>
      </vt:variant>
      <vt:variant>
        <vt:i4>5</vt:i4>
      </vt:variant>
      <vt:variant>
        <vt:lpwstr>https://www.kelsi.org.uk/__data/assets/pdf_file/0010/86464/Support-Levels-Guidance-Sheet.pdf</vt:lpwstr>
      </vt:variant>
      <vt:variant>
        <vt:lpwstr/>
      </vt:variant>
      <vt:variant>
        <vt:i4>7536730</vt:i4>
      </vt:variant>
      <vt:variant>
        <vt:i4>336</vt:i4>
      </vt:variant>
      <vt:variant>
        <vt:i4>0</vt:i4>
      </vt:variant>
      <vt:variant>
        <vt:i4>5</vt:i4>
      </vt:variant>
      <vt:variant>
        <vt:lpwstr>mailto:joelladavies@gmail.com</vt:lpwstr>
      </vt:variant>
      <vt:variant>
        <vt:lpwstr/>
      </vt:variant>
      <vt:variant>
        <vt:i4>2490420</vt:i4>
      </vt:variant>
      <vt:variant>
        <vt:i4>333</vt:i4>
      </vt:variant>
      <vt:variant>
        <vt:i4>0</vt:i4>
      </vt:variant>
      <vt:variant>
        <vt:i4>5</vt:i4>
      </vt:variant>
      <vt:variant>
        <vt:lpwstr>https://www.safeguardinginschools.co.uk/wp-content/uploads/2015/07/The-Prevent-Duty-Commentary-Andrew-Hall.pdf</vt:lpwstr>
      </vt:variant>
      <vt:variant>
        <vt:lpwstr/>
      </vt:variant>
      <vt:variant>
        <vt:i4>2490420</vt:i4>
      </vt:variant>
      <vt:variant>
        <vt:i4>330</vt:i4>
      </vt:variant>
      <vt:variant>
        <vt:i4>0</vt:i4>
      </vt:variant>
      <vt:variant>
        <vt:i4>5</vt:i4>
      </vt:variant>
      <vt:variant>
        <vt:lpwstr>https://www.safeguardinginschools.co.uk/wp-content/uploads/2015/07/The-Prevent-Duty-Commentary-Andrew-Hall.pdf</vt:lpwstr>
      </vt:variant>
      <vt:variant>
        <vt:lpwstr/>
      </vt:variant>
      <vt:variant>
        <vt:i4>1507340</vt:i4>
      </vt:variant>
      <vt:variant>
        <vt:i4>327</vt:i4>
      </vt:variant>
      <vt:variant>
        <vt:i4>0</vt:i4>
      </vt:variant>
      <vt:variant>
        <vt:i4>5</vt:i4>
      </vt:variant>
      <vt:variant>
        <vt:lpwstr>https://www.npcc.police.uk/documents/Children and Young people/When to call the police guidance for schools and colleges.pdf</vt:lpwstr>
      </vt:variant>
      <vt:variant>
        <vt:lpwstr/>
      </vt:variant>
      <vt:variant>
        <vt:i4>4653075</vt:i4>
      </vt:variant>
      <vt:variant>
        <vt:i4>324</vt:i4>
      </vt:variant>
      <vt:variant>
        <vt:i4>0</vt:i4>
      </vt:variant>
      <vt:variant>
        <vt:i4>5</vt:i4>
      </vt:variant>
      <vt:variant>
        <vt:lpwstr>https://www.saferrecruitmentconsortium.org/GSWP Sept 2019.pdf</vt:lpwstr>
      </vt:variant>
      <vt:variant>
        <vt:lpwstr/>
      </vt:variant>
      <vt:variant>
        <vt:i4>393331</vt:i4>
      </vt:variant>
      <vt:variant>
        <vt:i4>321</vt:i4>
      </vt:variant>
      <vt:variant>
        <vt:i4>0</vt:i4>
      </vt:variant>
      <vt:variant>
        <vt:i4>5</vt:i4>
      </vt:variant>
      <vt:variant>
        <vt:lpwstr>https://assets.publishing.service.gov.uk/government/uploads/system/uploads/attachment_data/file/722305/Working_Together_to_Safeguard_Children_-_Guide.pdf</vt:lpwstr>
      </vt:variant>
      <vt:variant>
        <vt:lpwstr/>
      </vt:variant>
      <vt:variant>
        <vt:i4>393331</vt:i4>
      </vt:variant>
      <vt:variant>
        <vt:i4>318</vt:i4>
      </vt:variant>
      <vt:variant>
        <vt:i4>0</vt:i4>
      </vt:variant>
      <vt:variant>
        <vt:i4>5</vt:i4>
      </vt:variant>
      <vt:variant>
        <vt:lpwstr>https://assets.publishing.service.gov.uk/government/uploads/system/uploads/attachment_data/file/722305/Working_Together_to_Safeguard_Children_-_Guide.pdf</vt:lpwstr>
      </vt:variant>
      <vt:variant>
        <vt:lpwstr/>
      </vt:variant>
      <vt:variant>
        <vt:i4>1245231</vt:i4>
      </vt:variant>
      <vt:variant>
        <vt:i4>315</vt:i4>
      </vt:variant>
      <vt:variant>
        <vt:i4>0</vt:i4>
      </vt:variant>
      <vt:variant>
        <vt:i4>5</vt:i4>
      </vt:variant>
      <vt:variant>
        <vt:lpwstr>https://assets.publishing.service.gov.uk/government/uploads/system/uploads/attachment_data/file/912592/Keeping_children_safe_in_education_Sep_2020.pdf</vt:lpwstr>
      </vt:variant>
      <vt:variant>
        <vt:lpwstr/>
      </vt:variant>
      <vt:variant>
        <vt:i4>6094951</vt:i4>
      </vt:variant>
      <vt:variant>
        <vt:i4>312</vt:i4>
      </vt:variant>
      <vt:variant>
        <vt:i4>0</vt:i4>
      </vt:variant>
      <vt:variant>
        <vt:i4>5</vt:i4>
      </vt:variant>
      <vt:variant>
        <vt:lpwstr>https://assets.publishing.service.gov.uk/government/uploads/system/uploads/attachment_data/file/954314/Keeping_children_safe_in_education_2020_-_Update_-_January_2021.pdf</vt:lpwstr>
      </vt:variant>
      <vt:variant>
        <vt:lpwstr/>
      </vt:variant>
      <vt:variant>
        <vt:i4>6684772</vt:i4>
      </vt:variant>
      <vt:variant>
        <vt:i4>309</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196651</vt:i4>
      </vt:variant>
      <vt:variant>
        <vt:i4>306</vt:i4>
      </vt:variant>
      <vt:variant>
        <vt:i4>0</vt:i4>
      </vt:variant>
      <vt:variant>
        <vt:i4>5</vt:i4>
      </vt:variant>
      <vt:variant>
        <vt:lpwstr>https://assets.publishing.service.gov.uk/government/uploads/system/uploads/attachment_data/file/497825/Counselling_in_schools.pdf</vt:lpwstr>
      </vt:variant>
      <vt:variant>
        <vt:lpwstr/>
      </vt:variant>
      <vt:variant>
        <vt:i4>131075</vt:i4>
      </vt:variant>
      <vt:variant>
        <vt:i4>303</vt:i4>
      </vt:variant>
      <vt:variant>
        <vt:i4>0</vt:i4>
      </vt:variant>
      <vt:variant>
        <vt:i4>5</vt:i4>
      </vt:variant>
      <vt:variant>
        <vt:lpwstr>https://assets.publishing.service.gov.uk/government/uploads/system/uploads/attachment_data/file/414908/Final_EHWB_draft_20_03_15.pdf</vt:lpwstr>
      </vt:variant>
      <vt:variant>
        <vt:lpwstr/>
      </vt:variant>
      <vt:variant>
        <vt:i4>4194394</vt:i4>
      </vt:variant>
      <vt:variant>
        <vt:i4>300</vt:i4>
      </vt:variant>
      <vt:variant>
        <vt:i4>0</vt:i4>
      </vt:variant>
      <vt:variant>
        <vt:i4>5</vt:i4>
      </vt:variant>
      <vt:variant>
        <vt:lpwstr>https://www.gov.uk/government/publications/safeguarding-practitioners-information-sharing-advice</vt:lpwstr>
      </vt:variant>
      <vt:variant>
        <vt:lpwstr/>
      </vt:variant>
      <vt:variant>
        <vt:i4>4128867</vt:i4>
      </vt:variant>
      <vt:variant>
        <vt:i4>297</vt:i4>
      </vt:variant>
      <vt:variant>
        <vt:i4>0</vt:i4>
      </vt:variant>
      <vt:variant>
        <vt:i4>5</vt:i4>
      </vt:variant>
      <vt:variant>
        <vt:lpwstr>https://www.gov.uk/government/publications/disqualification-under-the-childcare-act-2006/disqualification-under-the-childcare-act-2006</vt:lpwstr>
      </vt:variant>
      <vt:variant>
        <vt:lpwstr/>
      </vt:variant>
      <vt:variant>
        <vt:i4>4128867</vt:i4>
      </vt:variant>
      <vt:variant>
        <vt:i4>294</vt:i4>
      </vt:variant>
      <vt:variant>
        <vt:i4>0</vt:i4>
      </vt:variant>
      <vt:variant>
        <vt:i4>5</vt:i4>
      </vt:variant>
      <vt:variant>
        <vt:lpwstr>https://www.gov.uk/government/publications/disqualification-under-the-childcare-act-2006/disqualification-under-the-childcare-act-2006</vt:lpwstr>
      </vt:variant>
      <vt:variant>
        <vt:lpwstr/>
      </vt:variant>
      <vt:variant>
        <vt:i4>2031663</vt:i4>
      </vt:variant>
      <vt:variant>
        <vt:i4>291</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6029419</vt:i4>
      </vt:variant>
      <vt:variant>
        <vt:i4>288</vt:i4>
      </vt:variant>
      <vt:variant>
        <vt:i4>0</vt:i4>
      </vt:variant>
      <vt:variant>
        <vt:i4>5</vt:i4>
      </vt:variant>
      <vt:variant>
        <vt:lpwstr>https://assets.publishing.service.gov.uk/government/uploads/system/uploads/attachment_data/file/811796/Teaching_online_safety_in_school.pdf</vt:lpwstr>
      </vt:variant>
      <vt:variant>
        <vt:lpwstr/>
      </vt:variant>
      <vt:variant>
        <vt:i4>2949226</vt:i4>
      </vt:variant>
      <vt:variant>
        <vt:i4>285</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4325468</vt:i4>
      </vt:variant>
      <vt:variant>
        <vt:i4>282</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4980765</vt:i4>
      </vt:variant>
      <vt:variant>
        <vt:i4>279</vt:i4>
      </vt:variant>
      <vt:variant>
        <vt:i4>0</vt:i4>
      </vt:variant>
      <vt:variant>
        <vt:i4>5</vt:i4>
      </vt:variant>
      <vt:variant>
        <vt:lpwstr>https://www.gov.uk/government/publications/the-use-of-social-media-for-online-radicalisation</vt:lpwstr>
      </vt:variant>
      <vt:variant>
        <vt:lpwstr/>
      </vt:variant>
      <vt:variant>
        <vt:i4>4980765</vt:i4>
      </vt:variant>
      <vt:variant>
        <vt:i4>276</vt:i4>
      </vt:variant>
      <vt:variant>
        <vt:i4>0</vt:i4>
      </vt:variant>
      <vt:variant>
        <vt:i4>5</vt:i4>
      </vt:variant>
      <vt:variant>
        <vt:lpwstr>https://www.gov.uk/government/publications/the-use-of-social-media-for-online-radicalisation</vt:lpwstr>
      </vt:variant>
      <vt:variant>
        <vt:lpwstr/>
      </vt:variant>
      <vt:variant>
        <vt:i4>6750330</vt:i4>
      </vt:variant>
      <vt:variant>
        <vt:i4>273</vt:i4>
      </vt:variant>
      <vt:variant>
        <vt:i4>0</vt:i4>
      </vt:variant>
      <vt:variant>
        <vt:i4>5</vt:i4>
      </vt:variant>
      <vt:variant>
        <vt:lpwstr>https://assets.publishing.service.gov.uk/government/uploads/system/uploads/attachment_data/file/416186/20150319_nms_bs_standards.pdf</vt:lpwstr>
      </vt:variant>
      <vt:variant>
        <vt:lpwstr/>
      </vt:variant>
      <vt:variant>
        <vt:i4>3997733</vt:i4>
      </vt:variant>
      <vt:variant>
        <vt:i4>270</vt:i4>
      </vt:variant>
      <vt:variant>
        <vt:i4>0</vt:i4>
      </vt:variant>
      <vt:variant>
        <vt:i4>5</vt:i4>
      </vt:variant>
      <vt:variant>
        <vt:lpwstr/>
      </vt:variant>
      <vt:variant>
        <vt:lpwstr>page29</vt:lpwstr>
      </vt:variant>
      <vt:variant>
        <vt:i4>3997733</vt:i4>
      </vt:variant>
      <vt:variant>
        <vt:i4>267</vt:i4>
      </vt:variant>
      <vt:variant>
        <vt:i4>0</vt:i4>
      </vt:variant>
      <vt:variant>
        <vt:i4>5</vt:i4>
      </vt:variant>
      <vt:variant>
        <vt:lpwstr/>
      </vt:variant>
      <vt:variant>
        <vt:lpwstr>page29</vt:lpwstr>
      </vt:variant>
      <vt:variant>
        <vt:i4>3932197</vt:i4>
      </vt:variant>
      <vt:variant>
        <vt:i4>264</vt:i4>
      </vt:variant>
      <vt:variant>
        <vt:i4>0</vt:i4>
      </vt:variant>
      <vt:variant>
        <vt:i4>5</vt:i4>
      </vt:variant>
      <vt:variant>
        <vt:lpwstr/>
      </vt:variant>
      <vt:variant>
        <vt:lpwstr>page28</vt:lpwstr>
      </vt:variant>
      <vt:variant>
        <vt:i4>3932197</vt:i4>
      </vt:variant>
      <vt:variant>
        <vt:i4>261</vt:i4>
      </vt:variant>
      <vt:variant>
        <vt:i4>0</vt:i4>
      </vt:variant>
      <vt:variant>
        <vt:i4>5</vt:i4>
      </vt:variant>
      <vt:variant>
        <vt:lpwstr/>
      </vt:variant>
      <vt:variant>
        <vt:lpwstr>page28</vt:lpwstr>
      </vt:variant>
      <vt:variant>
        <vt:i4>3276837</vt:i4>
      </vt:variant>
      <vt:variant>
        <vt:i4>258</vt:i4>
      </vt:variant>
      <vt:variant>
        <vt:i4>0</vt:i4>
      </vt:variant>
      <vt:variant>
        <vt:i4>5</vt:i4>
      </vt:variant>
      <vt:variant>
        <vt:lpwstr/>
      </vt:variant>
      <vt:variant>
        <vt:lpwstr>page26</vt:lpwstr>
      </vt:variant>
      <vt:variant>
        <vt:i4>3211301</vt:i4>
      </vt:variant>
      <vt:variant>
        <vt:i4>255</vt:i4>
      </vt:variant>
      <vt:variant>
        <vt:i4>0</vt:i4>
      </vt:variant>
      <vt:variant>
        <vt:i4>5</vt:i4>
      </vt:variant>
      <vt:variant>
        <vt:lpwstr/>
      </vt:variant>
      <vt:variant>
        <vt:lpwstr>page25</vt:lpwstr>
      </vt:variant>
      <vt:variant>
        <vt:i4>3211301</vt:i4>
      </vt:variant>
      <vt:variant>
        <vt:i4>252</vt:i4>
      </vt:variant>
      <vt:variant>
        <vt:i4>0</vt:i4>
      </vt:variant>
      <vt:variant>
        <vt:i4>5</vt:i4>
      </vt:variant>
      <vt:variant>
        <vt:lpwstr/>
      </vt:variant>
      <vt:variant>
        <vt:lpwstr>page25</vt:lpwstr>
      </vt:variant>
      <vt:variant>
        <vt:i4>3211301</vt:i4>
      </vt:variant>
      <vt:variant>
        <vt:i4>249</vt:i4>
      </vt:variant>
      <vt:variant>
        <vt:i4>0</vt:i4>
      </vt:variant>
      <vt:variant>
        <vt:i4>5</vt:i4>
      </vt:variant>
      <vt:variant>
        <vt:lpwstr/>
      </vt:variant>
      <vt:variant>
        <vt:lpwstr>page25</vt:lpwstr>
      </vt:variant>
      <vt:variant>
        <vt:i4>3538981</vt:i4>
      </vt:variant>
      <vt:variant>
        <vt:i4>246</vt:i4>
      </vt:variant>
      <vt:variant>
        <vt:i4>0</vt:i4>
      </vt:variant>
      <vt:variant>
        <vt:i4>5</vt:i4>
      </vt:variant>
      <vt:variant>
        <vt:lpwstr/>
      </vt:variant>
      <vt:variant>
        <vt:lpwstr>page22</vt:lpwstr>
      </vt:variant>
      <vt:variant>
        <vt:i4>3538981</vt:i4>
      </vt:variant>
      <vt:variant>
        <vt:i4>243</vt:i4>
      </vt:variant>
      <vt:variant>
        <vt:i4>0</vt:i4>
      </vt:variant>
      <vt:variant>
        <vt:i4>5</vt:i4>
      </vt:variant>
      <vt:variant>
        <vt:lpwstr/>
      </vt:variant>
      <vt:variant>
        <vt:lpwstr>page22</vt:lpwstr>
      </vt:variant>
      <vt:variant>
        <vt:i4>3538981</vt:i4>
      </vt:variant>
      <vt:variant>
        <vt:i4>240</vt:i4>
      </vt:variant>
      <vt:variant>
        <vt:i4>0</vt:i4>
      </vt:variant>
      <vt:variant>
        <vt:i4>5</vt:i4>
      </vt:variant>
      <vt:variant>
        <vt:lpwstr/>
      </vt:variant>
      <vt:variant>
        <vt:lpwstr>page22</vt:lpwstr>
      </vt:variant>
      <vt:variant>
        <vt:i4>3538981</vt:i4>
      </vt:variant>
      <vt:variant>
        <vt:i4>237</vt:i4>
      </vt:variant>
      <vt:variant>
        <vt:i4>0</vt:i4>
      </vt:variant>
      <vt:variant>
        <vt:i4>5</vt:i4>
      </vt:variant>
      <vt:variant>
        <vt:lpwstr/>
      </vt:variant>
      <vt:variant>
        <vt:lpwstr>page22</vt:lpwstr>
      </vt:variant>
      <vt:variant>
        <vt:i4>3538981</vt:i4>
      </vt:variant>
      <vt:variant>
        <vt:i4>234</vt:i4>
      </vt:variant>
      <vt:variant>
        <vt:i4>0</vt:i4>
      </vt:variant>
      <vt:variant>
        <vt:i4>5</vt:i4>
      </vt:variant>
      <vt:variant>
        <vt:lpwstr/>
      </vt:variant>
      <vt:variant>
        <vt:lpwstr>page22</vt:lpwstr>
      </vt:variant>
      <vt:variant>
        <vt:i4>3538981</vt:i4>
      </vt:variant>
      <vt:variant>
        <vt:i4>231</vt:i4>
      </vt:variant>
      <vt:variant>
        <vt:i4>0</vt:i4>
      </vt:variant>
      <vt:variant>
        <vt:i4>5</vt:i4>
      </vt:variant>
      <vt:variant>
        <vt:lpwstr/>
      </vt:variant>
      <vt:variant>
        <vt:lpwstr>page22</vt:lpwstr>
      </vt:variant>
      <vt:variant>
        <vt:i4>3538981</vt:i4>
      </vt:variant>
      <vt:variant>
        <vt:i4>228</vt:i4>
      </vt:variant>
      <vt:variant>
        <vt:i4>0</vt:i4>
      </vt:variant>
      <vt:variant>
        <vt:i4>5</vt:i4>
      </vt:variant>
      <vt:variant>
        <vt:lpwstr/>
      </vt:variant>
      <vt:variant>
        <vt:lpwstr>page22</vt:lpwstr>
      </vt:variant>
      <vt:variant>
        <vt:i4>3473445</vt:i4>
      </vt:variant>
      <vt:variant>
        <vt:i4>225</vt:i4>
      </vt:variant>
      <vt:variant>
        <vt:i4>0</vt:i4>
      </vt:variant>
      <vt:variant>
        <vt:i4>5</vt:i4>
      </vt:variant>
      <vt:variant>
        <vt:lpwstr/>
      </vt:variant>
      <vt:variant>
        <vt:lpwstr>page21</vt:lpwstr>
      </vt:variant>
      <vt:variant>
        <vt:i4>3473445</vt:i4>
      </vt:variant>
      <vt:variant>
        <vt:i4>222</vt:i4>
      </vt:variant>
      <vt:variant>
        <vt:i4>0</vt:i4>
      </vt:variant>
      <vt:variant>
        <vt:i4>5</vt:i4>
      </vt:variant>
      <vt:variant>
        <vt:lpwstr/>
      </vt:variant>
      <vt:variant>
        <vt:lpwstr>page21</vt:lpwstr>
      </vt:variant>
      <vt:variant>
        <vt:i4>3407909</vt:i4>
      </vt:variant>
      <vt:variant>
        <vt:i4>219</vt:i4>
      </vt:variant>
      <vt:variant>
        <vt:i4>0</vt:i4>
      </vt:variant>
      <vt:variant>
        <vt:i4>5</vt:i4>
      </vt:variant>
      <vt:variant>
        <vt:lpwstr/>
      </vt:variant>
      <vt:variant>
        <vt:lpwstr>page20</vt:lpwstr>
      </vt:variant>
      <vt:variant>
        <vt:i4>3407909</vt:i4>
      </vt:variant>
      <vt:variant>
        <vt:i4>216</vt:i4>
      </vt:variant>
      <vt:variant>
        <vt:i4>0</vt:i4>
      </vt:variant>
      <vt:variant>
        <vt:i4>5</vt:i4>
      </vt:variant>
      <vt:variant>
        <vt:lpwstr/>
      </vt:variant>
      <vt:variant>
        <vt:lpwstr>page20</vt:lpwstr>
      </vt:variant>
      <vt:variant>
        <vt:i4>3407909</vt:i4>
      </vt:variant>
      <vt:variant>
        <vt:i4>213</vt:i4>
      </vt:variant>
      <vt:variant>
        <vt:i4>0</vt:i4>
      </vt:variant>
      <vt:variant>
        <vt:i4>5</vt:i4>
      </vt:variant>
      <vt:variant>
        <vt:lpwstr/>
      </vt:variant>
      <vt:variant>
        <vt:lpwstr>page20</vt:lpwstr>
      </vt:variant>
      <vt:variant>
        <vt:i4>3407909</vt:i4>
      </vt:variant>
      <vt:variant>
        <vt:i4>210</vt:i4>
      </vt:variant>
      <vt:variant>
        <vt:i4>0</vt:i4>
      </vt:variant>
      <vt:variant>
        <vt:i4>5</vt:i4>
      </vt:variant>
      <vt:variant>
        <vt:lpwstr/>
      </vt:variant>
      <vt:variant>
        <vt:lpwstr>page20</vt:lpwstr>
      </vt:variant>
      <vt:variant>
        <vt:i4>3407909</vt:i4>
      </vt:variant>
      <vt:variant>
        <vt:i4>207</vt:i4>
      </vt:variant>
      <vt:variant>
        <vt:i4>0</vt:i4>
      </vt:variant>
      <vt:variant>
        <vt:i4>5</vt:i4>
      </vt:variant>
      <vt:variant>
        <vt:lpwstr/>
      </vt:variant>
      <vt:variant>
        <vt:lpwstr>page20</vt:lpwstr>
      </vt:variant>
      <vt:variant>
        <vt:i4>3407909</vt:i4>
      </vt:variant>
      <vt:variant>
        <vt:i4>204</vt:i4>
      </vt:variant>
      <vt:variant>
        <vt:i4>0</vt:i4>
      </vt:variant>
      <vt:variant>
        <vt:i4>5</vt:i4>
      </vt:variant>
      <vt:variant>
        <vt:lpwstr/>
      </vt:variant>
      <vt:variant>
        <vt:lpwstr>page20</vt:lpwstr>
      </vt:variant>
      <vt:variant>
        <vt:i4>3997734</vt:i4>
      </vt:variant>
      <vt:variant>
        <vt:i4>201</vt:i4>
      </vt:variant>
      <vt:variant>
        <vt:i4>0</vt:i4>
      </vt:variant>
      <vt:variant>
        <vt:i4>5</vt:i4>
      </vt:variant>
      <vt:variant>
        <vt:lpwstr/>
      </vt:variant>
      <vt:variant>
        <vt:lpwstr>page19</vt:lpwstr>
      </vt:variant>
      <vt:variant>
        <vt:i4>3997734</vt:i4>
      </vt:variant>
      <vt:variant>
        <vt:i4>198</vt:i4>
      </vt:variant>
      <vt:variant>
        <vt:i4>0</vt:i4>
      </vt:variant>
      <vt:variant>
        <vt:i4>5</vt:i4>
      </vt:variant>
      <vt:variant>
        <vt:lpwstr/>
      </vt:variant>
      <vt:variant>
        <vt:lpwstr>page19</vt:lpwstr>
      </vt:variant>
      <vt:variant>
        <vt:i4>3932198</vt:i4>
      </vt:variant>
      <vt:variant>
        <vt:i4>195</vt:i4>
      </vt:variant>
      <vt:variant>
        <vt:i4>0</vt:i4>
      </vt:variant>
      <vt:variant>
        <vt:i4>5</vt:i4>
      </vt:variant>
      <vt:variant>
        <vt:lpwstr/>
      </vt:variant>
      <vt:variant>
        <vt:lpwstr>page18</vt:lpwstr>
      </vt:variant>
      <vt:variant>
        <vt:i4>3932198</vt:i4>
      </vt:variant>
      <vt:variant>
        <vt:i4>192</vt:i4>
      </vt:variant>
      <vt:variant>
        <vt:i4>0</vt:i4>
      </vt:variant>
      <vt:variant>
        <vt:i4>5</vt:i4>
      </vt:variant>
      <vt:variant>
        <vt:lpwstr/>
      </vt:variant>
      <vt:variant>
        <vt:lpwstr>page18</vt:lpwstr>
      </vt:variant>
      <vt:variant>
        <vt:i4>3932198</vt:i4>
      </vt:variant>
      <vt:variant>
        <vt:i4>189</vt:i4>
      </vt:variant>
      <vt:variant>
        <vt:i4>0</vt:i4>
      </vt:variant>
      <vt:variant>
        <vt:i4>5</vt:i4>
      </vt:variant>
      <vt:variant>
        <vt:lpwstr/>
      </vt:variant>
      <vt:variant>
        <vt:lpwstr>page18</vt:lpwstr>
      </vt:variant>
      <vt:variant>
        <vt:i4>3932198</vt:i4>
      </vt:variant>
      <vt:variant>
        <vt:i4>186</vt:i4>
      </vt:variant>
      <vt:variant>
        <vt:i4>0</vt:i4>
      </vt:variant>
      <vt:variant>
        <vt:i4>5</vt:i4>
      </vt:variant>
      <vt:variant>
        <vt:lpwstr/>
      </vt:variant>
      <vt:variant>
        <vt:lpwstr>page18</vt:lpwstr>
      </vt:variant>
      <vt:variant>
        <vt:i4>3342374</vt:i4>
      </vt:variant>
      <vt:variant>
        <vt:i4>183</vt:i4>
      </vt:variant>
      <vt:variant>
        <vt:i4>0</vt:i4>
      </vt:variant>
      <vt:variant>
        <vt:i4>5</vt:i4>
      </vt:variant>
      <vt:variant>
        <vt:lpwstr/>
      </vt:variant>
      <vt:variant>
        <vt:lpwstr>page17</vt:lpwstr>
      </vt:variant>
      <vt:variant>
        <vt:i4>3342374</vt:i4>
      </vt:variant>
      <vt:variant>
        <vt:i4>180</vt:i4>
      </vt:variant>
      <vt:variant>
        <vt:i4>0</vt:i4>
      </vt:variant>
      <vt:variant>
        <vt:i4>5</vt:i4>
      </vt:variant>
      <vt:variant>
        <vt:lpwstr/>
      </vt:variant>
      <vt:variant>
        <vt:lpwstr>page17</vt:lpwstr>
      </vt:variant>
      <vt:variant>
        <vt:i4>3342374</vt:i4>
      </vt:variant>
      <vt:variant>
        <vt:i4>177</vt:i4>
      </vt:variant>
      <vt:variant>
        <vt:i4>0</vt:i4>
      </vt:variant>
      <vt:variant>
        <vt:i4>5</vt:i4>
      </vt:variant>
      <vt:variant>
        <vt:lpwstr/>
      </vt:variant>
      <vt:variant>
        <vt:lpwstr>page17</vt:lpwstr>
      </vt:variant>
      <vt:variant>
        <vt:i4>3342374</vt:i4>
      </vt:variant>
      <vt:variant>
        <vt:i4>174</vt:i4>
      </vt:variant>
      <vt:variant>
        <vt:i4>0</vt:i4>
      </vt:variant>
      <vt:variant>
        <vt:i4>5</vt:i4>
      </vt:variant>
      <vt:variant>
        <vt:lpwstr/>
      </vt:variant>
      <vt:variant>
        <vt:lpwstr>page17</vt:lpwstr>
      </vt:variant>
      <vt:variant>
        <vt:i4>3342374</vt:i4>
      </vt:variant>
      <vt:variant>
        <vt:i4>171</vt:i4>
      </vt:variant>
      <vt:variant>
        <vt:i4>0</vt:i4>
      </vt:variant>
      <vt:variant>
        <vt:i4>5</vt:i4>
      </vt:variant>
      <vt:variant>
        <vt:lpwstr/>
      </vt:variant>
      <vt:variant>
        <vt:lpwstr>page17</vt:lpwstr>
      </vt:variant>
      <vt:variant>
        <vt:i4>3342374</vt:i4>
      </vt:variant>
      <vt:variant>
        <vt:i4>168</vt:i4>
      </vt:variant>
      <vt:variant>
        <vt:i4>0</vt:i4>
      </vt:variant>
      <vt:variant>
        <vt:i4>5</vt:i4>
      </vt:variant>
      <vt:variant>
        <vt:lpwstr/>
      </vt:variant>
      <vt:variant>
        <vt:lpwstr>page17</vt:lpwstr>
      </vt:variant>
      <vt:variant>
        <vt:i4>3342374</vt:i4>
      </vt:variant>
      <vt:variant>
        <vt:i4>165</vt:i4>
      </vt:variant>
      <vt:variant>
        <vt:i4>0</vt:i4>
      </vt:variant>
      <vt:variant>
        <vt:i4>5</vt:i4>
      </vt:variant>
      <vt:variant>
        <vt:lpwstr/>
      </vt:variant>
      <vt:variant>
        <vt:lpwstr>page17</vt:lpwstr>
      </vt:variant>
      <vt:variant>
        <vt:i4>3342374</vt:i4>
      </vt:variant>
      <vt:variant>
        <vt:i4>162</vt:i4>
      </vt:variant>
      <vt:variant>
        <vt:i4>0</vt:i4>
      </vt:variant>
      <vt:variant>
        <vt:i4>5</vt:i4>
      </vt:variant>
      <vt:variant>
        <vt:lpwstr/>
      </vt:variant>
      <vt:variant>
        <vt:lpwstr>page17</vt:lpwstr>
      </vt:variant>
      <vt:variant>
        <vt:i4>3342374</vt:i4>
      </vt:variant>
      <vt:variant>
        <vt:i4>159</vt:i4>
      </vt:variant>
      <vt:variant>
        <vt:i4>0</vt:i4>
      </vt:variant>
      <vt:variant>
        <vt:i4>5</vt:i4>
      </vt:variant>
      <vt:variant>
        <vt:lpwstr/>
      </vt:variant>
      <vt:variant>
        <vt:lpwstr>page17</vt:lpwstr>
      </vt:variant>
      <vt:variant>
        <vt:i4>3342374</vt:i4>
      </vt:variant>
      <vt:variant>
        <vt:i4>156</vt:i4>
      </vt:variant>
      <vt:variant>
        <vt:i4>0</vt:i4>
      </vt:variant>
      <vt:variant>
        <vt:i4>5</vt:i4>
      </vt:variant>
      <vt:variant>
        <vt:lpwstr/>
      </vt:variant>
      <vt:variant>
        <vt:lpwstr>page17</vt:lpwstr>
      </vt:variant>
      <vt:variant>
        <vt:i4>3342374</vt:i4>
      </vt:variant>
      <vt:variant>
        <vt:i4>153</vt:i4>
      </vt:variant>
      <vt:variant>
        <vt:i4>0</vt:i4>
      </vt:variant>
      <vt:variant>
        <vt:i4>5</vt:i4>
      </vt:variant>
      <vt:variant>
        <vt:lpwstr/>
      </vt:variant>
      <vt:variant>
        <vt:lpwstr>page17</vt:lpwstr>
      </vt:variant>
      <vt:variant>
        <vt:i4>3342374</vt:i4>
      </vt:variant>
      <vt:variant>
        <vt:i4>150</vt:i4>
      </vt:variant>
      <vt:variant>
        <vt:i4>0</vt:i4>
      </vt:variant>
      <vt:variant>
        <vt:i4>5</vt:i4>
      </vt:variant>
      <vt:variant>
        <vt:lpwstr/>
      </vt:variant>
      <vt:variant>
        <vt:lpwstr>page17</vt:lpwstr>
      </vt:variant>
      <vt:variant>
        <vt:i4>3342374</vt:i4>
      </vt:variant>
      <vt:variant>
        <vt:i4>147</vt:i4>
      </vt:variant>
      <vt:variant>
        <vt:i4>0</vt:i4>
      </vt:variant>
      <vt:variant>
        <vt:i4>5</vt:i4>
      </vt:variant>
      <vt:variant>
        <vt:lpwstr/>
      </vt:variant>
      <vt:variant>
        <vt:lpwstr>page17</vt:lpwstr>
      </vt:variant>
      <vt:variant>
        <vt:i4>3276838</vt:i4>
      </vt:variant>
      <vt:variant>
        <vt:i4>144</vt:i4>
      </vt:variant>
      <vt:variant>
        <vt:i4>0</vt:i4>
      </vt:variant>
      <vt:variant>
        <vt:i4>5</vt:i4>
      </vt:variant>
      <vt:variant>
        <vt:lpwstr/>
      </vt:variant>
      <vt:variant>
        <vt:lpwstr>page16</vt:lpwstr>
      </vt:variant>
      <vt:variant>
        <vt:i4>3276838</vt:i4>
      </vt:variant>
      <vt:variant>
        <vt:i4>141</vt:i4>
      </vt:variant>
      <vt:variant>
        <vt:i4>0</vt:i4>
      </vt:variant>
      <vt:variant>
        <vt:i4>5</vt:i4>
      </vt:variant>
      <vt:variant>
        <vt:lpwstr/>
      </vt:variant>
      <vt:variant>
        <vt:lpwstr>page16</vt:lpwstr>
      </vt:variant>
      <vt:variant>
        <vt:i4>3276838</vt:i4>
      </vt:variant>
      <vt:variant>
        <vt:i4>138</vt:i4>
      </vt:variant>
      <vt:variant>
        <vt:i4>0</vt:i4>
      </vt:variant>
      <vt:variant>
        <vt:i4>5</vt:i4>
      </vt:variant>
      <vt:variant>
        <vt:lpwstr/>
      </vt:variant>
      <vt:variant>
        <vt:lpwstr>page16</vt:lpwstr>
      </vt:variant>
      <vt:variant>
        <vt:i4>3276838</vt:i4>
      </vt:variant>
      <vt:variant>
        <vt:i4>135</vt:i4>
      </vt:variant>
      <vt:variant>
        <vt:i4>0</vt:i4>
      </vt:variant>
      <vt:variant>
        <vt:i4>5</vt:i4>
      </vt:variant>
      <vt:variant>
        <vt:lpwstr/>
      </vt:variant>
      <vt:variant>
        <vt:lpwstr>page16</vt:lpwstr>
      </vt:variant>
      <vt:variant>
        <vt:i4>3276838</vt:i4>
      </vt:variant>
      <vt:variant>
        <vt:i4>132</vt:i4>
      </vt:variant>
      <vt:variant>
        <vt:i4>0</vt:i4>
      </vt:variant>
      <vt:variant>
        <vt:i4>5</vt:i4>
      </vt:variant>
      <vt:variant>
        <vt:lpwstr/>
      </vt:variant>
      <vt:variant>
        <vt:lpwstr>page16</vt:lpwstr>
      </vt:variant>
      <vt:variant>
        <vt:i4>3276838</vt:i4>
      </vt:variant>
      <vt:variant>
        <vt:i4>129</vt:i4>
      </vt:variant>
      <vt:variant>
        <vt:i4>0</vt:i4>
      </vt:variant>
      <vt:variant>
        <vt:i4>5</vt:i4>
      </vt:variant>
      <vt:variant>
        <vt:lpwstr/>
      </vt:variant>
      <vt:variant>
        <vt:lpwstr>page16</vt:lpwstr>
      </vt:variant>
      <vt:variant>
        <vt:i4>3276838</vt:i4>
      </vt:variant>
      <vt:variant>
        <vt:i4>126</vt:i4>
      </vt:variant>
      <vt:variant>
        <vt:i4>0</vt:i4>
      </vt:variant>
      <vt:variant>
        <vt:i4>5</vt:i4>
      </vt:variant>
      <vt:variant>
        <vt:lpwstr/>
      </vt:variant>
      <vt:variant>
        <vt:lpwstr>page16</vt:lpwstr>
      </vt:variant>
      <vt:variant>
        <vt:i4>3276838</vt:i4>
      </vt:variant>
      <vt:variant>
        <vt:i4>123</vt:i4>
      </vt:variant>
      <vt:variant>
        <vt:i4>0</vt:i4>
      </vt:variant>
      <vt:variant>
        <vt:i4>5</vt:i4>
      </vt:variant>
      <vt:variant>
        <vt:lpwstr/>
      </vt:variant>
      <vt:variant>
        <vt:lpwstr>page16</vt:lpwstr>
      </vt:variant>
      <vt:variant>
        <vt:i4>3276838</vt:i4>
      </vt:variant>
      <vt:variant>
        <vt:i4>120</vt:i4>
      </vt:variant>
      <vt:variant>
        <vt:i4>0</vt:i4>
      </vt:variant>
      <vt:variant>
        <vt:i4>5</vt:i4>
      </vt:variant>
      <vt:variant>
        <vt:lpwstr/>
      </vt:variant>
      <vt:variant>
        <vt:lpwstr>page16</vt:lpwstr>
      </vt:variant>
      <vt:variant>
        <vt:i4>3604518</vt:i4>
      </vt:variant>
      <vt:variant>
        <vt:i4>117</vt:i4>
      </vt:variant>
      <vt:variant>
        <vt:i4>0</vt:i4>
      </vt:variant>
      <vt:variant>
        <vt:i4>5</vt:i4>
      </vt:variant>
      <vt:variant>
        <vt:lpwstr/>
      </vt:variant>
      <vt:variant>
        <vt:lpwstr>page13</vt:lpwstr>
      </vt:variant>
      <vt:variant>
        <vt:i4>3604518</vt:i4>
      </vt:variant>
      <vt:variant>
        <vt:i4>114</vt:i4>
      </vt:variant>
      <vt:variant>
        <vt:i4>0</vt:i4>
      </vt:variant>
      <vt:variant>
        <vt:i4>5</vt:i4>
      </vt:variant>
      <vt:variant>
        <vt:lpwstr/>
      </vt:variant>
      <vt:variant>
        <vt:lpwstr>page13</vt:lpwstr>
      </vt:variant>
      <vt:variant>
        <vt:i4>3604518</vt:i4>
      </vt:variant>
      <vt:variant>
        <vt:i4>111</vt:i4>
      </vt:variant>
      <vt:variant>
        <vt:i4>0</vt:i4>
      </vt:variant>
      <vt:variant>
        <vt:i4>5</vt:i4>
      </vt:variant>
      <vt:variant>
        <vt:lpwstr/>
      </vt:variant>
      <vt:variant>
        <vt:lpwstr>page13</vt:lpwstr>
      </vt:variant>
      <vt:variant>
        <vt:i4>3604518</vt:i4>
      </vt:variant>
      <vt:variant>
        <vt:i4>108</vt:i4>
      </vt:variant>
      <vt:variant>
        <vt:i4>0</vt:i4>
      </vt:variant>
      <vt:variant>
        <vt:i4>5</vt:i4>
      </vt:variant>
      <vt:variant>
        <vt:lpwstr/>
      </vt:variant>
      <vt:variant>
        <vt:lpwstr>page13</vt:lpwstr>
      </vt:variant>
      <vt:variant>
        <vt:i4>3604518</vt:i4>
      </vt:variant>
      <vt:variant>
        <vt:i4>105</vt:i4>
      </vt:variant>
      <vt:variant>
        <vt:i4>0</vt:i4>
      </vt:variant>
      <vt:variant>
        <vt:i4>5</vt:i4>
      </vt:variant>
      <vt:variant>
        <vt:lpwstr/>
      </vt:variant>
      <vt:variant>
        <vt:lpwstr>page13</vt:lpwstr>
      </vt:variant>
      <vt:variant>
        <vt:i4>3604518</vt:i4>
      </vt:variant>
      <vt:variant>
        <vt:i4>102</vt:i4>
      </vt:variant>
      <vt:variant>
        <vt:i4>0</vt:i4>
      </vt:variant>
      <vt:variant>
        <vt:i4>5</vt:i4>
      </vt:variant>
      <vt:variant>
        <vt:lpwstr/>
      </vt:variant>
      <vt:variant>
        <vt:lpwstr>page13</vt:lpwstr>
      </vt:variant>
      <vt:variant>
        <vt:i4>3604518</vt:i4>
      </vt:variant>
      <vt:variant>
        <vt:i4>99</vt:i4>
      </vt:variant>
      <vt:variant>
        <vt:i4>0</vt:i4>
      </vt:variant>
      <vt:variant>
        <vt:i4>5</vt:i4>
      </vt:variant>
      <vt:variant>
        <vt:lpwstr/>
      </vt:variant>
      <vt:variant>
        <vt:lpwstr>page13</vt:lpwstr>
      </vt:variant>
      <vt:variant>
        <vt:i4>3604518</vt:i4>
      </vt:variant>
      <vt:variant>
        <vt:i4>96</vt:i4>
      </vt:variant>
      <vt:variant>
        <vt:i4>0</vt:i4>
      </vt:variant>
      <vt:variant>
        <vt:i4>5</vt:i4>
      </vt:variant>
      <vt:variant>
        <vt:lpwstr/>
      </vt:variant>
      <vt:variant>
        <vt:lpwstr>page13</vt:lpwstr>
      </vt:variant>
      <vt:variant>
        <vt:i4>3604518</vt:i4>
      </vt:variant>
      <vt:variant>
        <vt:i4>93</vt:i4>
      </vt:variant>
      <vt:variant>
        <vt:i4>0</vt:i4>
      </vt:variant>
      <vt:variant>
        <vt:i4>5</vt:i4>
      </vt:variant>
      <vt:variant>
        <vt:lpwstr/>
      </vt:variant>
      <vt:variant>
        <vt:lpwstr>page13</vt:lpwstr>
      </vt:variant>
      <vt:variant>
        <vt:i4>3604518</vt:i4>
      </vt:variant>
      <vt:variant>
        <vt:i4>90</vt:i4>
      </vt:variant>
      <vt:variant>
        <vt:i4>0</vt:i4>
      </vt:variant>
      <vt:variant>
        <vt:i4>5</vt:i4>
      </vt:variant>
      <vt:variant>
        <vt:lpwstr/>
      </vt:variant>
      <vt:variant>
        <vt:lpwstr>page13</vt:lpwstr>
      </vt:variant>
      <vt:variant>
        <vt:i4>3538982</vt:i4>
      </vt:variant>
      <vt:variant>
        <vt:i4>87</vt:i4>
      </vt:variant>
      <vt:variant>
        <vt:i4>0</vt:i4>
      </vt:variant>
      <vt:variant>
        <vt:i4>5</vt:i4>
      </vt:variant>
      <vt:variant>
        <vt:lpwstr/>
      </vt:variant>
      <vt:variant>
        <vt:lpwstr>page12</vt:lpwstr>
      </vt:variant>
      <vt:variant>
        <vt:i4>3538982</vt:i4>
      </vt:variant>
      <vt:variant>
        <vt:i4>84</vt:i4>
      </vt:variant>
      <vt:variant>
        <vt:i4>0</vt:i4>
      </vt:variant>
      <vt:variant>
        <vt:i4>5</vt:i4>
      </vt:variant>
      <vt:variant>
        <vt:lpwstr/>
      </vt:variant>
      <vt:variant>
        <vt:lpwstr>page12</vt:lpwstr>
      </vt:variant>
      <vt:variant>
        <vt:i4>3538982</vt:i4>
      </vt:variant>
      <vt:variant>
        <vt:i4>81</vt:i4>
      </vt:variant>
      <vt:variant>
        <vt:i4>0</vt:i4>
      </vt:variant>
      <vt:variant>
        <vt:i4>5</vt:i4>
      </vt:variant>
      <vt:variant>
        <vt:lpwstr/>
      </vt:variant>
      <vt:variant>
        <vt:lpwstr>page12</vt:lpwstr>
      </vt:variant>
      <vt:variant>
        <vt:i4>3473446</vt:i4>
      </vt:variant>
      <vt:variant>
        <vt:i4>78</vt:i4>
      </vt:variant>
      <vt:variant>
        <vt:i4>0</vt:i4>
      </vt:variant>
      <vt:variant>
        <vt:i4>5</vt:i4>
      </vt:variant>
      <vt:variant>
        <vt:lpwstr/>
      </vt:variant>
      <vt:variant>
        <vt:lpwstr>page11</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262167</vt:i4>
      </vt:variant>
      <vt:variant>
        <vt:i4>63</vt:i4>
      </vt:variant>
      <vt:variant>
        <vt:i4>0</vt:i4>
      </vt:variant>
      <vt:variant>
        <vt:i4>5</vt:i4>
      </vt:variant>
      <vt:variant>
        <vt:lpwstr/>
      </vt:variant>
      <vt:variant>
        <vt:lpwstr>page9</vt:lpwstr>
      </vt:variant>
      <vt:variant>
        <vt:i4>262167</vt:i4>
      </vt:variant>
      <vt:variant>
        <vt:i4>60</vt:i4>
      </vt:variant>
      <vt:variant>
        <vt:i4>0</vt:i4>
      </vt:variant>
      <vt:variant>
        <vt:i4>5</vt:i4>
      </vt:variant>
      <vt:variant>
        <vt:lpwstr/>
      </vt:variant>
      <vt:variant>
        <vt:lpwstr>page9</vt:lpwstr>
      </vt:variant>
      <vt:variant>
        <vt:i4>262167</vt:i4>
      </vt:variant>
      <vt:variant>
        <vt:i4>57</vt:i4>
      </vt:variant>
      <vt:variant>
        <vt:i4>0</vt:i4>
      </vt:variant>
      <vt:variant>
        <vt:i4>5</vt:i4>
      </vt:variant>
      <vt:variant>
        <vt:lpwstr/>
      </vt:variant>
      <vt:variant>
        <vt:lpwstr>page8</vt:lpwstr>
      </vt:variant>
      <vt:variant>
        <vt:i4>262167</vt:i4>
      </vt:variant>
      <vt:variant>
        <vt:i4>54</vt:i4>
      </vt:variant>
      <vt:variant>
        <vt:i4>0</vt:i4>
      </vt:variant>
      <vt:variant>
        <vt:i4>5</vt:i4>
      </vt:variant>
      <vt:variant>
        <vt:lpwstr/>
      </vt:variant>
      <vt:variant>
        <vt:lpwstr>page8</vt:lpwstr>
      </vt:variant>
      <vt:variant>
        <vt:i4>262167</vt:i4>
      </vt:variant>
      <vt:variant>
        <vt:i4>51</vt:i4>
      </vt:variant>
      <vt:variant>
        <vt:i4>0</vt:i4>
      </vt:variant>
      <vt:variant>
        <vt:i4>5</vt:i4>
      </vt:variant>
      <vt:variant>
        <vt:lpwstr/>
      </vt:variant>
      <vt:variant>
        <vt:lpwstr>page8</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page6</vt:lpwstr>
      </vt:variant>
      <vt:variant>
        <vt:i4>262167</vt:i4>
      </vt:variant>
      <vt:variant>
        <vt:i4>36</vt:i4>
      </vt:variant>
      <vt:variant>
        <vt:i4>0</vt:i4>
      </vt:variant>
      <vt:variant>
        <vt:i4>5</vt:i4>
      </vt:variant>
      <vt:variant>
        <vt:lpwstr/>
      </vt:variant>
      <vt:variant>
        <vt:lpwstr>page6</vt:lpwstr>
      </vt:variant>
      <vt:variant>
        <vt:i4>262167</vt:i4>
      </vt:variant>
      <vt:variant>
        <vt:i4>33</vt:i4>
      </vt:variant>
      <vt:variant>
        <vt:i4>0</vt:i4>
      </vt:variant>
      <vt:variant>
        <vt:i4>5</vt:i4>
      </vt:variant>
      <vt:variant>
        <vt:lpwstr/>
      </vt:variant>
      <vt:variant>
        <vt:lpwstr>page6</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page6</vt:lpwstr>
      </vt:variant>
      <vt:variant>
        <vt:i4>262167</vt:i4>
      </vt:variant>
      <vt:variant>
        <vt:i4>21</vt:i4>
      </vt:variant>
      <vt:variant>
        <vt:i4>0</vt:i4>
      </vt:variant>
      <vt:variant>
        <vt:i4>5</vt:i4>
      </vt:variant>
      <vt:variant>
        <vt:lpwstr/>
      </vt:variant>
      <vt:variant>
        <vt:lpwstr>page6</vt:lpwstr>
      </vt:variant>
      <vt:variant>
        <vt:i4>262167</vt:i4>
      </vt:variant>
      <vt:variant>
        <vt:i4>18</vt:i4>
      </vt:variant>
      <vt:variant>
        <vt:i4>0</vt:i4>
      </vt:variant>
      <vt:variant>
        <vt:i4>5</vt:i4>
      </vt:variant>
      <vt:variant>
        <vt:lpwstr/>
      </vt:variant>
      <vt:variant>
        <vt:lpwstr>page6</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Trelawny-Vernon</dc:creator>
  <cp:keywords/>
  <cp:lastModifiedBy>Terry Stickney</cp:lastModifiedBy>
  <cp:revision>2</cp:revision>
  <cp:lastPrinted>2021-02-11T14:12:00Z</cp:lastPrinted>
  <dcterms:created xsi:type="dcterms:W3CDTF">2021-02-11T14:14:00Z</dcterms:created>
  <dcterms:modified xsi:type="dcterms:W3CDTF">2021-02-11T14:14:00Z</dcterms:modified>
</cp:coreProperties>
</file>